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C031" w14:textId="77777777" w:rsidR="00404D50" w:rsidRPr="00404D50" w:rsidRDefault="00404D50" w:rsidP="00404D50">
      <w:pPr>
        <w:spacing w:after="0" w:line="240" w:lineRule="auto"/>
        <w:rPr>
          <w:rFonts w:ascii="Times New Roman" w:eastAsia="Times New Roman" w:hAnsi="Times New Roman" w:cs="Times New Roman"/>
          <w:szCs w:val="24"/>
          <w:lang w:eastAsia="pt-BR"/>
        </w:rPr>
      </w:pPr>
      <w:r w:rsidRPr="00404D50">
        <w:rPr>
          <w:rFonts w:ascii="AprovaSansBlack" w:eastAsia="Times New Roman" w:hAnsi="AprovaSansBlack" w:cs="Times New Roman"/>
          <w:b/>
          <w:bCs/>
          <w:color w:val="111111"/>
          <w:spacing w:val="-12"/>
          <w:sz w:val="30"/>
          <w:szCs w:val="30"/>
          <w:shd w:val="clear" w:color="auto" w:fill="FFFFFF"/>
          <w:lang w:eastAsia="pt-BR"/>
        </w:rPr>
        <w:t>01</w:t>
      </w:r>
    </w:p>
    <w:p w14:paraId="7882009F" w14:textId="77777777" w:rsidR="00404D50" w:rsidRPr="00404D50" w:rsidRDefault="00404D50" w:rsidP="00404D50">
      <w:pPr>
        <w:shd w:val="clear" w:color="auto" w:fill="FFFFFF"/>
        <w:spacing w:after="480" w:line="480" w:lineRule="atLeast"/>
        <w:rPr>
          <w:rFonts w:ascii="InterUI" w:eastAsia="Times New Roman" w:hAnsi="InterUI" w:cs="Times New Roman"/>
          <w:color w:val="666666"/>
          <w:spacing w:val="-12"/>
          <w:sz w:val="30"/>
          <w:szCs w:val="30"/>
          <w:lang w:eastAsia="pt-BR"/>
        </w:rPr>
      </w:pPr>
      <w:r w:rsidRPr="00404D50">
        <w:rPr>
          <w:rFonts w:ascii="InterUI" w:eastAsia="Times New Roman" w:hAnsi="InterUI" w:cs="Times New Roman"/>
          <w:color w:val="666666"/>
          <w:spacing w:val="-12"/>
          <w:sz w:val="30"/>
          <w:szCs w:val="30"/>
          <w:lang w:eastAsia="pt-BR"/>
        </w:rPr>
        <w:t xml:space="preserve">Sobre a prescrição no Direito Processual do Trabalho, assinale a alternativa </w:t>
      </w:r>
      <w:r w:rsidRPr="00404D50">
        <w:rPr>
          <w:rFonts w:ascii="InterUI" w:eastAsia="Times New Roman" w:hAnsi="InterUI" w:cs="Times New Roman"/>
          <w:b/>
          <w:bCs/>
          <w:color w:val="666666"/>
          <w:spacing w:val="-12"/>
          <w:sz w:val="30"/>
          <w:szCs w:val="30"/>
          <w:lang w:eastAsia="pt-BR"/>
        </w:rPr>
        <w:t>INCORRETA</w:t>
      </w:r>
      <w:r w:rsidRPr="00404D50">
        <w:rPr>
          <w:rFonts w:ascii="InterUI" w:eastAsia="Times New Roman" w:hAnsi="InterUI" w:cs="Times New Roman"/>
          <w:color w:val="666666"/>
          <w:spacing w:val="-12"/>
          <w:sz w:val="30"/>
          <w:szCs w:val="30"/>
          <w:lang w:eastAsia="pt-BR"/>
        </w:rPr>
        <w:t>:</w:t>
      </w:r>
    </w:p>
    <w:p w14:paraId="020C4B3E" w14:textId="4659E8F1" w:rsidR="00CD7845" w:rsidRDefault="00404D50">
      <w:pPr>
        <w:rPr>
          <w:rFonts w:ascii="InterUI" w:hAnsi="InterUI"/>
          <w:b/>
          <w:bCs/>
          <w:i/>
          <w:iCs/>
          <w:color w:val="666666"/>
          <w:spacing w:val="-12"/>
          <w:sz w:val="30"/>
          <w:szCs w:val="30"/>
          <w:u w:val="single"/>
          <w:shd w:val="clear" w:color="auto" w:fill="FFFFFF"/>
        </w:rPr>
      </w:pPr>
      <w:r w:rsidRPr="00404D50">
        <w:rPr>
          <w:rFonts w:ascii="InterUI" w:hAnsi="InterUI"/>
          <w:b/>
          <w:bCs/>
          <w:i/>
          <w:iCs/>
          <w:color w:val="666666"/>
          <w:spacing w:val="-12"/>
          <w:sz w:val="30"/>
          <w:szCs w:val="30"/>
          <w:u w:val="single"/>
          <w:shd w:val="clear" w:color="auto" w:fill="FFFFFF"/>
        </w:rPr>
        <w:t>A interrupção da prescrição somente ocorrerá pelo ajuizamento de reclamação trabalhista no juízo competente, ainda que venha a ser extinta sem resolução do mérito, produzindo efeitos apenas em relação aos pedidos idênticos</w:t>
      </w:r>
    </w:p>
    <w:p w14:paraId="6F0111A3" w14:textId="77777777" w:rsidR="00404D50" w:rsidRDefault="00404D50">
      <w:pPr>
        <w:rPr>
          <w:rFonts w:ascii="InterUI" w:hAnsi="InterUI"/>
          <w:b/>
          <w:bCs/>
          <w:i/>
          <w:iCs/>
          <w:color w:val="666666"/>
          <w:spacing w:val="-12"/>
          <w:sz w:val="30"/>
          <w:szCs w:val="30"/>
          <w:u w:val="single"/>
          <w:shd w:val="clear" w:color="auto" w:fill="FFFFFF"/>
        </w:rPr>
      </w:pPr>
    </w:p>
    <w:p w14:paraId="5F79C536" w14:textId="77777777" w:rsidR="00CF44E2" w:rsidRPr="00CF44E2" w:rsidRDefault="00CF44E2" w:rsidP="00CF44E2">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CF44E2">
        <w:rPr>
          <w:rFonts w:ascii="AprovaSans" w:eastAsia="Times New Roman" w:hAnsi="AprovaSans" w:cs="Times New Roman"/>
          <w:b/>
          <w:bCs/>
          <w:color w:val="111111"/>
          <w:spacing w:val="-18"/>
          <w:sz w:val="48"/>
          <w:szCs w:val="48"/>
          <w:lang w:eastAsia="pt-BR"/>
        </w:rPr>
        <w:t>Solução do professor</w:t>
      </w:r>
    </w:p>
    <w:p w14:paraId="5D8FA2F9" w14:textId="77777777" w:rsidR="00CF44E2" w:rsidRPr="00CF44E2" w:rsidRDefault="00CF44E2" w:rsidP="00CF44E2">
      <w:pPr>
        <w:shd w:val="clear" w:color="auto" w:fill="FFFFFF"/>
        <w:spacing w:after="480" w:line="480" w:lineRule="atLeast"/>
        <w:rPr>
          <w:rFonts w:ascii="InterUI" w:eastAsia="Times New Roman" w:hAnsi="InterUI" w:cs="Times New Roman"/>
          <w:color w:val="666666"/>
          <w:spacing w:val="-12"/>
          <w:sz w:val="30"/>
          <w:szCs w:val="30"/>
          <w:lang w:eastAsia="pt-BR"/>
        </w:rPr>
      </w:pPr>
      <w:r w:rsidRPr="00CF44E2">
        <w:rPr>
          <w:rFonts w:ascii="InterUI" w:eastAsia="Times New Roman" w:hAnsi="InterUI" w:cs="Times New Roman"/>
          <w:color w:val="666666"/>
          <w:spacing w:val="-12"/>
          <w:sz w:val="30"/>
          <w:szCs w:val="30"/>
          <w:lang w:eastAsia="pt-BR"/>
        </w:rPr>
        <w:t>A alternativa está errada em função da palavra SOMENTE, pois mesmo quando ajuizada em foro incompetente provocará a interrupção da prescrição. (CLT, art. 11, § 3º).</w:t>
      </w:r>
    </w:p>
    <w:p w14:paraId="7C615BAD" w14:textId="77777777" w:rsidR="00AC6188" w:rsidRPr="00AC6188" w:rsidRDefault="00AC6188" w:rsidP="00AC6188">
      <w:pPr>
        <w:spacing w:after="0" w:line="240" w:lineRule="auto"/>
        <w:rPr>
          <w:rFonts w:ascii="Times New Roman" w:eastAsia="Times New Roman" w:hAnsi="Times New Roman" w:cs="Times New Roman"/>
          <w:szCs w:val="24"/>
          <w:lang w:eastAsia="pt-BR"/>
        </w:rPr>
      </w:pPr>
      <w:r w:rsidRPr="00AC6188">
        <w:rPr>
          <w:rFonts w:ascii="AprovaSansBlack" w:eastAsia="Times New Roman" w:hAnsi="AprovaSansBlack" w:cs="Times New Roman"/>
          <w:b/>
          <w:bCs/>
          <w:color w:val="111111"/>
          <w:spacing w:val="-12"/>
          <w:sz w:val="30"/>
          <w:szCs w:val="30"/>
          <w:shd w:val="clear" w:color="auto" w:fill="FFFFFF"/>
          <w:lang w:eastAsia="pt-BR"/>
        </w:rPr>
        <w:t>02</w:t>
      </w:r>
    </w:p>
    <w:p w14:paraId="3E06FE39" w14:textId="77777777" w:rsidR="00AC6188" w:rsidRPr="00AC6188" w:rsidRDefault="00AC6188" w:rsidP="00AC6188">
      <w:pPr>
        <w:shd w:val="clear" w:color="auto" w:fill="FFFFFF"/>
        <w:spacing w:after="480" w:line="480" w:lineRule="atLeast"/>
        <w:rPr>
          <w:rFonts w:ascii="InterUI" w:eastAsia="Times New Roman" w:hAnsi="InterUI" w:cs="Times New Roman"/>
          <w:color w:val="666666"/>
          <w:spacing w:val="-12"/>
          <w:sz w:val="30"/>
          <w:szCs w:val="30"/>
          <w:lang w:eastAsia="pt-BR"/>
        </w:rPr>
      </w:pPr>
      <w:r w:rsidRPr="00AC6188">
        <w:rPr>
          <w:rFonts w:ascii="InterUI" w:eastAsia="Times New Roman" w:hAnsi="InterUI" w:cs="Times New Roman"/>
          <w:color w:val="666666"/>
          <w:spacing w:val="-12"/>
          <w:sz w:val="30"/>
          <w:szCs w:val="30"/>
          <w:lang w:eastAsia="pt-BR"/>
        </w:rPr>
        <w:t>De acordo com a Consolidação das Leis do Trabalho, com as modificações oriundas da Lei n o 13.467, de 2017, ocorrerá a prescrição intercorrente da execução trabalhista, contado a partir de quando o exequente deixar de cumprir determinação judicial no curso do processo, no prazo de:</w:t>
      </w:r>
    </w:p>
    <w:p w14:paraId="25C8524F" w14:textId="47ED4DEB" w:rsidR="00404D50" w:rsidRDefault="00CD64D7">
      <w:pPr>
        <w:rPr>
          <w:rFonts w:ascii="InterUI" w:hAnsi="InterUI"/>
          <w:b/>
          <w:bCs/>
          <w:i/>
          <w:iCs/>
          <w:color w:val="666666"/>
          <w:spacing w:val="-12"/>
          <w:sz w:val="30"/>
          <w:szCs w:val="30"/>
          <w:u w:val="single"/>
          <w:shd w:val="clear" w:color="auto" w:fill="FFFFFF"/>
        </w:rPr>
      </w:pPr>
      <w:r w:rsidRPr="00CD64D7">
        <w:rPr>
          <w:rFonts w:ascii="InterUI" w:hAnsi="InterUI"/>
          <w:b/>
          <w:bCs/>
          <w:i/>
          <w:iCs/>
          <w:color w:val="666666"/>
          <w:spacing w:val="-12"/>
          <w:sz w:val="30"/>
          <w:szCs w:val="30"/>
          <w:u w:val="single"/>
          <w:shd w:val="clear" w:color="auto" w:fill="FFFFFF"/>
        </w:rPr>
        <w:t>dois anos</w:t>
      </w:r>
    </w:p>
    <w:p w14:paraId="3BAEB1A0" w14:textId="77777777" w:rsidR="00CD64D7" w:rsidRDefault="00CD64D7">
      <w:pPr>
        <w:rPr>
          <w:rFonts w:ascii="InterUI" w:hAnsi="InterUI"/>
          <w:b/>
          <w:bCs/>
          <w:i/>
          <w:iCs/>
          <w:color w:val="666666"/>
          <w:spacing w:val="-12"/>
          <w:sz w:val="30"/>
          <w:szCs w:val="30"/>
          <w:u w:val="single"/>
          <w:shd w:val="clear" w:color="auto" w:fill="FFFFFF"/>
        </w:rPr>
      </w:pPr>
    </w:p>
    <w:p w14:paraId="7F872B47" w14:textId="77777777" w:rsidR="00914A09" w:rsidRDefault="00914A09" w:rsidP="00914A09">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7F944BE8" w14:textId="77777777" w:rsidR="00914A09" w:rsidRDefault="00914A09" w:rsidP="00914A09">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CLT, Art. 11-A. Ocorre a prescrição intercorrente no processo do trabalho no prazo de dois anos.</w:t>
      </w:r>
    </w:p>
    <w:p w14:paraId="08F7F985" w14:textId="77777777" w:rsidR="00D37E1E" w:rsidRPr="00D37E1E" w:rsidRDefault="00D37E1E" w:rsidP="00D37E1E">
      <w:pPr>
        <w:spacing w:after="0" w:line="240" w:lineRule="auto"/>
        <w:rPr>
          <w:rFonts w:ascii="Times New Roman" w:eastAsia="Times New Roman" w:hAnsi="Times New Roman" w:cs="Times New Roman"/>
          <w:szCs w:val="24"/>
          <w:lang w:eastAsia="pt-BR"/>
        </w:rPr>
      </w:pPr>
      <w:r w:rsidRPr="00D37E1E">
        <w:rPr>
          <w:rFonts w:ascii="AprovaSansBlack" w:eastAsia="Times New Roman" w:hAnsi="AprovaSansBlack" w:cs="Times New Roman"/>
          <w:b/>
          <w:bCs/>
          <w:color w:val="111111"/>
          <w:spacing w:val="-12"/>
          <w:sz w:val="30"/>
          <w:szCs w:val="30"/>
          <w:shd w:val="clear" w:color="auto" w:fill="FFFFFF"/>
          <w:lang w:eastAsia="pt-BR"/>
        </w:rPr>
        <w:lastRenderedPageBreak/>
        <w:t>03</w:t>
      </w:r>
    </w:p>
    <w:p w14:paraId="2C2C1AFD" w14:textId="77777777" w:rsidR="00D37E1E" w:rsidRPr="00D37E1E" w:rsidRDefault="00D37E1E" w:rsidP="00D37E1E">
      <w:pPr>
        <w:shd w:val="clear" w:color="auto" w:fill="FFFFFF"/>
        <w:spacing w:after="480" w:line="480" w:lineRule="atLeast"/>
        <w:rPr>
          <w:rFonts w:ascii="InterUI" w:eastAsia="Times New Roman" w:hAnsi="InterUI" w:cs="Times New Roman"/>
          <w:color w:val="666666"/>
          <w:spacing w:val="-12"/>
          <w:sz w:val="30"/>
          <w:szCs w:val="30"/>
          <w:lang w:eastAsia="pt-BR"/>
        </w:rPr>
      </w:pPr>
      <w:r w:rsidRPr="00D37E1E">
        <w:rPr>
          <w:rFonts w:ascii="InterUI" w:eastAsia="Times New Roman" w:hAnsi="InterUI" w:cs="Times New Roman"/>
          <w:color w:val="666666"/>
          <w:spacing w:val="-12"/>
          <w:sz w:val="30"/>
          <w:szCs w:val="30"/>
          <w:lang w:eastAsia="pt-BR"/>
        </w:rPr>
        <w:t>Hera está trabalhando como secretária na Clínica Odontológica Sorriso desde 10/04/2009. Ocorre que a empresa não pagou as horas extraordinárias devidas em relação ao período de um mês do contrato. Nessa situação, para não haver incidência da prescrição, Hera deve ajuizar ação trabalhista para reclamar seus créditos devidos até:</w:t>
      </w:r>
    </w:p>
    <w:p w14:paraId="54302497" w14:textId="4A381022" w:rsidR="00CD64D7" w:rsidRDefault="005831D4">
      <w:pPr>
        <w:rPr>
          <w:rFonts w:ascii="InterUI" w:hAnsi="InterUI"/>
          <w:b/>
          <w:bCs/>
          <w:i/>
          <w:iCs/>
          <w:color w:val="666666"/>
          <w:spacing w:val="-12"/>
          <w:sz w:val="30"/>
          <w:szCs w:val="30"/>
          <w:u w:val="single"/>
          <w:shd w:val="clear" w:color="auto" w:fill="FFFFFF"/>
        </w:rPr>
      </w:pPr>
      <w:r w:rsidRPr="005831D4">
        <w:rPr>
          <w:rFonts w:ascii="InterUI" w:hAnsi="InterUI"/>
          <w:b/>
          <w:bCs/>
          <w:i/>
          <w:iCs/>
          <w:color w:val="666666"/>
          <w:spacing w:val="-12"/>
          <w:sz w:val="30"/>
          <w:szCs w:val="30"/>
          <w:u w:val="single"/>
          <w:shd w:val="clear" w:color="auto" w:fill="FFFFFF"/>
        </w:rPr>
        <w:t>2 anos após a rescisão contratual, atingindo lesão ao direito anterior a cinco anos, contados da data do ajuizamento da reclamação</w:t>
      </w:r>
    </w:p>
    <w:p w14:paraId="35061BB7" w14:textId="77777777" w:rsidR="005831D4" w:rsidRDefault="005831D4">
      <w:pPr>
        <w:rPr>
          <w:rFonts w:ascii="InterUI" w:hAnsi="InterUI"/>
          <w:b/>
          <w:bCs/>
          <w:i/>
          <w:iCs/>
          <w:color w:val="666666"/>
          <w:spacing w:val="-12"/>
          <w:sz w:val="30"/>
          <w:szCs w:val="30"/>
          <w:u w:val="single"/>
          <w:shd w:val="clear" w:color="auto" w:fill="FFFFFF"/>
        </w:rPr>
      </w:pPr>
    </w:p>
    <w:p w14:paraId="737393DF" w14:textId="77777777" w:rsidR="00D66477" w:rsidRDefault="00D66477" w:rsidP="00D66477">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33FCB8F7" w14:textId="77777777" w:rsidR="00D66477" w:rsidRDefault="00D66477" w:rsidP="00D6647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CF de 88</w:t>
      </w:r>
      <w:r>
        <w:rPr>
          <w:rFonts w:ascii="InterUI" w:hAnsi="InterUI"/>
          <w:color w:val="666666"/>
          <w:spacing w:val="-12"/>
          <w:sz w:val="30"/>
          <w:szCs w:val="30"/>
        </w:rPr>
        <w:br/>
        <w:t>A Ação, quanto aos créditos resultantes das relações de trabalho, com prazo prescricional de cinco anos para os trabalhadores urbanos e rurais, até o limite de dois anos após a extinção do contrato de trabalho;</w:t>
      </w:r>
    </w:p>
    <w:p w14:paraId="0150A564" w14:textId="77777777" w:rsidR="00D66477" w:rsidRDefault="00D66477" w:rsidP="00D6647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Súmula 308 do TST</w:t>
      </w:r>
    </w:p>
    <w:p w14:paraId="0DE58FA6" w14:textId="77777777" w:rsidR="00D66477" w:rsidRDefault="00D66477" w:rsidP="00D6647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 xml:space="preserve">I. Respeitado o biênio </w:t>
      </w:r>
      <w:proofErr w:type="spellStart"/>
      <w:r>
        <w:rPr>
          <w:rFonts w:ascii="InterUI" w:hAnsi="InterUI"/>
          <w:color w:val="666666"/>
          <w:spacing w:val="-12"/>
          <w:sz w:val="30"/>
          <w:szCs w:val="30"/>
        </w:rPr>
        <w:t>subseqüente</w:t>
      </w:r>
      <w:proofErr w:type="spellEnd"/>
      <w:r>
        <w:rPr>
          <w:rFonts w:ascii="InterUI" w:hAnsi="InterUI"/>
          <w:color w:val="666666"/>
          <w:spacing w:val="-12"/>
          <w:sz w:val="30"/>
          <w:szCs w:val="30"/>
        </w:rPr>
        <w:t xml:space="preserve"> à cessação contratual, a prescrição da ação trabalhista concerne às pretensões imediatamente anteriores a cinco anos, contados da data do ajuizamento da reclamação e, não, às anteriores ao </w:t>
      </w:r>
      <w:proofErr w:type="spellStart"/>
      <w:r>
        <w:rPr>
          <w:rFonts w:ascii="InterUI" w:hAnsi="InterUI"/>
          <w:color w:val="666666"/>
          <w:spacing w:val="-12"/>
          <w:sz w:val="30"/>
          <w:szCs w:val="30"/>
        </w:rPr>
        <w:t>qüinqüênio</w:t>
      </w:r>
      <w:proofErr w:type="spellEnd"/>
      <w:r>
        <w:rPr>
          <w:rFonts w:ascii="InterUI" w:hAnsi="InterUI"/>
          <w:color w:val="666666"/>
          <w:spacing w:val="-12"/>
          <w:sz w:val="30"/>
          <w:szCs w:val="30"/>
        </w:rPr>
        <w:t xml:space="preserve"> da data da extinção do contrato.</w:t>
      </w:r>
    </w:p>
    <w:p w14:paraId="4BCD0841" w14:textId="77777777" w:rsidR="004A777B" w:rsidRDefault="004A777B" w:rsidP="00D66477">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63C96D41" w14:textId="77777777" w:rsidR="008C0999" w:rsidRPr="008C0999" w:rsidRDefault="008C0999" w:rsidP="008C0999">
      <w:pPr>
        <w:spacing w:after="0" w:line="240" w:lineRule="auto"/>
        <w:rPr>
          <w:rFonts w:ascii="Times New Roman" w:eastAsia="Times New Roman" w:hAnsi="Times New Roman" w:cs="Times New Roman"/>
          <w:szCs w:val="24"/>
          <w:lang w:eastAsia="pt-BR"/>
        </w:rPr>
      </w:pPr>
      <w:r w:rsidRPr="008C0999">
        <w:rPr>
          <w:rFonts w:ascii="AprovaSansBlack" w:eastAsia="Times New Roman" w:hAnsi="AprovaSansBlack" w:cs="Times New Roman"/>
          <w:b/>
          <w:bCs/>
          <w:color w:val="111111"/>
          <w:spacing w:val="-12"/>
          <w:sz w:val="30"/>
          <w:szCs w:val="30"/>
          <w:shd w:val="clear" w:color="auto" w:fill="FFFFFF"/>
          <w:lang w:eastAsia="pt-BR"/>
        </w:rPr>
        <w:t>04</w:t>
      </w:r>
    </w:p>
    <w:p w14:paraId="417141C3" w14:textId="77777777" w:rsidR="008C0999" w:rsidRPr="008C0999" w:rsidRDefault="008C0999" w:rsidP="008C0999">
      <w:pPr>
        <w:shd w:val="clear" w:color="auto" w:fill="FFFFFF"/>
        <w:spacing w:after="480" w:line="480" w:lineRule="atLeast"/>
        <w:rPr>
          <w:rFonts w:ascii="InterUI" w:eastAsia="Times New Roman" w:hAnsi="InterUI" w:cs="Times New Roman"/>
          <w:color w:val="666666"/>
          <w:spacing w:val="-12"/>
          <w:sz w:val="30"/>
          <w:szCs w:val="30"/>
          <w:lang w:eastAsia="pt-BR"/>
        </w:rPr>
      </w:pPr>
      <w:r w:rsidRPr="008C0999">
        <w:rPr>
          <w:rFonts w:ascii="InterUI" w:eastAsia="Times New Roman" w:hAnsi="InterUI" w:cs="Times New Roman"/>
          <w:color w:val="666666"/>
          <w:spacing w:val="-12"/>
          <w:sz w:val="30"/>
          <w:szCs w:val="30"/>
          <w:lang w:eastAsia="pt-BR"/>
        </w:rPr>
        <w:lastRenderedPageBreak/>
        <w:t>Assinale a alternativa correta acerca da prescrição no processo do trabalho:</w:t>
      </w:r>
    </w:p>
    <w:p w14:paraId="39381AB9" w14:textId="77777777" w:rsidR="005831D4" w:rsidRPr="005831D4" w:rsidRDefault="005831D4">
      <w:pPr>
        <w:rPr>
          <w:rFonts w:ascii="InterUI" w:hAnsi="InterUI"/>
          <w:b/>
          <w:bCs/>
          <w:i/>
          <w:iCs/>
          <w:color w:val="666666"/>
          <w:spacing w:val="-12"/>
          <w:sz w:val="30"/>
          <w:szCs w:val="30"/>
          <w:u w:val="single"/>
          <w:shd w:val="clear" w:color="auto" w:fill="FFFFFF"/>
        </w:rPr>
      </w:pPr>
    </w:p>
    <w:p w14:paraId="74A859EC" w14:textId="772358B3" w:rsidR="00404D50" w:rsidRDefault="008D6781">
      <w:pPr>
        <w:rPr>
          <w:rFonts w:ascii="InterUI" w:hAnsi="InterUI"/>
          <w:b/>
          <w:bCs/>
          <w:i/>
          <w:iCs/>
          <w:color w:val="666666"/>
          <w:spacing w:val="-12"/>
          <w:sz w:val="30"/>
          <w:szCs w:val="30"/>
          <w:u w:val="single"/>
          <w:shd w:val="clear" w:color="auto" w:fill="FFFFFF"/>
        </w:rPr>
      </w:pPr>
      <w:r w:rsidRPr="008D6781">
        <w:rPr>
          <w:rFonts w:ascii="InterUI" w:hAnsi="InterUI"/>
          <w:b/>
          <w:bCs/>
          <w:i/>
          <w:iCs/>
          <w:color w:val="666666"/>
          <w:spacing w:val="-12"/>
          <w:sz w:val="30"/>
          <w:szCs w:val="30"/>
          <w:u w:val="single"/>
          <w:shd w:val="clear" w:color="auto" w:fill="FFFFFF"/>
        </w:rPr>
        <w:t>A fluência do prazo prescricional intercorrente inicia-se quando o exequente deixa de cumprir determinação judicial no curso da execução</w:t>
      </w:r>
    </w:p>
    <w:p w14:paraId="2A0DC569" w14:textId="77777777" w:rsidR="008D6781" w:rsidRDefault="008D6781">
      <w:pPr>
        <w:rPr>
          <w:rFonts w:ascii="InterUI" w:hAnsi="InterUI"/>
          <w:b/>
          <w:bCs/>
          <w:i/>
          <w:iCs/>
          <w:color w:val="666666"/>
          <w:spacing w:val="-12"/>
          <w:sz w:val="30"/>
          <w:szCs w:val="30"/>
          <w:u w:val="single"/>
          <w:shd w:val="clear" w:color="auto" w:fill="FFFFFF"/>
        </w:rPr>
      </w:pPr>
    </w:p>
    <w:p w14:paraId="587BDE53" w14:textId="77777777" w:rsidR="0091727C" w:rsidRDefault="0091727C" w:rsidP="0091727C">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230CF816" w14:textId="77777777" w:rsidR="0091727C" w:rsidRDefault="0091727C" w:rsidP="0091727C">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11-A. Ocorre a prescrição intercorrente no processo do trabalho no prazo de dois anos. (Incluído pela Lei nº 13.467, de 2017) (Vigência)</w:t>
      </w:r>
      <w:r>
        <w:rPr>
          <w:rFonts w:ascii="InterUI" w:hAnsi="InterUI"/>
          <w:color w:val="666666"/>
          <w:spacing w:val="-12"/>
          <w:sz w:val="30"/>
          <w:szCs w:val="30"/>
        </w:rPr>
        <w:br/>
        <w:t>§ 1o A fluência do prazo prescricional intercorrente inicia-se quando o exequente deixa de cumprir determinação judicial no curso da execução. (Incluído pela Lei nº 13.467, de 2017) (Vigência)</w:t>
      </w:r>
      <w:r>
        <w:rPr>
          <w:rFonts w:ascii="InterUI" w:hAnsi="InterUI"/>
          <w:color w:val="666666"/>
          <w:spacing w:val="-12"/>
          <w:sz w:val="30"/>
          <w:szCs w:val="30"/>
        </w:rPr>
        <w:br/>
        <w:t>§ 2o A declaração da prescrição intercorrente pode ser requerida ou declarada de ofício em qualquer grau de jurisdição. (Incluído pela Lei nº 13.467, de 2017) (Vigência)</w:t>
      </w:r>
    </w:p>
    <w:p w14:paraId="3A43DB59" w14:textId="77777777" w:rsidR="00854CF9" w:rsidRPr="00854CF9" w:rsidRDefault="00854CF9" w:rsidP="00854CF9">
      <w:pPr>
        <w:spacing w:after="0" w:line="240" w:lineRule="auto"/>
        <w:rPr>
          <w:rFonts w:ascii="Times New Roman" w:eastAsia="Times New Roman" w:hAnsi="Times New Roman" w:cs="Times New Roman"/>
          <w:szCs w:val="24"/>
          <w:lang w:eastAsia="pt-BR"/>
        </w:rPr>
      </w:pPr>
      <w:r w:rsidRPr="00854CF9">
        <w:rPr>
          <w:rFonts w:ascii="AprovaSansBlack" w:eastAsia="Times New Roman" w:hAnsi="AprovaSansBlack" w:cs="Times New Roman"/>
          <w:b/>
          <w:bCs/>
          <w:color w:val="111111"/>
          <w:spacing w:val="-12"/>
          <w:sz w:val="30"/>
          <w:szCs w:val="30"/>
          <w:shd w:val="clear" w:color="auto" w:fill="FFFFFF"/>
          <w:lang w:eastAsia="pt-BR"/>
        </w:rPr>
        <w:t>05</w:t>
      </w:r>
    </w:p>
    <w:p w14:paraId="5842BDE5" w14:textId="77777777" w:rsidR="00854CF9" w:rsidRPr="00854CF9" w:rsidRDefault="00854CF9" w:rsidP="00854CF9">
      <w:pPr>
        <w:shd w:val="clear" w:color="auto" w:fill="FFFFFF"/>
        <w:spacing w:after="480" w:line="480" w:lineRule="atLeast"/>
        <w:rPr>
          <w:rFonts w:ascii="InterUI" w:eastAsia="Times New Roman" w:hAnsi="InterUI" w:cs="Times New Roman"/>
          <w:color w:val="666666"/>
          <w:spacing w:val="-12"/>
          <w:sz w:val="30"/>
          <w:szCs w:val="30"/>
          <w:lang w:eastAsia="pt-BR"/>
        </w:rPr>
      </w:pPr>
      <w:r w:rsidRPr="00854CF9">
        <w:rPr>
          <w:rFonts w:ascii="InterUI" w:eastAsia="Times New Roman" w:hAnsi="InterUI" w:cs="Times New Roman"/>
          <w:color w:val="666666"/>
          <w:spacing w:val="-12"/>
          <w:sz w:val="30"/>
          <w:szCs w:val="30"/>
          <w:lang w:eastAsia="pt-BR"/>
        </w:rPr>
        <w:t>Nos termos da Consolidação das Leis do Trabalho, a prescrição intercorrente:</w:t>
      </w:r>
    </w:p>
    <w:p w14:paraId="59C5E7D1" w14:textId="213A55A0" w:rsidR="008D6781" w:rsidRDefault="0058139A">
      <w:pPr>
        <w:rPr>
          <w:rFonts w:ascii="InterUI" w:hAnsi="InterUI"/>
          <w:b/>
          <w:bCs/>
          <w:i/>
          <w:iCs/>
          <w:color w:val="666666"/>
          <w:spacing w:val="-12"/>
          <w:sz w:val="30"/>
          <w:szCs w:val="30"/>
          <w:u w:val="single"/>
          <w:shd w:val="clear" w:color="auto" w:fill="FFFFFF"/>
        </w:rPr>
      </w:pPr>
      <w:r w:rsidRPr="0058139A">
        <w:rPr>
          <w:rFonts w:ascii="InterUI" w:hAnsi="InterUI"/>
          <w:b/>
          <w:bCs/>
          <w:i/>
          <w:iCs/>
          <w:color w:val="666666"/>
          <w:spacing w:val="-12"/>
          <w:sz w:val="30"/>
          <w:szCs w:val="30"/>
          <w:u w:val="single"/>
          <w:shd w:val="clear" w:color="auto" w:fill="FFFFFF"/>
        </w:rPr>
        <w:t>pode ser requerida ou declarada de ofício em qualquer grau de jurisdição</w:t>
      </w:r>
    </w:p>
    <w:p w14:paraId="7B64DF1B" w14:textId="77777777" w:rsidR="0058139A" w:rsidRDefault="0058139A">
      <w:pPr>
        <w:rPr>
          <w:rFonts w:ascii="InterUI" w:hAnsi="InterUI"/>
          <w:b/>
          <w:bCs/>
          <w:i/>
          <w:iCs/>
          <w:color w:val="666666"/>
          <w:spacing w:val="-12"/>
          <w:sz w:val="30"/>
          <w:szCs w:val="30"/>
          <w:u w:val="single"/>
          <w:shd w:val="clear" w:color="auto" w:fill="FFFFFF"/>
        </w:rPr>
      </w:pPr>
    </w:p>
    <w:p w14:paraId="65C1354B" w14:textId="77777777" w:rsidR="002578A0" w:rsidRDefault="002578A0" w:rsidP="002578A0">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40267010" w14:textId="77777777" w:rsidR="002578A0" w:rsidRDefault="002578A0" w:rsidP="002578A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lastRenderedPageBreak/>
        <w:t>Art. 11-A. Ocorre a prescrição intercorrente no processo do trabalho no prazo de dois anos.(Artigo incluído pela Lei n° 13.467/2017 - DOU 14/07/2017)</w:t>
      </w:r>
    </w:p>
    <w:p w14:paraId="1DA5EC48" w14:textId="77777777" w:rsidR="002578A0" w:rsidRDefault="002578A0" w:rsidP="002578A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 1° A fluência do prazo prescricional intercorrente inicia-se quando o exequente deixa de cumprir determinação judicial no curso da execução.</w:t>
      </w:r>
    </w:p>
    <w:p w14:paraId="0166512A" w14:textId="77777777" w:rsidR="002578A0" w:rsidRDefault="002578A0" w:rsidP="002578A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 2° A declaração da prescrição intercorrente pode ser requerida ou declarada de ofício em qualquer grau de jurisdição</w:t>
      </w:r>
    </w:p>
    <w:p w14:paraId="0DD4309D" w14:textId="77777777" w:rsidR="00BF0ADA" w:rsidRPr="00BF0ADA" w:rsidRDefault="00BF0ADA" w:rsidP="00BF0ADA">
      <w:pPr>
        <w:spacing w:after="0" w:line="240" w:lineRule="auto"/>
        <w:rPr>
          <w:rFonts w:ascii="Times New Roman" w:eastAsia="Times New Roman" w:hAnsi="Times New Roman" w:cs="Times New Roman"/>
          <w:szCs w:val="24"/>
          <w:lang w:eastAsia="pt-BR"/>
        </w:rPr>
      </w:pPr>
      <w:r w:rsidRPr="00BF0ADA">
        <w:rPr>
          <w:rFonts w:ascii="AprovaSansBlack" w:eastAsia="Times New Roman" w:hAnsi="AprovaSansBlack" w:cs="Times New Roman"/>
          <w:b/>
          <w:bCs/>
          <w:color w:val="111111"/>
          <w:spacing w:val="-12"/>
          <w:sz w:val="30"/>
          <w:szCs w:val="30"/>
          <w:shd w:val="clear" w:color="auto" w:fill="FFFFFF"/>
          <w:lang w:eastAsia="pt-BR"/>
        </w:rPr>
        <w:t>06</w:t>
      </w:r>
    </w:p>
    <w:p w14:paraId="2059BBF9" w14:textId="77777777" w:rsidR="00BF0ADA" w:rsidRPr="00BF0ADA" w:rsidRDefault="00BF0ADA" w:rsidP="00BF0ADA">
      <w:pPr>
        <w:shd w:val="clear" w:color="auto" w:fill="FFFFFF"/>
        <w:spacing w:after="480" w:line="480" w:lineRule="atLeast"/>
        <w:rPr>
          <w:rFonts w:ascii="InterUI" w:eastAsia="Times New Roman" w:hAnsi="InterUI" w:cs="Times New Roman"/>
          <w:color w:val="666666"/>
          <w:spacing w:val="-12"/>
          <w:sz w:val="30"/>
          <w:szCs w:val="30"/>
          <w:lang w:eastAsia="pt-BR"/>
        </w:rPr>
      </w:pPr>
      <w:r w:rsidRPr="00BF0ADA">
        <w:rPr>
          <w:rFonts w:ascii="InterUI" w:eastAsia="Times New Roman" w:hAnsi="InterUI" w:cs="Times New Roman"/>
          <w:color w:val="666666"/>
          <w:spacing w:val="-12"/>
          <w:sz w:val="30"/>
          <w:szCs w:val="30"/>
          <w:lang w:eastAsia="pt-BR"/>
        </w:rPr>
        <w:t>Hermes pretende propor reclamação trabalhista em face de sua empregadora Empresa Alpha para postular indenização por danos morais em razão de humilhação sofrida por xingamentos proferidos por seu superior, além do pagamento de horas extraordinárias. Neste caso, o prazo prescricional será de:</w:t>
      </w:r>
    </w:p>
    <w:p w14:paraId="3338DF49" w14:textId="5F8805CE" w:rsidR="0058139A" w:rsidRPr="00B45ADD" w:rsidRDefault="003377BD">
      <w:pPr>
        <w:rPr>
          <w:rFonts w:ascii="InterUI" w:hAnsi="InterUI"/>
          <w:b/>
          <w:bCs/>
          <w:i/>
          <w:iCs/>
          <w:color w:val="666666"/>
          <w:spacing w:val="-12"/>
          <w:sz w:val="30"/>
          <w:szCs w:val="30"/>
          <w:u w:val="single"/>
          <w:shd w:val="clear" w:color="auto" w:fill="FFFFFF"/>
        </w:rPr>
      </w:pPr>
      <w:r w:rsidRPr="00B45ADD">
        <w:rPr>
          <w:rFonts w:ascii="InterUI" w:hAnsi="InterUI"/>
          <w:b/>
          <w:bCs/>
          <w:i/>
          <w:iCs/>
          <w:color w:val="666666"/>
          <w:spacing w:val="-12"/>
          <w:sz w:val="30"/>
          <w:szCs w:val="30"/>
          <w:u w:val="single"/>
          <w:shd w:val="clear" w:color="auto" w:fill="FFFFFF"/>
        </w:rPr>
        <w:t>cinco anos na vigência do contrato, até o limite de dois anos após a extinção do contrato de trabalho para ambos os pedidos</w:t>
      </w:r>
    </w:p>
    <w:p w14:paraId="1474D9B6" w14:textId="77777777" w:rsidR="00B45ADD" w:rsidRDefault="00B45ADD" w:rsidP="00B45ADD">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61D0E764" w14:textId="77777777" w:rsidR="00B45ADD" w:rsidRDefault="00B45ADD" w:rsidP="00B45AD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11. A pretensão quanto a créditos resultantes das relações de trabalho prescreve em cinco anos para os trabalhadores urbanos e rurais, até o limite de dois anos após a extinção do contrato de trabalho.</w:t>
      </w:r>
    </w:p>
    <w:p w14:paraId="2384722D" w14:textId="77777777" w:rsidR="0003471F" w:rsidRDefault="0003471F" w:rsidP="00B45ADD">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6CA6CF05" w14:textId="77777777" w:rsidR="0003471F" w:rsidRDefault="0003471F" w:rsidP="0003471F">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lastRenderedPageBreak/>
        <w:t>Pensar &amp; Responder</w:t>
      </w:r>
    </w:p>
    <w:p w14:paraId="5660D3EC" w14:textId="77777777" w:rsidR="0003471F" w:rsidRDefault="0003471F" w:rsidP="0003471F">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 respeito de prescrição no processo do trabalho, julgue o seguinte item, de acordo com a legislação processual trabalhista. Explique e justifique sua resposta.</w:t>
      </w:r>
    </w:p>
    <w:p w14:paraId="5BAEEE28" w14:textId="77777777" w:rsidR="0003471F" w:rsidRDefault="0003471F" w:rsidP="0003471F">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As ações que tenham por objeto anotações na carteira de trabalho para fins de prova junto à previdência social não estão sujeitas a prazo prescricional</w:t>
      </w:r>
    </w:p>
    <w:p w14:paraId="10CA758E" w14:textId="77777777" w:rsidR="0003471F" w:rsidRDefault="0003471F" w:rsidP="00B45ADD">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19CD7D4E" w14:textId="77777777" w:rsidR="00B45ADD" w:rsidRDefault="00B45ADD">
      <w:pPr>
        <w:rPr>
          <w:rFonts w:ascii="InterUI" w:hAnsi="InterUI"/>
          <w:color w:val="666666"/>
          <w:spacing w:val="-12"/>
          <w:sz w:val="30"/>
          <w:szCs w:val="30"/>
          <w:shd w:val="clear" w:color="auto" w:fill="FFFFFF"/>
        </w:rPr>
      </w:pPr>
    </w:p>
    <w:p w14:paraId="5092E89B" w14:textId="77777777" w:rsidR="00B45ADD" w:rsidRPr="0058139A" w:rsidRDefault="00B45ADD">
      <w:pPr>
        <w:rPr>
          <w:b/>
          <w:bCs/>
          <w:i/>
          <w:iCs/>
          <w:u w:val="single"/>
        </w:rPr>
      </w:pPr>
    </w:p>
    <w:sectPr w:rsidR="00B45ADD" w:rsidRPr="0058139A"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AC"/>
    <w:rsid w:val="0003471F"/>
    <w:rsid w:val="002578A0"/>
    <w:rsid w:val="002D0EE8"/>
    <w:rsid w:val="003377BD"/>
    <w:rsid w:val="00404D50"/>
    <w:rsid w:val="004A777B"/>
    <w:rsid w:val="0058139A"/>
    <w:rsid w:val="005831D4"/>
    <w:rsid w:val="00854CF9"/>
    <w:rsid w:val="008C0999"/>
    <w:rsid w:val="008D6781"/>
    <w:rsid w:val="00914A09"/>
    <w:rsid w:val="0091727C"/>
    <w:rsid w:val="00AC6188"/>
    <w:rsid w:val="00AE59AC"/>
    <w:rsid w:val="00B45ADD"/>
    <w:rsid w:val="00BF0ADA"/>
    <w:rsid w:val="00CD64D7"/>
    <w:rsid w:val="00CD7845"/>
    <w:rsid w:val="00CF44E2"/>
    <w:rsid w:val="00D37E1E"/>
    <w:rsid w:val="00D66477"/>
    <w:rsid w:val="00D67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5D2E"/>
  <w15:chartTrackingRefBased/>
  <w15:docId w15:val="{63E61D88-4953-4202-9B38-06607D39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CF44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404D50"/>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CF44E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450">
      <w:bodyDiv w:val="1"/>
      <w:marLeft w:val="0"/>
      <w:marRight w:val="0"/>
      <w:marTop w:val="0"/>
      <w:marBottom w:val="0"/>
      <w:divBdr>
        <w:top w:val="none" w:sz="0" w:space="0" w:color="auto"/>
        <w:left w:val="none" w:sz="0" w:space="0" w:color="auto"/>
        <w:bottom w:val="none" w:sz="0" w:space="0" w:color="auto"/>
        <w:right w:val="none" w:sz="0" w:space="0" w:color="auto"/>
      </w:divBdr>
      <w:divsChild>
        <w:div w:id="890457807">
          <w:marLeft w:val="0"/>
          <w:marRight w:val="0"/>
          <w:marTop w:val="0"/>
          <w:marBottom w:val="0"/>
          <w:divBdr>
            <w:top w:val="none" w:sz="0" w:space="0" w:color="auto"/>
            <w:left w:val="none" w:sz="0" w:space="0" w:color="auto"/>
            <w:bottom w:val="none" w:sz="0" w:space="0" w:color="auto"/>
            <w:right w:val="none" w:sz="0" w:space="0" w:color="auto"/>
          </w:divBdr>
        </w:div>
      </w:divsChild>
    </w:div>
    <w:div w:id="134761217">
      <w:bodyDiv w:val="1"/>
      <w:marLeft w:val="0"/>
      <w:marRight w:val="0"/>
      <w:marTop w:val="0"/>
      <w:marBottom w:val="0"/>
      <w:divBdr>
        <w:top w:val="none" w:sz="0" w:space="0" w:color="auto"/>
        <w:left w:val="none" w:sz="0" w:space="0" w:color="auto"/>
        <w:bottom w:val="none" w:sz="0" w:space="0" w:color="auto"/>
        <w:right w:val="none" w:sz="0" w:space="0" w:color="auto"/>
      </w:divBdr>
      <w:divsChild>
        <w:div w:id="660280125">
          <w:marLeft w:val="0"/>
          <w:marRight w:val="0"/>
          <w:marTop w:val="0"/>
          <w:marBottom w:val="0"/>
          <w:divBdr>
            <w:top w:val="none" w:sz="0" w:space="0" w:color="auto"/>
            <w:left w:val="none" w:sz="0" w:space="0" w:color="auto"/>
            <w:bottom w:val="none" w:sz="0" w:space="0" w:color="auto"/>
            <w:right w:val="none" w:sz="0" w:space="0" w:color="auto"/>
          </w:divBdr>
        </w:div>
      </w:divsChild>
    </w:div>
    <w:div w:id="142280654">
      <w:bodyDiv w:val="1"/>
      <w:marLeft w:val="0"/>
      <w:marRight w:val="0"/>
      <w:marTop w:val="0"/>
      <w:marBottom w:val="0"/>
      <w:divBdr>
        <w:top w:val="none" w:sz="0" w:space="0" w:color="auto"/>
        <w:left w:val="none" w:sz="0" w:space="0" w:color="auto"/>
        <w:bottom w:val="none" w:sz="0" w:space="0" w:color="auto"/>
        <w:right w:val="none" w:sz="0" w:space="0" w:color="auto"/>
      </w:divBdr>
      <w:divsChild>
        <w:div w:id="1339119819">
          <w:marLeft w:val="0"/>
          <w:marRight w:val="0"/>
          <w:marTop w:val="0"/>
          <w:marBottom w:val="0"/>
          <w:divBdr>
            <w:top w:val="none" w:sz="0" w:space="0" w:color="auto"/>
            <w:left w:val="none" w:sz="0" w:space="0" w:color="auto"/>
            <w:bottom w:val="none" w:sz="0" w:space="0" w:color="auto"/>
            <w:right w:val="none" w:sz="0" w:space="0" w:color="auto"/>
          </w:divBdr>
        </w:div>
      </w:divsChild>
    </w:div>
    <w:div w:id="819230029">
      <w:bodyDiv w:val="1"/>
      <w:marLeft w:val="0"/>
      <w:marRight w:val="0"/>
      <w:marTop w:val="0"/>
      <w:marBottom w:val="0"/>
      <w:divBdr>
        <w:top w:val="none" w:sz="0" w:space="0" w:color="auto"/>
        <w:left w:val="none" w:sz="0" w:space="0" w:color="auto"/>
        <w:bottom w:val="none" w:sz="0" w:space="0" w:color="auto"/>
        <w:right w:val="none" w:sz="0" w:space="0" w:color="auto"/>
      </w:divBdr>
      <w:divsChild>
        <w:div w:id="1603495451">
          <w:marLeft w:val="0"/>
          <w:marRight w:val="0"/>
          <w:marTop w:val="0"/>
          <w:marBottom w:val="0"/>
          <w:divBdr>
            <w:top w:val="none" w:sz="0" w:space="0" w:color="auto"/>
            <w:left w:val="none" w:sz="0" w:space="0" w:color="auto"/>
            <w:bottom w:val="none" w:sz="0" w:space="0" w:color="auto"/>
            <w:right w:val="none" w:sz="0" w:space="0" w:color="auto"/>
          </w:divBdr>
        </w:div>
      </w:divsChild>
    </w:div>
    <w:div w:id="915238044">
      <w:bodyDiv w:val="1"/>
      <w:marLeft w:val="0"/>
      <w:marRight w:val="0"/>
      <w:marTop w:val="0"/>
      <w:marBottom w:val="0"/>
      <w:divBdr>
        <w:top w:val="none" w:sz="0" w:space="0" w:color="auto"/>
        <w:left w:val="none" w:sz="0" w:space="0" w:color="auto"/>
        <w:bottom w:val="none" w:sz="0" w:space="0" w:color="auto"/>
        <w:right w:val="none" w:sz="0" w:space="0" w:color="auto"/>
      </w:divBdr>
      <w:divsChild>
        <w:div w:id="274531119">
          <w:marLeft w:val="0"/>
          <w:marRight w:val="0"/>
          <w:marTop w:val="0"/>
          <w:marBottom w:val="0"/>
          <w:divBdr>
            <w:top w:val="none" w:sz="0" w:space="0" w:color="auto"/>
            <w:left w:val="none" w:sz="0" w:space="0" w:color="auto"/>
            <w:bottom w:val="none" w:sz="0" w:space="0" w:color="auto"/>
            <w:right w:val="none" w:sz="0" w:space="0" w:color="auto"/>
          </w:divBdr>
        </w:div>
      </w:divsChild>
    </w:div>
    <w:div w:id="1049454605">
      <w:bodyDiv w:val="1"/>
      <w:marLeft w:val="0"/>
      <w:marRight w:val="0"/>
      <w:marTop w:val="0"/>
      <w:marBottom w:val="0"/>
      <w:divBdr>
        <w:top w:val="none" w:sz="0" w:space="0" w:color="auto"/>
        <w:left w:val="none" w:sz="0" w:space="0" w:color="auto"/>
        <w:bottom w:val="none" w:sz="0" w:space="0" w:color="auto"/>
        <w:right w:val="none" w:sz="0" w:space="0" w:color="auto"/>
      </w:divBdr>
      <w:divsChild>
        <w:div w:id="1896155595">
          <w:marLeft w:val="0"/>
          <w:marRight w:val="0"/>
          <w:marTop w:val="0"/>
          <w:marBottom w:val="0"/>
          <w:divBdr>
            <w:top w:val="none" w:sz="0" w:space="0" w:color="auto"/>
            <w:left w:val="none" w:sz="0" w:space="0" w:color="auto"/>
            <w:bottom w:val="none" w:sz="0" w:space="0" w:color="auto"/>
            <w:right w:val="none" w:sz="0" w:space="0" w:color="auto"/>
          </w:divBdr>
        </w:div>
      </w:divsChild>
    </w:div>
    <w:div w:id="1149008665">
      <w:bodyDiv w:val="1"/>
      <w:marLeft w:val="0"/>
      <w:marRight w:val="0"/>
      <w:marTop w:val="0"/>
      <w:marBottom w:val="0"/>
      <w:divBdr>
        <w:top w:val="none" w:sz="0" w:space="0" w:color="auto"/>
        <w:left w:val="none" w:sz="0" w:space="0" w:color="auto"/>
        <w:bottom w:val="none" w:sz="0" w:space="0" w:color="auto"/>
        <w:right w:val="none" w:sz="0" w:space="0" w:color="auto"/>
      </w:divBdr>
      <w:divsChild>
        <w:div w:id="7606538">
          <w:marLeft w:val="0"/>
          <w:marRight w:val="0"/>
          <w:marTop w:val="0"/>
          <w:marBottom w:val="0"/>
          <w:divBdr>
            <w:top w:val="none" w:sz="0" w:space="0" w:color="auto"/>
            <w:left w:val="none" w:sz="0" w:space="0" w:color="auto"/>
            <w:bottom w:val="none" w:sz="0" w:space="0" w:color="auto"/>
            <w:right w:val="none" w:sz="0" w:space="0" w:color="auto"/>
          </w:divBdr>
        </w:div>
      </w:divsChild>
    </w:div>
    <w:div w:id="1582449314">
      <w:bodyDiv w:val="1"/>
      <w:marLeft w:val="0"/>
      <w:marRight w:val="0"/>
      <w:marTop w:val="0"/>
      <w:marBottom w:val="0"/>
      <w:divBdr>
        <w:top w:val="none" w:sz="0" w:space="0" w:color="auto"/>
        <w:left w:val="none" w:sz="0" w:space="0" w:color="auto"/>
        <w:bottom w:val="none" w:sz="0" w:space="0" w:color="auto"/>
        <w:right w:val="none" w:sz="0" w:space="0" w:color="auto"/>
      </w:divBdr>
      <w:divsChild>
        <w:div w:id="1443262791">
          <w:marLeft w:val="0"/>
          <w:marRight w:val="0"/>
          <w:marTop w:val="0"/>
          <w:marBottom w:val="0"/>
          <w:divBdr>
            <w:top w:val="none" w:sz="0" w:space="0" w:color="auto"/>
            <w:left w:val="none" w:sz="0" w:space="0" w:color="auto"/>
            <w:bottom w:val="none" w:sz="0" w:space="0" w:color="auto"/>
            <w:right w:val="none" w:sz="0" w:space="0" w:color="auto"/>
          </w:divBdr>
        </w:div>
      </w:divsChild>
    </w:div>
    <w:div w:id="1707631887">
      <w:bodyDiv w:val="1"/>
      <w:marLeft w:val="0"/>
      <w:marRight w:val="0"/>
      <w:marTop w:val="0"/>
      <w:marBottom w:val="0"/>
      <w:divBdr>
        <w:top w:val="none" w:sz="0" w:space="0" w:color="auto"/>
        <w:left w:val="none" w:sz="0" w:space="0" w:color="auto"/>
        <w:bottom w:val="none" w:sz="0" w:space="0" w:color="auto"/>
        <w:right w:val="none" w:sz="0" w:space="0" w:color="auto"/>
      </w:divBdr>
      <w:divsChild>
        <w:div w:id="1285380965">
          <w:marLeft w:val="0"/>
          <w:marRight w:val="0"/>
          <w:marTop w:val="0"/>
          <w:marBottom w:val="0"/>
          <w:divBdr>
            <w:top w:val="none" w:sz="0" w:space="0" w:color="auto"/>
            <w:left w:val="none" w:sz="0" w:space="0" w:color="auto"/>
            <w:bottom w:val="none" w:sz="0" w:space="0" w:color="auto"/>
            <w:right w:val="none" w:sz="0" w:space="0" w:color="auto"/>
          </w:divBdr>
        </w:div>
      </w:divsChild>
    </w:div>
    <w:div w:id="1748571402">
      <w:bodyDiv w:val="1"/>
      <w:marLeft w:val="0"/>
      <w:marRight w:val="0"/>
      <w:marTop w:val="0"/>
      <w:marBottom w:val="0"/>
      <w:divBdr>
        <w:top w:val="none" w:sz="0" w:space="0" w:color="auto"/>
        <w:left w:val="none" w:sz="0" w:space="0" w:color="auto"/>
        <w:bottom w:val="none" w:sz="0" w:space="0" w:color="auto"/>
        <w:right w:val="none" w:sz="0" w:space="0" w:color="auto"/>
      </w:divBdr>
      <w:divsChild>
        <w:div w:id="2081825744">
          <w:marLeft w:val="0"/>
          <w:marRight w:val="0"/>
          <w:marTop w:val="0"/>
          <w:marBottom w:val="0"/>
          <w:divBdr>
            <w:top w:val="none" w:sz="0" w:space="0" w:color="auto"/>
            <w:left w:val="none" w:sz="0" w:space="0" w:color="auto"/>
            <w:bottom w:val="none" w:sz="0" w:space="0" w:color="auto"/>
            <w:right w:val="none" w:sz="0" w:space="0" w:color="auto"/>
          </w:divBdr>
        </w:div>
      </w:divsChild>
    </w:div>
    <w:div w:id="1846824733">
      <w:bodyDiv w:val="1"/>
      <w:marLeft w:val="0"/>
      <w:marRight w:val="0"/>
      <w:marTop w:val="0"/>
      <w:marBottom w:val="0"/>
      <w:divBdr>
        <w:top w:val="none" w:sz="0" w:space="0" w:color="auto"/>
        <w:left w:val="none" w:sz="0" w:space="0" w:color="auto"/>
        <w:bottom w:val="none" w:sz="0" w:space="0" w:color="auto"/>
        <w:right w:val="none" w:sz="0" w:space="0" w:color="auto"/>
      </w:divBdr>
      <w:divsChild>
        <w:div w:id="599030665">
          <w:marLeft w:val="0"/>
          <w:marRight w:val="0"/>
          <w:marTop w:val="0"/>
          <w:marBottom w:val="0"/>
          <w:divBdr>
            <w:top w:val="none" w:sz="0" w:space="0" w:color="auto"/>
            <w:left w:val="none" w:sz="0" w:space="0" w:color="auto"/>
            <w:bottom w:val="none" w:sz="0" w:space="0" w:color="auto"/>
            <w:right w:val="none" w:sz="0" w:space="0" w:color="auto"/>
          </w:divBdr>
        </w:div>
      </w:divsChild>
    </w:div>
    <w:div w:id="2014449916">
      <w:bodyDiv w:val="1"/>
      <w:marLeft w:val="0"/>
      <w:marRight w:val="0"/>
      <w:marTop w:val="0"/>
      <w:marBottom w:val="0"/>
      <w:divBdr>
        <w:top w:val="none" w:sz="0" w:space="0" w:color="auto"/>
        <w:left w:val="none" w:sz="0" w:space="0" w:color="auto"/>
        <w:bottom w:val="none" w:sz="0" w:space="0" w:color="auto"/>
        <w:right w:val="none" w:sz="0" w:space="0" w:color="auto"/>
      </w:divBdr>
      <w:divsChild>
        <w:div w:id="2015645171">
          <w:marLeft w:val="0"/>
          <w:marRight w:val="0"/>
          <w:marTop w:val="0"/>
          <w:marBottom w:val="0"/>
          <w:divBdr>
            <w:top w:val="none" w:sz="0" w:space="0" w:color="auto"/>
            <w:left w:val="none" w:sz="0" w:space="0" w:color="auto"/>
            <w:bottom w:val="none" w:sz="0" w:space="0" w:color="auto"/>
            <w:right w:val="none" w:sz="0" w:space="0" w:color="auto"/>
          </w:divBdr>
        </w:div>
      </w:divsChild>
    </w:div>
    <w:div w:id="2144227422">
      <w:bodyDiv w:val="1"/>
      <w:marLeft w:val="0"/>
      <w:marRight w:val="0"/>
      <w:marTop w:val="0"/>
      <w:marBottom w:val="0"/>
      <w:divBdr>
        <w:top w:val="none" w:sz="0" w:space="0" w:color="auto"/>
        <w:left w:val="none" w:sz="0" w:space="0" w:color="auto"/>
        <w:bottom w:val="none" w:sz="0" w:space="0" w:color="auto"/>
        <w:right w:val="none" w:sz="0" w:space="0" w:color="auto"/>
      </w:divBdr>
      <w:divsChild>
        <w:div w:id="174707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660</Words>
  <Characters>3565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20</cp:revision>
  <dcterms:created xsi:type="dcterms:W3CDTF">2021-11-18T13:37:00Z</dcterms:created>
  <dcterms:modified xsi:type="dcterms:W3CDTF">2021-11-18T16:56:00Z</dcterms:modified>
</cp:coreProperties>
</file>