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906A" w14:textId="1A14483D" w:rsidR="00EA58EC" w:rsidRPr="0087186B" w:rsidRDefault="0087186B" w:rsidP="0087186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7186B">
        <w:rPr>
          <w:rFonts w:ascii="Arial" w:hAnsi="Arial" w:cs="Arial"/>
          <w:b/>
          <w:sz w:val="24"/>
          <w:szCs w:val="24"/>
        </w:rPr>
        <w:t>Banco de Dados:</w:t>
      </w:r>
    </w:p>
    <w:p w14:paraId="1A2919B7" w14:textId="424EF825" w:rsidR="0087186B" w:rsidRPr="0087186B" w:rsidRDefault="0087186B" w:rsidP="0087186B">
      <w:pPr>
        <w:spacing w:after="0"/>
        <w:jc w:val="both"/>
        <w:rPr>
          <w:rFonts w:ascii="Arial" w:hAnsi="Arial" w:cs="Arial"/>
          <w:b/>
        </w:rPr>
      </w:pPr>
      <w:r w:rsidRPr="0087186B">
        <w:rPr>
          <w:rFonts w:ascii="Arial" w:hAnsi="Arial" w:cs="Arial"/>
          <w:b/>
        </w:rPr>
        <w:t>O que é um dado?</w:t>
      </w:r>
    </w:p>
    <w:p w14:paraId="6A9273EA" w14:textId="3D503E5B" w:rsidR="0087186B" w:rsidRDefault="0087186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Seria uma informação única, um item da tabela (nome, idade,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);</w:t>
      </w:r>
      <w:r w:rsidR="009A6DB9">
        <w:rPr>
          <w:rFonts w:ascii="Arial" w:hAnsi="Arial" w:cs="Arial"/>
        </w:rPr>
        <w:t xml:space="preserve"> </w:t>
      </w:r>
    </w:p>
    <w:p w14:paraId="4A750F7C" w14:textId="4469F142" w:rsidR="009A6DB9" w:rsidRPr="009A6DB9" w:rsidRDefault="009A6DB9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Fica dentro de uma entidade (</w:t>
      </w:r>
      <w:r w:rsidRPr="00AE5317">
        <w:rPr>
          <w:rFonts w:ascii="Arial" w:hAnsi="Arial" w:cs="Arial"/>
          <w:strike/>
        </w:rPr>
        <w:t>coluna de</w:t>
      </w:r>
      <w:r w:rsidRPr="00AE5317">
        <w:rPr>
          <w:rFonts w:ascii="Arial" w:hAnsi="Arial" w:cs="Arial"/>
        </w:rPr>
        <w:t xml:space="preserve"> uma </w:t>
      </w:r>
      <w:r>
        <w:rPr>
          <w:rFonts w:ascii="Arial" w:hAnsi="Arial" w:cs="Arial"/>
        </w:rPr>
        <w:t>tabela);</w:t>
      </w:r>
    </w:p>
    <w:p w14:paraId="329353AE" w14:textId="77777777" w:rsidR="0087186B" w:rsidRDefault="0087186B" w:rsidP="0087186B">
      <w:pPr>
        <w:spacing w:after="0"/>
        <w:jc w:val="both"/>
        <w:rPr>
          <w:rFonts w:ascii="Arial" w:hAnsi="Arial" w:cs="Arial"/>
        </w:rPr>
      </w:pPr>
    </w:p>
    <w:p w14:paraId="31AD5E13" w14:textId="6C88F27D" w:rsidR="0087186B" w:rsidRDefault="0087186B" w:rsidP="0087186B">
      <w:pPr>
        <w:spacing w:after="0"/>
        <w:jc w:val="both"/>
        <w:rPr>
          <w:rFonts w:ascii="Arial" w:hAnsi="Arial" w:cs="Arial"/>
        </w:rPr>
      </w:pPr>
      <w:r w:rsidRPr="0087186B">
        <w:rPr>
          <w:rFonts w:ascii="Arial" w:hAnsi="Arial" w:cs="Arial"/>
          <w:b/>
        </w:rPr>
        <w:t>Informação:</w:t>
      </w:r>
      <w:r>
        <w:rPr>
          <w:rFonts w:ascii="Arial" w:hAnsi="Arial" w:cs="Arial"/>
        </w:rPr>
        <w:t xml:space="preserve"> Quando se adquire um ou mais dados (nome, data de nascimento,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), a construção de um ou mais dados, se chama informação.</w:t>
      </w:r>
    </w:p>
    <w:p w14:paraId="5CCBA6CF" w14:textId="41A7944F" w:rsidR="00225FE7" w:rsidRPr="004B4690" w:rsidRDefault="00225FE7" w:rsidP="0087186B">
      <w:pPr>
        <w:spacing w:after="0"/>
        <w:jc w:val="both"/>
        <w:rPr>
          <w:rFonts w:ascii="Arial" w:hAnsi="Arial" w:cs="Arial"/>
        </w:rPr>
      </w:pPr>
    </w:p>
    <w:p w14:paraId="54F166C1" w14:textId="1AB25EBF" w:rsidR="004B4690" w:rsidRDefault="004B4690" w:rsidP="0087186B">
      <w:pPr>
        <w:spacing w:after="0"/>
        <w:jc w:val="both"/>
        <w:rPr>
          <w:rFonts w:ascii="Arial" w:hAnsi="Arial" w:cs="Arial"/>
        </w:rPr>
      </w:pPr>
      <w:proofErr w:type="gramStart"/>
      <w:r w:rsidRPr="004B4690">
        <w:rPr>
          <w:rFonts w:ascii="Arial" w:hAnsi="Arial" w:cs="Arial"/>
          <w:b/>
        </w:rPr>
        <w:t>MER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Modelo de Entidade e Relacionamento)</w:t>
      </w:r>
    </w:p>
    <w:p w14:paraId="0D62472C" w14:textId="7CDD9CEC" w:rsidR="00225FE7" w:rsidRDefault="00225FE7" w:rsidP="0087186B">
      <w:pPr>
        <w:spacing w:after="0"/>
        <w:jc w:val="both"/>
        <w:rPr>
          <w:rFonts w:ascii="Arial" w:hAnsi="Arial" w:cs="Arial"/>
          <w:b/>
        </w:rPr>
      </w:pPr>
      <w:r w:rsidRPr="00225FE7">
        <w:rPr>
          <w:rFonts w:ascii="Arial" w:hAnsi="Arial" w:cs="Arial"/>
          <w:b/>
        </w:rPr>
        <w:t>Modelo, Entidade e relacionamento</w:t>
      </w:r>
    </w:p>
    <w:p w14:paraId="5CDA0AFC" w14:textId="3FFB4F7F" w:rsidR="009A6DB9" w:rsidRDefault="009A6DB9" w:rsidP="0087186B">
      <w:pPr>
        <w:spacing w:after="0"/>
        <w:jc w:val="both"/>
        <w:rPr>
          <w:rFonts w:ascii="Arial" w:hAnsi="Arial" w:cs="Arial"/>
        </w:rPr>
      </w:pPr>
      <w:r w:rsidRPr="00676900">
        <w:rPr>
          <w:rFonts w:ascii="Arial" w:hAnsi="Arial" w:cs="Arial"/>
          <w:u w:val="single"/>
        </w:rPr>
        <w:t>Entidade:</w:t>
      </w:r>
      <w:r w:rsidR="005D6E44">
        <w:rPr>
          <w:rFonts w:ascii="Arial" w:hAnsi="Arial" w:cs="Arial"/>
        </w:rPr>
        <w:t xml:space="preserve"> Os “participantes”;</w:t>
      </w:r>
    </w:p>
    <w:p w14:paraId="2725828C" w14:textId="217CEF16" w:rsidR="005D6E44" w:rsidRDefault="005D6E44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-É o tipo do dado que estará na tabela, </w:t>
      </w:r>
      <w:r w:rsidRPr="00AE5317">
        <w:rPr>
          <w:rFonts w:ascii="Arial" w:hAnsi="Arial" w:cs="Arial"/>
          <w:strike/>
        </w:rPr>
        <w:t>colunas</w:t>
      </w:r>
      <w:r>
        <w:rPr>
          <w:rFonts w:ascii="Arial" w:hAnsi="Arial" w:cs="Arial"/>
        </w:rPr>
        <w:t>;</w:t>
      </w:r>
    </w:p>
    <w:p w14:paraId="50ECE74C" w14:textId="2B723351" w:rsidR="005D6E44" w:rsidRDefault="005D6E44" w:rsidP="0087186B">
      <w:pPr>
        <w:spacing w:after="0"/>
        <w:jc w:val="both"/>
        <w:rPr>
          <w:rFonts w:ascii="Arial" w:hAnsi="Arial" w:cs="Arial"/>
        </w:rPr>
      </w:pPr>
    </w:p>
    <w:p w14:paraId="572762B2" w14:textId="3BD009FA" w:rsidR="005D6E44" w:rsidRDefault="005D6E44" w:rsidP="0087186B">
      <w:pPr>
        <w:spacing w:after="0"/>
        <w:jc w:val="both"/>
        <w:rPr>
          <w:rFonts w:ascii="Arial" w:hAnsi="Arial" w:cs="Arial"/>
        </w:rPr>
      </w:pPr>
      <w:r w:rsidRPr="00676900">
        <w:rPr>
          <w:rFonts w:ascii="Arial" w:hAnsi="Arial" w:cs="Arial"/>
          <w:u w:val="single"/>
        </w:rPr>
        <w:t>Relacionamento:</w:t>
      </w:r>
      <w:r>
        <w:rPr>
          <w:rFonts w:ascii="Arial" w:hAnsi="Arial" w:cs="Arial"/>
        </w:rPr>
        <w:t xml:space="preserve"> As relações entre as entidades;</w:t>
      </w:r>
    </w:p>
    <w:p w14:paraId="5AD013BC" w14:textId="77777777" w:rsidR="00676900" w:rsidRDefault="005D6E44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-A relação que cada tipo de dado da tabela (entidade) estabelecerá</w:t>
      </w:r>
      <w:r w:rsidR="00676900">
        <w:rPr>
          <w:rFonts w:ascii="Arial" w:hAnsi="Arial" w:cs="Arial"/>
        </w:rPr>
        <w:t>.</w:t>
      </w:r>
    </w:p>
    <w:p w14:paraId="371B9A4F" w14:textId="5EA76809" w:rsidR="005D6E44" w:rsidRDefault="00676900" w:rsidP="0087186B">
      <w:pPr>
        <w:spacing w:after="0"/>
        <w:jc w:val="both"/>
        <w:rPr>
          <w:rFonts w:ascii="Arial" w:hAnsi="Arial" w:cs="Arial"/>
        </w:rPr>
      </w:pPr>
      <w:proofErr w:type="spellStart"/>
      <w:r w:rsidRPr="00676900">
        <w:rPr>
          <w:rFonts w:ascii="Arial" w:hAnsi="Arial" w:cs="Arial"/>
          <w:b/>
        </w:rPr>
        <w:t>Ex</w:t>
      </w:r>
      <w:proofErr w:type="spellEnd"/>
      <w:r w:rsidRPr="00676900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  <w:proofErr w:type="spellStart"/>
      <w:r w:rsidR="005D6E44">
        <w:rPr>
          <w:rFonts w:ascii="Arial" w:hAnsi="Arial" w:cs="Arial"/>
        </w:rPr>
        <w:t>tabela_clientes</w:t>
      </w:r>
      <w:proofErr w:type="spellEnd"/>
      <w:r w:rsidR="005D6E44">
        <w:rPr>
          <w:rFonts w:ascii="Arial" w:hAnsi="Arial" w:cs="Arial"/>
        </w:rPr>
        <w:t xml:space="preserve"> (</w:t>
      </w:r>
      <w:proofErr w:type="spellStart"/>
      <w:r w:rsidR="005D6E44">
        <w:rPr>
          <w:rFonts w:ascii="Arial" w:hAnsi="Arial" w:cs="Arial"/>
        </w:rPr>
        <w:t>usuário,nome</w:t>
      </w:r>
      <w:proofErr w:type="spellEnd"/>
      <w:r w:rsidR="005D6E44">
        <w:rPr>
          <w:rFonts w:ascii="Arial" w:hAnsi="Arial" w:cs="Arial"/>
        </w:rPr>
        <w:t xml:space="preserve"> e se</w:t>
      </w:r>
      <w:r w:rsidR="005F7500">
        <w:rPr>
          <w:rFonts w:ascii="Arial" w:hAnsi="Arial" w:cs="Arial"/>
        </w:rPr>
        <w:t>nh</w:t>
      </w:r>
      <w:r w:rsidR="005D6E44">
        <w:rPr>
          <w:rFonts w:ascii="Arial" w:hAnsi="Arial" w:cs="Arial"/>
        </w:rPr>
        <w:t>a</w:t>
      </w:r>
      <w:r w:rsidR="003614B3">
        <w:rPr>
          <w:rFonts w:ascii="Arial" w:hAnsi="Arial" w:cs="Arial"/>
        </w:rPr>
        <w:t xml:space="preserve">, </w:t>
      </w:r>
      <w:proofErr w:type="spellStart"/>
      <w:r w:rsidR="003614B3">
        <w:rPr>
          <w:rFonts w:ascii="Arial" w:hAnsi="Arial" w:cs="Arial"/>
        </w:rPr>
        <w:t>perfilId</w:t>
      </w:r>
      <w:proofErr w:type="spellEnd"/>
      <w:r w:rsidR="005D6E44">
        <w:rPr>
          <w:rFonts w:ascii="Arial" w:hAnsi="Arial" w:cs="Arial"/>
        </w:rPr>
        <w:t xml:space="preserve">) </w:t>
      </w:r>
      <w:r w:rsidR="005D6E44" w:rsidRPr="005D6E44">
        <w:rPr>
          <w:rFonts w:ascii="Arial" w:hAnsi="Arial" w:cs="Arial"/>
        </w:rPr>
        <w:sym w:font="Wingdings" w:char="F0DF"/>
      </w:r>
      <w:r w:rsidR="005D6E44">
        <w:rPr>
          <w:rFonts w:ascii="Arial" w:hAnsi="Arial" w:cs="Arial"/>
        </w:rPr>
        <w:t>--</w:t>
      </w:r>
      <w:r w:rsidR="005D6E44" w:rsidRPr="005D6E44">
        <w:rPr>
          <w:rFonts w:ascii="Arial" w:hAnsi="Arial" w:cs="Arial"/>
        </w:rPr>
        <w:sym w:font="Wingdings" w:char="F0E0"/>
      </w:r>
      <w:r w:rsidR="005D6E44">
        <w:rPr>
          <w:rFonts w:ascii="Arial" w:hAnsi="Arial" w:cs="Arial"/>
        </w:rPr>
        <w:t xml:space="preserve"> Perfis (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, Admin, </w:t>
      </w:r>
      <w:proofErr w:type="spellStart"/>
      <w:r>
        <w:rPr>
          <w:rFonts w:ascii="Arial" w:hAnsi="Arial" w:cs="Arial"/>
        </w:rPr>
        <w:t>Vip</w:t>
      </w:r>
      <w:proofErr w:type="spellEnd"/>
      <w:r>
        <w:rPr>
          <w:rFonts w:ascii="Arial" w:hAnsi="Arial" w:cs="Arial"/>
        </w:rPr>
        <w:t xml:space="preserve">, Premium,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); </w:t>
      </w:r>
    </w:p>
    <w:p w14:paraId="125262F0" w14:textId="7DAA5F2F" w:rsidR="00676900" w:rsidRDefault="00676900" w:rsidP="0087186B">
      <w:pPr>
        <w:spacing w:after="0"/>
        <w:jc w:val="both"/>
        <w:rPr>
          <w:rFonts w:ascii="Arial" w:hAnsi="Arial" w:cs="Arial"/>
        </w:rPr>
      </w:pPr>
    </w:p>
    <w:p w14:paraId="0C1291A7" w14:textId="77777777" w:rsidR="00676900" w:rsidRPr="009A6DB9" w:rsidRDefault="00676900" w:rsidP="0087186B">
      <w:pPr>
        <w:spacing w:after="0"/>
        <w:jc w:val="both"/>
        <w:rPr>
          <w:rFonts w:ascii="Arial" w:hAnsi="Arial" w:cs="Arial"/>
        </w:rPr>
      </w:pPr>
    </w:p>
    <w:p w14:paraId="5678CE51" w14:textId="48EB77F9" w:rsidR="00225FE7" w:rsidRDefault="00225FE7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Em banco de dados existem dados relacionados (entidades relacionadas)</w:t>
      </w:r>
    </w:p>
    <w:p w14:paraId="0C666380" w14:textId="4F03E962" w:rsidR="00447D0A" w:rsidRDefault="00447D0A" w:rsidP="0087186B">
      <w:pPr>
        <w:spacing w:after="0"/>
        <w:jc w:val="both"/>
        <w:rPr>
          <w:rFonts w:ascii="Arial" w:hAnsi="Arial" w:cs="Arial"/>
        </w:rPr>
      </w:pPr>
    </w:p>
    <w:p w14:paraId="641D442B" w14:textId="23CEEE27" w:rsidR="00447D0A" w:rsidRPr="008D4986" w:rsidRDefault="00447D0A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sempre os dados relacionáveis</w:t>
      </w:r>
      <w:r w:rsidR="008D4986">
        <w:rPr>
          <w:rFonts w:ascii="Arial" w:hAnsi="Arial" w:cs="Arial"/>
        </w:rPr>
        <w:t xml:space="preserve"> como por exemplo, um sistema de consulta médica veterinária.</w:t>
      </w:r>
    </w:p>
    <w:p w14:paraId="41AC98CD" w14:textId="5BC66A93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Tabela PET:</w:t>
      </w:r>
    </w:p>
    <w:p w14:paraId="65F3621E" w14:textId="3BB872C0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E170266" w14:textId="037CF767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NomePET</w:t>
      </w:r>
      <w:proofErr w:type="spellEnd"/>
      <w:r>
        <w:rPr>
          <w:rFonts w:ascii="Arial" w:hAnsi="Arial" w:cs="Arial"/>
        </w:rPr>
        <w:t>;</w:t>
      </w:r>
    </w:p>
    <w:p w14:paraId="6A11CA2E" w14:textId="77777777" w:rsidR="000A1A23" w:rsidRDefault="000A1A23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DataNascimento</w:t>
      </w:r>
      <w:proofErr w:type="spellEnd"/>
      <w:r>
        <w:rPr>
          <w:rFonts w:ascii="Arial" w:hAnsi="Arial" w:cs="Arial"/>
        </w:rPr>
        <w:t>;</w:t>
      </w:r>
    </w:p>
    <w:p w14:paraId="47863754" w14:textId="77777777" w:rsidR="000A1A23" w:rsidRDefault="000A1A23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DonoId</w:t>
      </w:r>
      <w:proofErr w:type="spellEnd"/>
      <w:r>
        <w:rPr>
          <w:rFonts w:ascii="Arial" w:hAnsi="Arial" w:cs="Arial"/>
        </w:rPr>
        <w:t>;</w:t>
      </w:r>
    </w:p>
    <w:p w14:paraId="6C2BDEDE" w14:textId="11B19562" w:rsidR="000A1A23" w:rsidRDefault="000A1A2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RaçaId</w:t>
      </w:r>
      <w:proofErr w:type="spellEnd"/>
      <w:r>
        <w:rPr>
          <w:rFonts w:ascii="Arial" w:hAnsi="Arial" w:cs="Arial"/>
        </w:rPr>
        <w:t>;</w:t>
      </w:r>
    </w:p>
    <w:p w14:paraId="308DF991" w14:textId="4BA061B2" w:rsidR="008D4986" w:rsidRDefault="008D4986" w:rsidP="0087186B">
      <w:pPr>
        <w:spacing w:after="0"/>
        <w:jc w:val="both"/>
        <w:rPr>
          <w:rFonts w:ascii="Arial" w:hAnsi="Arial" w:cs="Arial"/>
        </w:rPr>
      </w:pPr>
    </w:p>
    <w:p w14:paraId="62D0CB5E" w14:textId="03736886" w:rsidR="00C55C65" w:rsidRPr="00C55C65" w:rsidRDefault="00C55C65" w:rsidP="0087186B">
      <w:pPr>
        <w:spacing w:after="0"/>
        <w:jc w:val="both"/>
        <w:rPr>
          <w:rFonts w:ascii="Arial" w:hAnsi="Arial" w:cs="Arial"/>
          <w:b/>
        </w:rPr>
      </w:pPr>
      <w:r w:rsidRPr="00C55C65">
        <w:rPr>
          <w:rFonts w:ascii="Arial" w:hAnsi="Arial" w:cs="Arial"/>
          <w:b/>
        </w:rPr>
        <w:t>Tabela Raça:</w:t>
      </w:r>
    </w:p>
    <w:p w14:paraId="7D7D9699" w14:textId="360803BB" w:rsidR="00C55C65" w:rsidRDefault="00C55C65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6C83FD37" w14:textId="202730B1" w:rsidR="00C55C65" w:rsidRDefault="00C55C65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-Raça;</w:t>
      </w:r>
    </w:p>
    <w:p w14:paraId="1A83CBDF" w14:textId="4D30EE1F" w:rsidR="00A80611" w:rsidRDefault="00A80611" w:rsidP="0087186B">
      <w:pPr>
        <w:spacing w:after="0"/>
        <w:jc w:val="both"/>
        <w:rPr>
          <w:rFonts w:ascii="Arial" w:hAnsi="Arial" w:cs="Arial"/>
        </w:rPr>
      </w:pPr>
    </w:p>
    <w:p w14:paraId="692BF95F" w14:textId="49A39A45" w:rsidR="00A80611" w:rsidRPr="00A80611" w:rsidRDefault="00A80611" w:rsidP="0087186B">
      <w:pPr>
        <w:spacing w:after="0"/>
        <w:jc w:val="both"/>
        <w:rPr>
          <w:rFonts w:ascii="Arial" w:hAnsi="Arial" w:cs="Arial"/>
          <w:b/>
        </w:rPr>
      </w:pPr>
      <w:r w:rsidRPr="00A80611">
        <w:rPr>
          <w:rFonts w:ascii="Arial" w:hAnsi="Arial" w:cs="Arial"/>
          <w:b/>
        </w:rPr>
        <w:t xml:space="preserve">Tabela </w:t>
      </w:r>
      <w:proofErr w:type="spellStart"/>
      <w:r w:rsidRPr="00A80611">
        <w:rPr>
          <w:rFonts w:ascii="Arial" w:hAnsi="Arial" w:cs="Arial"/>
          <w:b/>
        </w:rPr>
        <w:t>TipoPet</w:t>
      </w:r>
      <w:proofErr w:type="spellEnd"/>
      <w:r>
        <w:rPr>
          <w:rFonts w:ascii="Arial" w:hAnsi="Arial" w:cs="Arial"/>
          <w:b/>
        </w:rPr>
        <w:t>:</w:t>
      </w:r>
    </w:p>
    <w:p w14:paraId="61E7446B" w14:textId="424568CC" w:rsidR="00A80611" w:rsidRDefault="00A8061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567C8EBE" w14:textId="7BD22483" w:rsidR="000A1A23" w:rsidRDefault="00454434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47CF9D97" w14:textId="4A597D68" w:rsidR="00C05E51" w:rsidRDefault="00C05E51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-TipoPetId;</w:t>
      </w:r>
    </w:p>
    <w:p w14:paraId="184594ED" w14:textId="53BEB6ED" w:rsidR="008D4986" w:rsidRDefault="009D344A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4875F7" w14:textId="165EA766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Tabela</w:t>
      </w:r>
      <w:r w:rsidR="002B2E80">
        <w:rPr>
          <w:rFonts w:ascii="Arial" w:hAnsi="Arial" w:cs="Arial"/>
          <w:b/>
        </w:rPr>
        <w:t xml:space="preserve"> </w:t>
      </w:r>
      <w:r w:rsidRPr="00A13754">
        <w:rPr>
          <w:rFonts w:ascii="Arial" w:hAnsi="Arial" w:cs="Arial"/>
          <w:b/>
        </w:rPr>
        <w:t>Medico:</w:t>
      </w:r>
    </w:p>
    <w:p w14:paraId="1E5ADF5F" w14:textId="11F01731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</w:t>
      </w:r>
    </w:p>
    <w:p w14:paraId="5D4D7261" w14:textId="6A69C7B7" w:rsidR="00982BB4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 do médico</w:t>
      </w:r>
      <w:r w:rsidR="00CF489A">
        <w:rPr>
          <w:rFonts w:ascii="Arial" w:hAnsi="Arial" w:cs="Arial"/>
        </w:rPr>
        <w:t>;</w:t>
      </w:r>
    </w:p>
    <w:p w14:paraId="2DC94BF9" w14:textId="1E745A03" w:rsidR="00CF11BE" w:rsidRDefault="00CF11BE" w:rsidP="0087186B">
      <w:pPr>
        <w:spacing w:after="0"/>
        <w:jc w:val="both"/>
        <w:rPr>
          <w:rFonts w:ascii="Arial" w:hAnsi="Arial" w:cs="Arial"/>
        </w:rPr>
      </w:pPr>
    </w:p>
    <w:p w14:paraId="70ADF4A9" w14:textId="3E5541CA" w:rsidR="00CF11BE" w:rsidRPr="00CF11BE" w:rsidRDefault="00CF11BE" w:rsidP="0087186B">
      <w:pPr>
        <w:spacing w:after="0"/>
        <w:jc w:val="both"/>
        <w:rPr>
          <w:rFonts w:ascii="Arial" w:hAnsi="Arial" w:cs="Arial"/>
          <w:b/>
        </w:rPr>
      </w:pPr>
      <w:r w:rsidRPr="00CF11BE">
        <w:rPr>
          <w:rFonts w:ascii="Arial" w:hAnsi="Arial" w:cs="Arial"/>
          <w:b/>
        </w:rPr>
        <w:t>Tabela Dono:</w:t>
      </w:r>
    </w:p>
    <w:p w14:paraId="67C9C36A" w14:textId="277028CB" w:rsidR="00CF11BE" w:rsidRDefault="00CF11B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14D9C8CB" w14:textId="7C50EE70" w:rsidR="00CF11BE" w:rsidRDefault="00CF11B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4F879253" w14:textId="1F055FC2" w:rsidR="008D4986" w:rsidRDefault="008D4986" w:rsidP="0087186B">
      <w:pPr>
        <w:spacing w:after="0"/>
        <w:jc w:val="both"/>
        <w:rPr>
          <w:rFonts w:ascii="Arial" w:hAnsi="Arial" w:cs="Arial"/>
        </w:rPr>
      </w:pPr>
    </w:p>
    <w:p w14:paraId="2C3754A5" w14:textId="398FDFB9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Consulta</w:t>
      </w:r>
      <w:r w:rsidR="00185A73" w:rsidRPr="00A13754">
        <w:rPr>
          <w:rFonts w:ascii="Arial" w:hAnsi="Arial" w:cs="Arial"/>
          <w:b/>
        </w:rPr>
        <w:t>:</w:t>
      </w:r>
    </w:p>
    <w:p w14:paraId="39E9A73D" w14:textId="1B4E21B1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1F6F3714" w14:textId="3BB1CED7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PetID</w:t>
      </w:r>
      <w:proofErr w:type="spellEnd"/>
      <w:r>
        <w:rPr>
          <w:rFonts w:ascii="Arial" w:hAnsi="Arial" w:cs="Arial"/>
        </w:rPr>
        <w:t>;</w:t>
      </w:r>
    </w:p>
    <w:p w14:paraId="2F58E732" w14:textId="15A06655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MedicoId</w:t>
      </w:r>
      <w:proofErr w:type="spellEnd"/>
      <w:r>
        <w:rPr>
          <w:rFonts w:ascii="Arial" w:hAnsi="Arial" w:cs="Arial"/>
        </w:rPr>
        <w:t>;</w:t>
      </w:r>
    </w:p>
    <w:p w14:paraId="45829A3A" w14:textId="50C73D71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DataConsulta</w:t>
      </w:r>
      <w:proofErr w:type="spellEnd"/>
      <w:r>
        <w:rPr>
          <w:rFonts w:ascii="Arial" w:hAnsi="Arial" w:cs="Arial"/>
        </w:rPr>
        <w:t>;</w:t>
      </w:r>
    </w:p>
    <w:p w14:paraId="19648A57" w14:textId="411BFA95" w:rsidR="00185A73" w:rsidRDefault="00185A73" w:rsidP="0087186B">
      <w:pPr>
        <w:spacing w:after="0"/>
        <w:jc w:val="both"/>
        <w:rPr>
          <w:rFonts w:ascii="Arial" w:hAnsi="Arial" w:cs="Arial"/>
        </w:rPr>
      </w:pPr>
    </w:p>
    <w:p w14:paraId="6968EAD6" w14:textId="1A5C8605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OBS: tabela consulta cria a RELAÇÂO das tabelas PET e MÉDICO.</w:t>
      </w:r>
    </w:p>
    <w:p w14:paraId="6A8E300D" w14:textId="6BD65270" w:rsidR="007C1191" w:rsidRDefault="007C1191" w:rsidP="0087186B">
      <w:pPr>
        <w:spacing w:after="0"/>
        <w:jc w:val="both"/>
        <w:rPr>
          <w:rFonts w:ascii="Arial" w:hAnsi="Arial" w:cs="Arial"/>
        </w:rPr>
      </w:pPr>
    </w:p>
    <w:p w14:paraId="11F1F340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44F8859D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3A9A88AD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4A979088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18258C39" w14:textId="557A2984" w:rsidR="007C1191" w:rsidRDefault="007C1191" w:rsidP="007C1191">
      <w:pPr>
        <w:spacing w:after="0"/>
        <w:jc w:val="center"/>
        <w:rPr>
          <w:rFonts w:ascii="Arial" w:hAnsi="Arial" w:cs="Arial"/>
          <w:b/>
        </w:rPr>
      </w:pPr>
      <w:r w:rsidRPr="007C1191">
        <w:rPr>
          <w:rFonts w:ascii="Arial" w:hAnsi="Arial" w:cs="Arial"/>
          <w:b/>
        </w:rPr>
        <w:lastRenderedPageBreak/>
        <w:t>Chave primária e secundaria (estrangeira)</w:t>
      </w:r>
    </w:p>
    <w:p w14:paraId="19AEB7CE" w14:textId="77777777" w:rsidR="007C1191" w:rsidRPr="007C1191" w:rsidRDefault="007C1191" w:rsidP="007C1191">
      <w:pPr>
        <w:spacing w:after="0"/>
        <w:rPr>
          <w:rFonts w:ascii="Arial" w:hAnsi="Arial" w:cs="Arial"/>
        </w:rPr>
      </w:pPr>
    </w:p>
    <w:p w14:paraId="3FA52D39" w14:textId="7C65730A" w:rsidR="007C1191" w:rsidRDefault="007C1191" w:rsidP="0087186B">
      <w:pPr>
        <w:spacing w:after="0"/>
        <w:jc w:val="both"/>
        <w:rPr>
          <w:rFonts w:ascii="Arial" w:hAnsi="Arial" w:cs="Arial"/>
        </w:rPr>
      </w:pPr>
      <w:r w:rsidRPr="00ED2C65">
        <w:rPr>
          <w:rFonts w:ascii="Arial" w:hAnsi="Arial" w:cs="Arial"/>
          <w:u w:val="single"/>
        </w:rPr>
        <w:t>Chave primária</w:t>
      </w:r>
      <w:r>
        <w:rPr>
          <w:rFonts w:ascii="Arial" w:hAnsi="Arial" w:cs="Arial"/>
        </w:rPr>
        <w:t xml:space="preserve"> são os </w:t>
      </w:r>
      <w:proofErr w:type="spellStart"/>
      <w:r>
        <w:rPr>
          <w:rFonts w:ascii="Arial" w:hAnsi="Arial" w:cs="Arial"/>
        </w:rPr>
        <w:t>ID’s</w:t>
      </w:r>
      <w:proofErr w:type="spellEnd"/>
      <w:r>
        <w:rPr>
          <w:rFonts w:ascii="Arial" w:hAnsi="Arial" w:cs="Arial"/>
        </w:rPr>
        <w:t xml:space="preserve"> de cada registro da tabela</w:t>
      </w:r>
      <w:r w:rsidR="00D85F89">
        <w:rPr>
          <w:rFonts w:ascii="Arial" w:hAnsi="Arial" w:cs="Arial"/>
        </w:rPr>
        <w:t xml:space="preserve"> (</w:t>
      </w:r>
      <w:proofErr w:type="spellStart"/>
      <w:r w:rsidR="00D85F89">
        <w:rPr>
          <w:rFonts w:ascii="Arial" w:hAnsi="Arial" w:cs="Arial"/>
        </w:rPr>
        <w:t>Primary</w:t>
      </w:r>
      <w:proofErr w:type="spellEnd"/>
      <w:r w:rsidR="00D85F89">
        <w:rPr>
          <w:rFonts w:ascii="Arial" w:hAnsi="Arial" w:cs="Arial"/>
        </w:rPr>
        <w:t xml:space="preserve"> Key – PK)</w:t>
      </w:r>
    </w:p>
    <w:p w14:paraId="0A9DA5F8" w14:textId="77777777" w:rsidR="00160CD9" w:rsidRDefault="00160CD9" w:rsidP="0087186B">
      <w:pPr>
        <w:spacing w:after="0"/>
        <w:jc w:val="both"/>
        <w:rPr>
          <w:rFonts w:ascii="Arial" w:hAnsi="Arial" w:cs="Arial"/>
        </w:rPr>
      </w:pPr>
    </w:p>
    <w:p w14:paraId="44607595" w14:textId="5A0A821C" w:rsidR="00E55402" w:rsidRDefault="00E55402" w:rsidP="0087186B">
      <w:pPr>
        <w:spacing w:after="0"/>
        <w:jc w:val="both"/>
        <w:rPr>
          <w:rFonts w:ascii="Arial" w:hAnsi="Arial" w:cs="Arial"/>
        </w:rPr>
      </w:pPr>
      <w:r w:rsidRPr="00ED2C65">
        <w:rPr>
          <w:rFonts w:ascii="Arial" w:hAnsi="Arial" w:cs="Arial"/>
          <w:u w:val="single"/>
        </w:rPr>
        <w:t>Estrangeira</w:t>
      </w:r>
      <w:r>
        <w:rPr>
          <w:rFonts w:ascii="Arial" w:hAnsi="Arial" w:cs="Arial"/>
        </w:rPr>
        <w:t xml:space="preserve"> </w:t>
      </w:r>
      <w:r w:rsidRPr="00ED2C65">
        <w:rPr>
          <w:rFonts w:ascii="Arial" w:hAnsi="Arial" w:cs="Arial"/>
        </w:rPr>
        <w:t xml:space="preserve">ou </w:t>
      </w:r>
      <w:r w:rsidRPr="00ED2C65">
        <w:rPr>
          <w:rFonts w:ascii="Arial" w:hAnsi="Arial" w:cs="Arial"/>
          <w:u w:val="single"/>
        </w:rPr>
        <w:t>secundária,</w:t>
      </w:r>
      <w:r>
        <w:rPr>
          <w:rFonts w:ascii="Arial" w:hAnsi="Arial" w:cs="Arial"/>
        </w:rPr>
        <w:t xml:space="preserve"> seria os atributos que se relacionam com outras entidades.</w:t>
      </w:r>
      <w:r w:rsidR="00D85F89">
        <w:rPr>
          <w:rFonts w:ascii="Arial" w:hAnsi="Arial" w:cs="Arial"/>
        </w:rPr>
        <w:t xml:space="preserve"> (</w:t>
      </w:r>
      <w:proofErr w:type="spellStart"/>
      <w:r w:rsidR="00D85F89">
        <w:rPr>
          <w:rFonts w:ascii="Arial" w:hAnsi="Arial" w:cs="Arial"/>
        </w:rPr>
        <w:t>Foreing</w:t>
      </w:r>
      <w:proofErr w:type="spellEnd"/>
      <w:r w:rsidR="00D85F89">
        <w:rPr>
          <w:rFonts w:ascii="Arial" w:hAnsi="Arial" w:cs="Arial"/>
        </w:rPr>
        <w:t xml:space="preserve"> Key – FK)</w:t>
      </w:r>
    </w:p>
    <w:p w14:paraId="55CD8045" w14:textId="771BC3AA" w:rsidR="009F6A3E" w:rsidRDefault="009F6A3E" w:rsidP="0087186B">
      <w:pPr>
        <w:spacing w:after="0"/>
        <w:jc w:val="both"/>
        <w:rPr>
          <w:rFonts w:ascii="Arial" w:hAnsi="Arial" w:cs="Arial"/>
        </w:rPr>
      </w:pPr>
    </w:p>
    <w:p w14:paraId="7F2E56A7" w14:textId="19911025" w:rsidR="003A7F99" w:rsidRPr="003A7F99" w:rsidRDefault="003A7F99" w:rsidP="003A7F99">
      <w:pPr>
        <w:spacing w:after="0"/>
        <w:jc w:val="center"/>
        <w:rPr>
          <w:rFonts w:ascii="Arial" w:hAnsi="Arial" w:cs="Arial"/>
          <w:b/>
        </w:rPr>
      </w:pPr>
      <w:r w:rsidRPr="003A7F99">
        <w:rPr>
          <w:rFonts w:ascii="Arial" w:hAnsi="Arial" w:cs="Arial"/>
          <w:b/>
        </w:rPr>
        <w:t>Cardinalidade</w:t>
      </w:r>
    </w:p>
    <w:p w14:paraId="628F092F" w14:textId="77777777" w:rsidR="005F3FB2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1:1, um para um;</w:t>
      </w:r>
      <w:r w:rsidR="002709D4">
        <w:rPr>
          <w:rFonts w:ascii="Arial" w:hAnsi="Arial" w:cs="Arial"/>
        </w:rPr>
        <w:t xml:space="preserve"> Um usuário tem um email</w:t>
      </w:r>
    </w:p>
    <w:p w14:paraId="5A51034F" w14:textId="32EA536B" w:rsidR="002709D4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1:N, um para muitos;  </w:t>
      </w:r>
      <w:r w:rsidR="002709D4">
        <w:rPr>
          <w:rFonts w:ascii="Arial" w:hAnsi="Arial" w:cs="Arial"/>
        </w:rPr>
        <w:t>Uma professora tem X alunos</w:t>
      </w:r>
      <w:r w:rsidR="005F3FB2">
        <w:rPr>
          <w:rFonts w:ascii="Arial" w:hAnsi="Arial" w:cs="Arial"/>
        </w:rPr>
        <w:t xml:space="preserve"> ou Uma pessoa tem vários e-mails</w:t>
      </w:r>
    </w:p>
    <w:p w14:paraId="7A32121A" w14:textId="77777777" w:rsidR="005F3FB2" w:rsidRDefault="005F3FB2" w:rsidP="0087186B">
      <w:pPr>
        <w:spacing w:after="0"/>
        <w:jc w:val="both"/>
        <w:rPr>
          <w:rFonts w:ascii="Arial" w:hAnsi="Arial" w:cs="Arial"/>
        </w:rPr>
      </w:pPr>
    </w:p>
    <w:p w14:paraId="798446BA" w14:textId="57E49CB7" w:rsidR="009F6A3E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N:N, muitos </w:t>
      </w:r>
      <w:r w:rsidR="002430DF">
        <w:rPr>
          <w:rFonts w:ascii="Arial" w:hAnsi="Arial" w:cs="Arial"/>
        </w:rPr>
        <w:t>para muitos;</w:t>
      </w:r>
      <w:r w:rsidR="002709D4">
        <w:rPr>
          <w:rFonts w:ascii="Arial" w:hAnsi="Arial" w:cs="Arial"/>
        </w:rPr>
        <w:t xml:space="preserve"> </w:t>
      </w:r>
      <w:r w:rsidR="0079175D">
        <w:rPr>
          <w:rFonts w:ascii="Arial" w:hAnsi="Arial" w:cs="Arial"/>
        </w:rPr>
        <w:t>Alunos assistem X aulas</w:t>
      </w:r>
    </w:p>
    <w:p w14:paraId="60EB21E6" w14:textId="785D1010" w:rsidR="0003341A" w:rsidRDefault="0003341A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(Passou de um, já é considerado como muitos(n))</w:t>
      </w:r>
      <w:r w:rsidR="0079175D">
        <w:rPr>
          <w:rFonts w:ascii="Arial" w:hAnsi="Arial" w:cs="Arial"/>
        </w:rPr>
        <w:t>/</w:t>
      </w:r>
    </w:p>
    <w:p w14:paraId="253E321F" w14:textId="0968588E" w:rsidR="0079175D" w:rsidRPr="009B2F8C" w:rsidRDefault="009B2F8C" w:rsidP="0087186B">
      <w:pPr>
        <w:spacing w:after="0"/>
        <w:jc w:val="both"/>
        <w:rPr>
          <w:rFonts w:ascii="Arial" w:hAnsi="Arial" w:cs="Arial"/>
          <w:b/>
          <w:u w:val="single"/>
        </w:rPr>
      </w:pPr>
      <w:proofErr w:type="spellStart"/>
      <w:r w:rsidRPr="009B2F8C">
        <w:rPr>
          <w:rFonts w:ascii="Arial" w:hAnsi="Arial" w:cs="Arial"/>
          <w:b/>
          <w:u w:val="single"/>
        </w:rPr>
        <w:t>Ex</w:t>
      </w:r>
      <w:proofErr w:type="spellEnd"/>
      <w:r w:rsidRPr="009B2F8C">
        <w:rPr>
          <w:rFonts w:ascii="Arial" w:hAnsi="Arial" w:cs="Arial"/>
          <w:b/>
          <w:u w:val="single"/>
        </w:rPr>
        <w:t>:</w:t>
      </w:r>
    </w:p>
    <w:p w14:paraId="7C3F4791" w14:textId="0B80576C" w:rsidR="0079175D" w:rsidRPr="006C70CB" w:rsidRDefault="0079175D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>Tabela</w:t>
      </w:r>
      <w:r w:rsidR="006C70CB" w:rsidRPr="006C70CB">
        <w:rPr>
          <w:rFonts w:ascii="Arial" w:hAnsi="Arial" w:cs="Arial"/>
          <w:b/>
        </w:rPr>
        <w:t xml:space="preserve"> Alunos:</w:t>
      </w:r>
    </w:p>
    <w:p w14:paraId="55A67ED5" w14:textId="04DB9CF8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8217B41" w14:textId="4C4372FB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70BA0883" w14:textId="2BE586F2" w:rsidR="006C70CB" w:rsidRDefault="006C70CB" w:rsidP="0087186B">
      <w:pPr>
        <w:spacing w:after="0"/>
        <w:jc w:val="both"/>
        <w:rPr>
          <w:rFonts w:ascii="Arial" w:hAnsi="Arial" w:cs="Arial"/>
        </w:rPr>
      </w:pPr>
    </w:p>
    <w:p w14:paraId="1F76C769" w14:textId="18E3CA46" w:rsidR="006C70CB" w:rsidRPr="006C70CB" w:rsidRDefault="006C70CB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>Tabela Aulas:</w:t>
      </w:r>
    </w:p>
    <w:p w14:paraId="75D39EAB" w14:textId="2CC87B6F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2342685" w14:textId="529ED256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NomeAula</w:t>
      </w:r>
      <w:proofErr w:type="spellEnd"/>
      <w:r>
        <w:rPr>
          <w:rFonts w:ascii="Arial" w:hAnsi="Arial" w:cs="Arial"/>
        </w:rPr>
        <w:t>;</w:t>
      </w:r>
    </w:p>
    <w:p w14:paraId="31F80E33" w14:textId="14459605" w:rsidR="006C70CB" w:rsidRDefault="006C70CB" w:rsidP="0087186B">
      <w:pPr>
        <w:spacing w:after="0"/>
        <w:jc w:val="both"/>
        <w:rPr>
          <w:rFonts w:ascii="Arial" w:hAnsi="Arial" w:cs="Arial"/>
        </w:rPr>
      </w:pPr>
    </w:p>
    <w:p w14:paraId="4C98E8FA" w14:textId="0DED7348" w:rsidR="006C70CB" w:rsidRPr="006C70CB" w:rsidRDefault="006C70CB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 xml:space="preserve">Tabela </w:t>
      </w:r>
      <w:proofErr w:type="spellStart"/>
      <w:r w:rsidRPr="006C70CB">
        <w:rPr>
          <w:rFonts w:ascii="Arial" w:hAnsi="Arial" w:cs="Arial"/>
          <w:b/>
        </w:rPr>
        <w:t>AlunosXaulas</w:t>
      </w:r>
      <w:proofErr w:type="spellEnd"/>
      <w:r w:rsidRPr="006C70CB">
        <w:rPr>
          <w:rFonts w:ascii="Arial" w:hAnsi="Arial" w:cs="Arial"/>
          <w:b/>
        </w:rPr>
        <w:t>:</w:t>
      </w:r>
    </w:p>
    <w:p w14:paraId="696C551D" w14:textId="67426049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874CE3F" w14:textId="19A089DD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NomeAlunoId</w:t>
      </w:r>
      <w:proofErr w:type="spellEnd"/>
      <w:r>
        <w:rPr>
          <w:rFonts w:ascii="Arial" w:hAnsi="Arial" w:cs="Arial"/>
        </w:rPr>
        <w:t>;</w:t>
      </w:r>
    </w:p>
    <w:p w14:paraId="3ED591D1" w14:textId="722ECD94" w:rsidR="006C70CB" w:rsidRDefault="006C70CB" w:rsidP="0087186B">
      <w:pPr>
        <w:pBdr>
          <w:bottom w:val="single" w:sz="6" w:space="1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NomeAulaId</w:t>
      </w:r>
      <w:proofErr w:type="spellEnd"/>
      <w:r>
        <w:rPr>
          <w:rFonts w:ascii="Arial" w:hAnsi="Arial" w:cs="Arial"/>
        </w:rPr>
        <w:t>;</w:t>
      </w:r>
    </w:p>
    <w:p w14:paraId="4705E034" w14:textId="77777777" w:rsidR="009B2F8C" w:rsidRDefault="009B2F8C" w:rsidP="0087186B">
      <w:pPr>
        <w:spacing w:after="0"/>
        <w:jc w:val="both"/>
        <w:rPr>
          <w:rFonts w:ascii="Arial" w:hAnsi="Arial" w:cs="Arial"/>
        </w:rPr>
      </w:pPr>
    </w:p>
    <w:p w14:paraId="0D25F3AD" w14:textId="5CA87E65" w:rsidR="00222FC2" w:rsidRDefault="002C1DA7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14:paraId="5684AA4D" w14:textId="42F32D85" w:rsidR="00222FC2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Pessoa:</w:t>
      </w:r>
    </w:p>
    <w:p w14:paraId="06262787" w14:textId="4BE3CA0A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CCAAF54" w14:textId="33E797C1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NomePessoa</w:t>
      </w:r>
      <w:proofErr w:type="spellEnd"/>
      <w:r>
        <w:rPr>
          <w:rFonts w:ascii="Arial" w:hAnsi="Arial" w:cs="Arial"/>
        </w:rPr>
        <w:t>;</w:t>
      </w:r>
    </w:p>
    <w:p w14:paraId="703CDAD0" w14:textId="2F7CA9D7" w:rsidR="0028773B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8773B">
        <w:rPr>
          <w:rFonts w:ascii="Arial" w:hAnsi="Arial" w:cs="Arial"/>
        </w:rPr>
        <w:t>CnhId</w:t>
      </w:r>
      <w:proofErr w:type="spellEnd"/>
      <w:r w:rsidR="0028773B">
        <w:rPr>
          <w:rFonts w:ascii="Arial" w:hAnsi="Arial" w:cs="Arial"/>
        </w:rPr>
        <w:t>;</w:t>
      </w:r>
    </w:p>
    <w:p w14:paraId="6E420702" w14:textId="7613D78D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724137ED" w14:textId="3F7E330C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Telefone:</w:t>
      </w:r>
    </w:p>
    <w:p w14:paraId="6779167E" w14:textId="205D1092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D51736D" w14:textId="60C698ED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PessoaId</w:t>
      </w:r>
      <w:proofErr w:type="spellEnd"/>
      <w:r>
        <w:rPr>
          <w:rFonts w:ascii="Arial" w:hAnsi="Arial" w:cs="Arial"/>
        </w:rPr>
        <w:t>;</w:t>
      </w:r>
    </w:p>
    <w:p w14:paraId="4E7DD506" w14:textId="78CB8659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-Telefone;</w:t>
      </w:r>
    </w:p>
    <w:p w14:paraId="32EE09B5" w14:textId="70F72484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5440CBE5" w14:textId="7573160A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 xml:space="preserve">Tabela </w:t>
      </w:r>
      <w:proofErr w:type="spellStart"/>
      <w:r w:rsidRPr="002C1DA7">
        <w:rPr>
          <w:rFonts w:ascii="Arial" w:hAnsi="Arial" w:cs="Arial"/>
          <w:b/>
        </w:rPr>
        <w:t>Email</w:t>
      </w:r>
      <w:proofErr w:type="spellEnd"/>
      <w:r w:rsidRPr="002C1DA7">
        <w:rPr>
          <w:rFonts w:ascii="Arial" w:hAnsi="Arial" w:cs="Arial"/>
          <w:b/>
        </w:rPr>
        <w:t>:</w:t>
      </w:r>
    </w:p>
    <w:p w14:paraId="5B218481" w14:textId="764ECC6C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480544EB" w14:textId="153D7649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PessoaId</w:t>
      </w:r>
      <w:proofErr w:type="spellEnd"/>
      <w:r>
        <w:rPr>
          <w:rFonts w:ascii="Arial" w:hAnsi="Arial" w:cs="Arial"/>
        </w:rPr>
        <w:t>;</w:t>
      </w:r>
    </w:p>
    <w:p w14:paraId="6C682B58" w14:textId="19897EDA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;</w:t>
      </w:r>
    </w:p>
    <w:p w14:paraId="4AD4383A" w14:textId="4A7DEA67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5B964962" w14:textId="3D4E82D0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CNH:</w:t>
      </w:r>
    </w:p>
    <w:p w14:paraId="07FD4420" w14:textId="1795D013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</w:t>
      </w:r>
      <w:r w:rsidR="004916B2">
        <w:rPr>
          <w:rFonts w:ascii="Arial" w:hAnsi="Arial" w:cs="Arial"/>
        </w:rPr>
        <w:t>d</w:t>
      </w:r>
      <w:r>
        <w:rPr>
          <w:rFonts w:ascii="Arial" w:hAnsi="Arial" w:cs="Arial"/>
        </w:rPr>
        <w:t>;</w:t>
      </w:r>
    </w:p>
    <w:p w14:paraId="6A896C9C" w14:textId="0E75B67A" w:rsidR="00D30348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8773B">
        <w:rPr>
          <w:rFonts w:ascii="Arial" w:hAnsi="Arial" w:cs="Arial"/>
        </w:rPr>
        <w:t>Cnh</w:t>
      </w:r>
      <w:proofErr w:type="spellEnd"/>
      <w:r w:rsidR="0028773B">
        <w:rPr>
          <w:rFonts w:ascii="Arial" w:hAnsi="Arial" w:cs="Arial"/>
        </w:rPr>
        <w:t>;</w:t>
      </w:r>
    </w:p>
    <w:p w14:paraId="54E62AA7" w14:textId="0690202B" w:rsidR="00D54AEC" w:rsidRDefault="00D54AEC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-Expedição;</w:t>
      </w:r>
    </w:p>
    <w:p w14:paraId="18A2930D" w14:textId="3A1EF480" w:rsidR="00581CCE" w:rsidRDefault="00581CC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-Vencimento;</w:t>
      </w:r>
    </w:p>
    <w:p w14:paraId="48166043" w14:textId="77777777" w:rsidR="001F5688" w:rsidRDefault="001F5688" w:rsidP="005E4FF9">
      <w:pPr>
        <w:spacing w:after="0"/>
        <w:jc w:val="center"/>
        <w:rPr>
          <w:rFonts w:ascii="Arial" w:hAnsi="Arial" w:cs="Arial"/>
        </w:rPr>
      </w:pPr>
    </w:p>
    <w:p w14:paraId="51E532E6" w14:textId="6819FD46" w:rsidR="005E4FF9" w:rsidRDefault="005E4FF9" w:rsidP="005E4FF9">
      <w:pPr>
        <w:spacing w:after="0"/>
        <w:jc w:val="center"/>
        <w:rPr>
          <w:rFonts w:ascii="Arial" w:hAnsi="Arial" w:cs="Arial"/>
          <w:b/>
        </w:rPr>
      </w:pPr>
      <w:r w:rsidRPr="005E4FF9">
        <w:rPr>
          <w:rFonts w:ascii="Arial" w:hAnsi="Arial" w:cs="Arial"/>
          <w:b/>
        </w:rPr>
        <w:t>Tipos de dados</w:t>
      </w:r>
    </w:p>
    <w:p w14:paraId="5C6B621B" w14:textId="09AD9738" w:rsidR="005E4FF9" w:rsidRDefault="005E4FF9" w:rsidP="005E4F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Diferença entre CHAR(n) e VARCHAR(n)</w:t>
      </w:r>
    </w:p>
    <w:p w14:paraId="638EF417" w14:textId="7E3711C2" w:rsidR="005E4FF9" w:rsidRDefault="005E4FF9" w:rsidP="005E4FF9">
      <w:pPr>
        <w:spacing w:after="0"/>
        <w:rPr>
          <w:rFonts w:ascii="Arial" w:hAnsi="Arial" w:cs="Arial"/>
        </w:rPr>
      </w:pPr>
    </w:p>
    <w:p w14:paraId="21B145E6" w14:textId="4473F247" w:rsidR="005E4FF9" w:rsidRDefault="005E4FF9" w:rsidP="005E4F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Em char, quando </w:t>
      </w:r>
      <w:proofErr w:type="gramStart"/>
      <w:r>
        <w:rPr>
          <w:rFonts w:ascii="Arial" w:hAnsi="Arial" w:cs="Arial"/>
        </w:rPr>
        <w:t>define-se</w:t>
      </w:r>
      <w:proofErr w:type="gramEnd"/>
      <w:r>
        <w:rPr>
          <w:rFonts w:ascii="Arial" w:hAnsi="Arial" w:cs="Arial"/>
        </w:rPr>
        <w:t xml:space="preserve"> um tamanho para a variável, ela irá utilizar todo este tamanho em sua totalidade.</w:t>
      </w:r>
    </w:p>
    <w:p w14:paraId="2F22702D" w14:textId="573634C7" w:rsidR="005E4FF9" w:rsidRDefault="005E4FF9" w:rsidP="005E4FF9">
      <w:pPr>
        <w:spacing w:after="0"/>
        <w:rPr>
          <w:rFonts w:ascii="Arial" w:hAnsi="Arial" w:cs="Arial"/>
        </w:rPr>
      </w:pPr>
    </w:p>
    <w:p w14:paraId="5593AC9B" w14:textId="5E96A23A" w:rsidR="005E4FF9" w:rsidRPr="00F83CE4" w:rsidRDefault="005E4FF9" w:rsidP="005E4FF9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Em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independente</w:t>
      </w:r>
      <w:proofErr w:type="spellEnd"/>
      <w:r>
        <w:rPr>
          <w:rFonts w:ascii="Arial" w:hAnsi="Arial" w:cs="Arial"/>
        </w:rPr>
        <w:t xml:space="preserve"> do tamanho (se for menor ou igual ao máximo), ele irá “eliminar” o tamanho excedente para e economizar memória.</w:t>
      </w:r>
    </w:p>
    <w:p w14:paraId="53DA6B6D" w14:textId="7D582510" w:rsidR="000D139F" w:rsidRDefault="000D139F" w:rsidP="005E4FF9">
      <w:pPr>
        <w:spacing w:after="0"/>
        <w:rPr>
          <w:rFonts w:ascii="Arial" w:hAnsi="Arial" w:cs="Arial"/>
        </w:rPr>
      </w:pPr>
    </w:p>
    <w:p w14:paraId="29560FEE" w14:textId="77777777" w:rsidR="000D139F" w:rsidRDefault="000D139F" w:rsidP="000D139F">
      <w:pPr>
        <w:spacing w:after="0"/>
        <w:jc w:val="center"/>
        <w:rPr>
          <w:rFonts w:ascii="Arial" w:hAnsi="Arial" w:cs="Arial"/>
          <w:b/>
        </w:rPr>
      </w:pPr>
    </w:p>
    <w:p w14:paraId="3992C94E" w14:textId="007EEA0A" w:rsidR="000D139F" w:rsidRDefault="000D139F" w:rsidP="000D139F">
      <w:pPr>
        <w:spacing w:after="0"/>
        <w:jc w:val="center"/>
        <w:rPr>
          <w:rFonts w:ascii="Arial" w:hAnsi="Arial" w:cs="Arial"/>
          <w:b/>
        </w:rPr>
      </w:pPr>
      <w:r w:rsidRPr="000D139F">
        <w:rPr>
          <w:rFonts w:ascii="Arial" w:hAnsi="Arial" w:cs="Arial"/>
          <w:b/>
        </w:rPr>
        <w:lastRenderedPageBreak/>
        <w:t>Procedure</w:t>
      </w:r>
    </w:p>
    <w:p w14:paraId="1FE522AE" w14:textId="220B34CD" w:rsidR="000D139F" w:rsidRDefault="000D139F" w:rsidP="000D139F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Store</w:t>
      </w:r>
      <w:proofErr w:type="spellEnd"/>
      <w:r>
        <w:rPr>
          <w:rFonts w:ascii="Arial" w:hAnsi="Arial" w:cs="Arial"/>
        </w:rPr>
        <w:t xml:space="preserve"> Procedures (Procedimento Armazenado), funcionam como fossem métodos </w:t>
      </w:r>
      <w:proofErr w:type="gramStart"/>
      <w:r>
        <w:rPr>
          <w:rFonts w:ascii="Arial" w:hAnsi="Arial" w:cs="Arial"/>
        </w:rPr>
        <w:t>para  armazenar</w:t>
      </w:r>
      <w:proofErr w:type="gramEnd"/>
      <w:r>
        <w:rPr>
          <w:rFonts w:ascii="Arial" w:hAnsi="Arial" w:cs="Arial"/>
        </w:rPr>
        <w:t xml:space="preserve"> estruturas de códigos repetitivos ao decorrer da aplicação, como buscas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>) de alguma entidade específica, etc.</w:t>
      </w:r>
    </w:p>
    <w:p w14:paraId="22F56D19" w14:textId="3C671CA4" w:rsidR="00270DDE" w:rsidRDefault="00270DDE" w:rsidP="000D139F">
      <w:pPr>
        <w:spacing w:after="0"/>
        <w:rPr>
          <w:rFonts w:ascii="Arial" w:hAnsi="Arial" w:cs="Arial"/>
        </w:rPr>
      </w:pPr>
    </w:p>
    <w:p w14:paraId="5AC2A122" w14:textId="1489181D" w:rsidR="00270DDE" w:rsidRDefault="002050B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Armazena tarefas repetitivas e aceita parâmetros de entrada caso precise.</w:t>
      </w:r>
    </w:p>
    <w:p w14:paraId="6A6EDC49" w14:textId="3A05CEDC" w:rsidR="001157B8" w:rsidRDefault="001157B8" w:rsidP="000D139F">
      <w:pPr>
        <w:spacing w:after="0"/>
        <w:rPr>
          <w:rFonts w:ascii="Arial" w:hAnsi="Arial" w:cs="Arial"/>
        </w:rPr>
      </w:pPr>
    </w:p>
    <w:p w14:paraId="0BDDAECF" w14:textId="066DE166" w:rsidR="001157B8" w:rsidRPr="001157B8" w:rsidRDefault="001157B8" w:rsidP="000D139F">
      <w:pPr>
        <w:spacing w:after="0"/>
        <w:rPr>
          <w:rFonts w:ascii="Arial" w:hAnsi="Arial" w:cs="Arial"/>
          <w:b/>
        </w:rPr>
      </w:pPr>
      <w:r w:rsidRPr="001157B8">
        <w:rPr>
          <w:rFonts w:ascii="Arial" w:hAnsi="Arial" w:cs="Arial"/>
          <w:b/>
        </w:rPr>
        <w:t>Comandos:</w:t>
      </w:r>
    </w:p>
    <w:p w14:paraId="46A9A1D3" w14:textId="28FB3C7A" w:rsidR="001157B8" w:rsidRDefault="001157B8" w:rsidP="000D139F">
      <w:pPr>
        <w:spacing w:after="0"/>
        <w:rPr>
          <w:rFonts w:ascii="Arial" w:hAnsi="Arial" w:cs="Arial"/>
        </w:rPr>
      </w:pPr>
    </w:p>
    <w:p w14:paraId="494BE564" w14:textId="4FE2C163" w:rsidR="007025B5" w:rsidRDefault="007025B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-OR: em comandos de consulta (DQL), retorna se encontrado, uma informação OU outra.</w:t>
      </w:r>
    </w:p>
    <w:p w14:paraId="4921DD70" w14:textId="63C08DC6" w:rsidR="000816E0" w:rsidRDefault="000816E0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-LIKE %: (funciona como o </w:t>
      </w:r>
      <w:proofErr w:type="spellStart"/>
      <w:r>
        <w:rPr>
          <w:rFonts w:ascii="Arial" w:hAnsi="Arial" w:cs="Arial"/>
        </w:rPr>
        <w:t>IndexOf</w:t>
      </w:r>
      <w:proofErr w:type="spellEnd"/>
      <w:r>
        <w:rPr>
          <w:rFonts w:ascii="Arial" w:hAnsi="Arial" w:cs="Arial"/>
        </w:rPr>
        <w:t xml:space="preserve"> do C#), procura uma informação específica</w:t>
      </w:r>
      <w:r w:rsidR="00FB608E">
        <w:rPr>
          <w:rFonts w:ascii="Arial" w:hAnsi="Arial" w:cs="Arial"/>
        </w:rPr>
        <w:t xml:space="preserve"> na tabela</w:t>
      </w:r>
      <w:r>
        <w:rPr>
          <w:rFonts w:ascii="Arial" w:hAnsi="Arial" w:cs="Arial"/>
        </w:rPr>
        <w:t>, frase, etc</w:t>
      </w:r>
      <w:r w:rsidR="00FB608E">
        <w:rPr>
          <w:rFonts w:ascii="Arial" w:hAnsi="Arial" w:cs="Arial"/>
        </w:rPr>
        <w:t>. Comparação de texto.</w:t>
      </w:r>
      <w:r w:rsidR="00DF0891">
        <w:rPr>
          <w:rFonts w:ascii="Arial" w:hAnsi="Arial" w:cs="Arial"/>
        </w:rPr>
        <w:t xml:space="preserve"> Funciona como filtro.</w:t>
      </w:r>
      <w:bookmarkStart w:id="0" w:name="_GoBack"/>
      <w:bookmarkEnd w:id="0"/>
    </w:p>
    <w:p w14:paraId="54FEF812" w14:textId="547FA19B" w:rsidR="002C34D5" w:rsidRDefault="002C34D5" w:rsidP="000D139F">
      <w:pPr>
        <w:spacing w:after="0"/>
        <w:rPr>
          <w:rFonts w:ascii="Arial" w:hAnsi="Arial" w:cs="Arial"/>
        </w:rPr>
      </w:pPr>
    </w:p>
    <w:p w14:paraId="3F6793B2" w14:textId="52EB780B" w:rsidR="002C34D5" w:rsidRPr="002C34D5" w:rsidRDefault="002C34D5" w:rsidP="000D139F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WHERE, ON (Onde, em) funcionam quase da mesma forma.</w:t>
      </w:r>
    </w:p>
    <w:sectPr w:rsidR="002C34D5" w:rsidRPr="002C34D5" w:rsidSect="00F80D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EC"/>
    <w:rsid w:val="0003341A"/>
    <w:rsid w:val="0004630E"/>
    <w:rsid w:val="000816E0"/>
    <w:rsid w:val="000A1A23"/>
    <w:rsid w:val="000D139F"/>
    <w:rsid w:val="001157B8"/>
    <w:rsid w:val="00160CD9"/>
    <w:rsid w:val="00185A73"/>
    <w:rsid w:val="001A4B85"/>
    <w:rsid w:val="001F5688"/>
    <w:rsid w:val="002050B5"/>
    <w:rsid w:val="00222FC2"/>
    <w:rsid w:val="00225FE7"/>
    <w:rsid w:val="002430DF"/>
    <w:rsid w:val="002709D4"/>
    <w:rsid w:val="00270DDE"/>
    <w:rsid w:val="0028773B"/>
    <w:rsid w:val="002B2E80"/>
    <w:rsid w:val="002C1DA7"/>
    <w:rsid w:val="002C34D5"/>
    <w:rsid w:val="00321CB0"/>
    <w:rsid w:val="003614B3"/>
    <w:rsid w:val="003A7F99"/>
    <w:rsid w:val="004104A4"/>
    <w:rsid w:val="00447D0A"/>
    <w:rsid w:val="00454434"/>
    <w:rsid w:val="00464D23"/>
    <w:rsid w:val="004916B2"/>
    <w:rsid w:val="004B4690"/>
    <w:rsid w:val="00581CCE"/>
    <w:rsid w:val="005D6E44"/>
    <w:rsid w:val="005E4FF9"/>
    <w:rsid w:val="005F3FB2"/>
    <w:rsid w:val="005F7500"/>
    <w:rsid w:val="00676900"/>
    <w:rsid w:val="006C70CB"/>
    <w:rsid w:val="006F288A"/>
    <w:rsid w:val="007025B5"/>
    <w:rsid w:val="0079175D"/>
    <w:rsid w:val="007C1191"/>
    <w:rsid w:val="007C4C60"/>
    <w:rsid w:val="008221D2"/>
    <w:rsid w:val="0087186B"/>
    <w:rsid w:val="008B2664"/>
    <w:rsid w:val="008D4986"/>
    <w:rsid w:val="00982BB4"/>
    <w:rsid w:val="009A6DB9"/>
    <w:rsid w:val="009B2F8C"/>
    <w:rsid w:val="009D344A"/>
    <w:rsid w:val="009F6A3E"/>
    <w:rsid w:val="00A0315E"/>
    <w:rsid w:val="00A13754"/>
    <w:rsid w:val="00A80611"/>
    <w:rsid w:val="00AA7FF1"/>
    <w:rsid w:val="00AE0207"/>
    <w:rsid w:val="00AE5317"/>
    <w:rsid w:val="00BC4A09"/>
    <w:rsid w:val="00BF3931"/>
    <w:rsid w:val="00C05E51"/>
    <w:rsid w:val="00C55C65"/>
    <w:rsid w:val="00C96901"/>
    <w:rsid w:val="00CE6258"/>
    <w:rsid w:val="00CF11BE"/>
    <w:rsid w:val="00CF489A"/>
    <w:rsid w:val="00D30348"/>
    <w:rsid w:val="00D54AEC"/>
    <w:rsid w:val="00D85F89"/>
    <w:rsid w:val="00DF0891"/>
    <w:rsid w:val="00E52B6C"/>
    <w:rsid w:val="00E55402"/>
    <w:rsid w:val="00E8288B"/>
    <w:rsid w:val="00EA05CF"/>
    <w:rsid w:val="00EA58EC"/>
    <w:rsid w:val="00ED2C65"/>
    <w:rsid w:val="00F80DDF"/>
    <w:rsid w:val="00F83CE4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DD8A"/>
  <w15:chartTrackingRefBased/>
  <w15:docId w15:val="{E68B5BF7-170F-4B13-B2CA-6E92B49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131</cp:revision>
  <dcterms:created xsi:type="dcterms:W3CDTF">2020-01-23T19:02:00Z</dcterms:created>
  <dcterms:modified xsi:type="dcterms:W3CDTF">2020-01-31T17:45:00Z</dcterms:modified>
</cp:coreProperties>
</file>