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0381" w14:textId="677E39B6" w:rsidR="00D038AC" w:rsidRDefault="007633CF" w:rsidP="00631B22">
      <w:pPr>
        <w:spacing w:after="0"/>
        <w:jc w:val="center"/>
        <w:rPr>
          <w:b/>
          <w:sz w:val="24"/>
          <w:szCs w:val="24"/>
        </w:rPr>
      </w:pPr>
      <w:r w:rsidRPr="007633CF">
        <w:rPr>
          <w:b/>
          <w:sz w:val="24"/>
          <w:szCs w:val="24"/>
        </w:rPr>
        <w:t>API</w:t>
      </w:r>
    </w:p>
    <w:p w14:paraId="5E0BECB8" w14:textId="77777777" w:rsidR="00245104" w:rsidRDefault="007633CF" w:rsidP="00631B22">
      <w:pPr>
        <w:spacing w:after="0"/>
      </w:pPr>
      <w:proofErr w:type="spellStart"/>
      <w:r w:rsidRPr="007633CF">
        <w:rPr>
          <w:b/>
          <w:u w:val="single"/>
        </w:rPr>
        <w:t>EndPoints</w:t>
      </w:r>
      <w:proofErr w:type="spellEnd"/>
      <w:r w:rsidRPr="007633CF">
        <w:rPr>
          <w:b/>
          <w:u w:val="single"/>
        </w:rPr>
        <w:t>:</w:t>
      </w:r>
      <w:r>
        <w:t xml:space="preserve"> é a URL que “chama” alguma requisição da API no </w:t>
      </w:r>
      <w:proofErr w:type="spellStart"/>
      <w:r>
        <w:t>controller</w:t>
      </w:r>
      <w:proofErr w:type="spellEnd"/>
      <w:r w:rsidR="00631B22">
        <w:t>.</w:t>
      </w:r>
      <w:r w:rsidR="00DC7595">
        <w:t xml:space="preserve"> </w:t>
      </w:r>
    </w:p>
    <w:p w14:paraId="7078FB51" w14:textId="49B91FF6" w:rsidR="007633CF" w:rsidRDefault="00DC7595" w:rsidP="00631B22">
      <w:pPr>
        <w:spacing w:after="0"/>
      </w:pPr>
      <w:r>
        <w:t>[</w:t>
      </w:r>
      <w:proofErr w:type="spellStart"/>
      <w:r>
        <w:t>HttpGet</w:t>
      </w:r>
      <w:proofErr w:type="spellEnd"/>
      <w:r>
        <w:t>],[</w:t>
      </w:r>
      <w:proofErr w:type="spellStart"/>
      <w:r>
        <w:t>HttpPost</w:t>
      </w:r>
      <w:proofErr w:type="spellEnd"/>
      <w:r>
        <w:t xml:space="preserve">]... </w:t>
      </w:r>
      <w:proofErr w:type="spellStart"/>
      <w:r>
        <w:t>etc</w:t>
      </w:r>
      <w:proofErr w:type="spellEnd"/>
    </w:p>
    <w:p w14:paraId="432D21CF" w14:textId="158907A1" w:rsidR="00631B22" w:rsidRDefault="00631B22" w:rsidP="00631B22">
      <w:pPr>
        <w:spacing w:after="0"/>
      </w:pPr>
    </w:p>
    <w:p w14:paraId="44F65C0B" w14:textId="176F050A" w:rsidR="00631B22" w:rsidRPr="00631B22" w:rsidRDefault="00631B22" w:rsidP="00631B22">
      <w:pPr>
        <w:spacing w:after="0"/>
        <w:rPr>
          <w:b/>
        </w:rPr>
      </w:pPr>
      <w:r w:rsidRPr="00631B22">
        <w:rPr>
          <w:b/>
        </w:rPr>
        <w:t>Organização (design de pastas)</w:t>
      </w:r>
    </w:p>
    <w:p w14:paraId="2B4EC408" w14:textId="17FD297C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Domains</w:t>
      </w:r>
      <w:proofErr w:type="spellEnd"/>
      <w:r w:rsidRPr="008F39FF">
        <w:rPr>
          <w:u w:val="single"/>
        </w:rPr>
        <w:t>:</w:t>
      </w:r>
      <w:r>
        <w:t xml:space="preserve"> Representam as tabelas do banco de dados, parecido com </w:t>
      </w:r>
      <w:proofErr w:type="spellStart"/>
      <w:r>
        <w:t>Models</w:t>
      </w:r>
      <w:proofErr w:type="spellEnd"/>
      <w:r>
        <w:t>.</w:t>
      </w:r>
    </w:p>
    <w:p w14:paraId="7ADC5AD6" w14:textId="437D608B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Controllers</w:t>
      </w:r>
      <w:proofErr w:type="spellEnd"/>
      <w:r w:rsidRPr="008F39FF">
        <w:rPr>
          <w:u w:val="single"/>
        </w:rPr>
        <w:t>:</w:t>
      </w:r>
      <w:r>
        <w:t xml:space="preserve"> Fazem a intermediação entre o front e a API, diz qual rota irá apontar. É o </w:t>
      </w:r>
      <w:proofErr w:type="spellStart"/>
      <w:r>
        <w:t>controller</w:t>
      </w:r>
      <w:proofErr w:type="spellEnd"/>
      <w:r>
        <w:t xml:space="preserve"> que recebe todas as requisições (</w:t>
      </w:r>
      <w:proofErr w:type="spellStart"/>
      <w:r>
        <w:t>request</w:t>
      </w:r>
      <w:proofErr w:type="spellEnd"/>
      <w:r>
        <w:t>) da API.</w:t>
      </w:r>
    </w:p>
    <w:p w14:paraId="1DF312F2" w14:textId="7F8FFC65" w:rsidR="00631B22" w:rsidRPr="00A83A5A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Repositories</w:t>
      </w:r>
      <w:proofErr w:type="spellEnd"/>
      <w:r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Faz a comunicação com o banco de dados.</w:t>
      </w:r>
    </w:p>
    <w:p w14:paraId="5BF636BE" w14:textId="6D400DF2" w:rsidR="00631B22" w:rsidRDefault="00631B22" w:rsidP="00631B22">
      <w:pPr>
        <w:spacing w:after="0"/>
      </w:pPr>
      <w:r w:rsidRPr="008F39FF">
        <w:rPr>
          <w:u w:val="single"/>
        </w:rPr>
        <w:t>-Interfaces</w:t>
      </w:r>
      <w:r w:rsidR="008F39FF"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Diz quais os métodos que existem nas classes.</w:t>
      </w:r>
    </w:p>
    <w:p w14:paraId="4D63F938" w14:textId="0F5CC060" w:rsidR="006570C4" w:rsidRDefault="006570C4" w:rsidP="00631B22">
      <w:pPr>
        <w:spacing w:after="0"/>
      </w:pPr>
    </w:p>
    <w:p w14:paraId="744CCCFB" w14:textId="7D5A0CB4" w:rsidR="006570C4" w:rsidRDefault="006570C4" w:rsidP="00631B22">
      <w:pPr>
        <w:spacing w:after="0"/>
      </w:pPr>
      <w:r>
        <w:t>O formato das respostas (retorno) das requisições são em JSON.</w:t>
      </w:r>
      <w:r w:rsidR="00611680">
        <w:t xml:space="preserve"> (Anotação em </w:t>
      </w:r>
      <w:proofErr w:type="spellStart"/>
      <w:r w:rsidR="00611680">
        <w:t>JavaScript</w:t>
      </w:r>
      <w:proofErr w:type="spellEnd"/>
      <w:r w:rsidR="00611680">
        <w:t>)</w:t>
      </w:r>
    </w:p>
    <w:p w14:paraId="1C1A8BA8" w14:textId="02D576C5" w:rsidR="00456E98" w:rsidRDefault="00456E98" w:rsidP="00631B22">
      <w:pPr>
        <w:spacing w:after="0"/>
      </w:pPr>
      <w:r>
        <w:t xml:space="preserve">Objeto em </w:t>
      </w:r>
      <w:proofErr w:type="spellStart"/>
      <w:r>
        <w:t>json</w:t>
      </w:r>
      <w:proofErr w:type="spellEnd"/>
      <w:r>
        <w:t>:</w:t>
      </w:r>
    </w:p>
    <w:p w14:paraId="1A3263F7" w14:textId="77777777" w:rsidR="00456E98" w:rsidRPr="00527CF5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{</w:t>
      </w:r>
    </w:p>
    <w:p w14:paraId="02928F49" w14:textId="22808918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valor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468535F7" w14:textId="38E8AC1C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>:</w:t>
      </w:r>
      <w:r w:rsidRPr="00527CF5">
        <w:rPr>
          <w:b/>
          <w:color w:val="FF0000"/>
        </w:rPr>
        <w:t xml:space="preserve"> {</w:t>
      </w:r>
    </w:p>
    <w:p w14:paraId="270A3E97" w14:textId="38182E6B" w:rsidR="00456E98" w:rsidRDefault="00456E98" w:rsidP="00456E98">
      <w:pPr>
        <w:spacing w:after="0"/>
        <w:ind w:firstLine="708"/>
      </w:pPr>
      <w:r>
        <w:tab/>
      </w:r>
      <w:r w:rsidRPr="00527CF5">
        <w:rPr>
          <w:b/>
          <w:color w:val="FF0000"/>
        </w:rPr>
        <w:t>“</w:t>
      </w:r>
      <w:proofErr w:type="spellStart"/>
      <w:r w:rsidRPr="00527CF5">
        <w:rPr>
          <w:color w:val="4472C4" w:themeColor="accent1"/>
        </w:rPr>
        <w:t>objetoFilho</w:t>
      </w:r>
      <w:proofErr w:type="spellEnd"/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filhinho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0C68FD4F" w14:textId="52019A12" w:rsidR="00456E98" w:rsidRPr="00527CF5" w:rsidRDefault="00456E98" w:rsidP="00456E98">
      <w:pPr>
        <w:spacing w:after="0"/>
        <w:ind w:firstLine="708"/>
        <w:rPr>
          <w:b/>
          <w:color w:val="FF0000"/>
        </w:rPr>
      </w:pPr>
      <w:r w:rsidRPr="00527CF5">
        <w:rPr>
          <w:b/>
          <w:color w:val="FF0000"/>
        </w:rPr>
        <w:t>}</w:t>
      </w:r>
      <w:r w:rsidR="006B1452">
        <w:rPr>
          <w:b/>
          <w:color w:val="FF0000"/>
        </w:rPr>
        <w:t>,</w:t>
      </w:r>
    </w:p>
    <w:p w14:paraId="523A1F22" w14:textId="2610458D" w:rsidR="00456E98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}</w:t>
      </w:r>
    </w:p>
    <w:p w14:paraId="5948E626" w14:textId="5CB214EC" w:rsidR="008C232D" w:rsidRDefault="008C232D" w:rsidP="00631B22">
      <w:pPr>
        <w:spacing w:after="0"/>
        <w:rPr>
          <w:b/>
          <w:color w:val="FF0000"/>
        </w:rPr>
      </w:pPr>
    </w:p>
    <w:p w14:paraId="36D988C3" w14:textId="30972F45" w:rsidR="008C232D" w:rsidRDefault="008C232D" w:rsidP="00631B22">
      <w:pPr>
        <w:spacing w:after="0"/>
      </w:pPr>
      <w:r w:rsidRPr="008C232D">
        <w:rPr>
          <w:b/>
        </w:rPr>
        <w:t>REST:</w:t>
      </w:r>
      <w:r>
        <w:rPr>
          <w:b/>
        </w:rPr>
        <w:t xml:space="preserve"> </w:t>
      </w:r>
      <w:r>
        <w:t xml:space="preserve">É um protocolo, padrão de boas práticas e regras que </w:t>
      </w:r>
      <w:proofErr w:type="gramStart"/>
      <w:r>
        <w:t>precisa-se</w:t>
      </w:r>
      <w:proofErr w:type="gramEnd"/>
      <w:r>
        <w:t xml:space="preserve"> seguir para criar uma API.</w:t>
      </w:r>
    </w:p>
    <w:p w14:paraId="32FD36B8" w14:textId="372903B7" w:rsidR="006771AC" w:rsidRDefault="006771AC" w:rsidP="00631B22">
      <w:pPr>
        <w:spacing w:after="0"/>
      </w:pPr>
    </w:p>
    <w:p w14:paraId="3B805946" w14:textId="4277EC2B" w:rsidR="006771AC" w:rsidRPr="00871529" w:rsidRDefault="006771AC" w:rsidP="00631B22">
      <w:pPr>
        <w:spacing w:after="0"/>
        <w:rPr>
          <w:b/>
          <w:sz w:val="24"/>
        </w:rPr>
      </w:pPr>
      <w:r w:rsidRPr="00871529">
        <w:rPr>
          <w:b/>
          <w:sz w:val="24"/>
        </w:rPr>
        <w:t xml:space="preserve">Response Status </w:t>
      </w:r>
      <w:proofErr w:type="spellStart"/>
      <w:r w:rsidRPr="00871529">
        <w:rPr>
          <w:b/>
          <w:sz w:val="24"/>
        </w:rPr>
        <w:t>Code</w:t>
      </w:r>
      <w:proofErr w:type="spellEnd"/>
      <w:r w:rsidR="00DA04A1" w:rsidRPr="00871529">
        <w:rPr>
          <w:b/>
          <w:sz w:val="24"/>
        </w:rPr>
        <w:t>:</w:t>
      </w:r>
    </w:p>
    <w:p w14:paraId="2B4799A4" w14:textId="61D33952" w:rsidR="00871529" w:rsidRPr="00871529" w:rsidRDefault="00871529" w:rsidP="00631B22">
      <w:pPr>
        <w:spacing w:after="0"/>
        <w:rPr>
          <w:b/>
          <w:u w:val="single"/>
        </w:rPr>
      </w:pPr>
      <w:r w:rsidRPr="00871529">
        <w:rPr>
          <w:b/>
          <w:u w:val="single"/>
        </w:rPr>
        <w:t>HTTP STATUS CODE:</w:t>
      </w:r>
      <w:r w:rsidR="005D66A9" w:rsidRPr="005D66A9">
        <w:rPr>
          <w:b/>
        </w:rPr>
        <w:t xml:space="preserve"> </w:t>
      </w:r>
      <w:r w:rsidR="005D66A9" w:rsidRPr="005D66A9">
        <w:rPr>
          <w:b/>
          <w:strike/>
        </w:rPr>
        <w:t>alguns</w:t>
      </w:r>
    </w:p>
    <w:p w14:paraId="1A6400A5" w14:textId="5A3155C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200 (</w:t>
      </w:r>
      <w:proofErr w:type="spellStart"/>
      <w:r>
        <w:t>Success</w:t>
      </w:r>
      <w:proofErr w:type="spellEnd"/>
      <w:r>
        <w:t>)</w:t>
      </w:r>
    </w:p>
    <w:p w14:paraId="31B4D404" w14:textId="24CECF48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14:paraId="2CF2B19C" w14:textId="6BEC1416" w:rsidR="004A10EE" w:rsidRDefault="004A10EE" w:rsidP="00631B22">
      <w:pPr>
        <w:spacing w:after="0"/>
      </w:pPr>
      <w:r>
        <w:tab/>
        <w:t xml:space="preserve">401: </w:t>
      </w:r>
      <w:proofErr w:type="spellStart"/>
      <w:r>
        <w:t>Inauthorized</w:t>
      </w:r>
      <w:proofErr w:type="spellEnd"/>
      <w:r>
        <w:t xml:space="preserve"> (Relacionado com usuário que não </w:t>
      </w:r>
      <w:proofErr w:type="spellStart"/>
      <w:proofErr w:type="gramStart"/>
      <w:r>
        <w:t>esta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>, por exemplo)</w:t>
      </w:r>
    </w:p>
    <w:p w14:paraId="5ACB8D92" w14:textId="7C9FF0F5" w:rsidR="004A10EE" w:rsidRDefault="004A10EE" w:rsidP="00631B22">
      <w:pPr>
        <w:spacing w:after="0"/>
      </w:pPr>
      <w:r>
        <w:tab/>
        <w:t xml:space="preserve">403: </w:t>
      </w:r>
      <w:proofErr w:type="spellStart"/>
      <w:r>
        <w:t>Forbidden</w:t>
      </w:r>
      <w:proofErr w:type="spellEnd"/>
      <w:r>
        <w:t xml:space="preserve"> (Proibido, relacionado com permissões, por exemplo, Administradores fazem coisas que usuários não tem permissão para fazer)</w:t>
      </w:r>
    </w:p>
    <w:p w14:paraId="3B16E57F" w14:textId="4DF0C02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500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</w:t>
      </w:r>
    </w:p>
    <w:p w14:paraId="2808C747" w14:textId="73D1B539" w:rsidR="00D03659" w:rsidRDefault="00D03659" w:rsidP="00631B22">
      <w:pPr>
        <w:spacing w:after="0"/>
      </w:pPr>
    </w:p>
    <w:p w14:paraId="4F224205" w14:textId="35BA1D91" w:rsidR="00D03659" w:rsidRDefault="00D03659" w:rsidP="00631B22">
      <w:pPr>
        <w:spacing w:after="0"/>
      </w:pPr>
    </w:p>
    <w:p w14:paraId="400D1306" w14:textId="38071333" w:rsidR="00D03659" w:rsidRPr="00D03659" w:rsidRDefault="00D03659" w:rsidP="00D03659">
      <w:pPr>
        <w:spacing w:after="0"/>
        <w:jc w:val="center"/>
        <w:rPr>
          <w:b/>
        </w:rPr>
      </w:pPr>
      <w:r w:rsidRPr="00D03659">
        <w:rPr>
          <w:b/>
        </w:rPr>
        <w:t>JWT (JSON WEB TOKEN)</w:t>
      </w:r>
    </w:p>
    <w:p w14:paraId="1D58721F" w14:textId="506B3E13" w:rsidR="00D03659" w:rsidRDefault="00D03659" w:rsidP="00631B22">
      <w:pPr>
        <w:spacing w:after="0"/>
      </w:pPr>
      <w:r>
        <w:t xml:space="preserve">Header, </w:t>
      </w:r>
      <w:proofErr w:type="spellStart"/>
      <w:r>
        <w:t>payload</w:t>
      </w:r>
      <w:proofErr w:type="spellEnd"/>
      <w:r>
        <w:t xml:space="preserve">, </w:t>
      </w:r>
      <w:proofErr w:type="spellStart"/>
      <w:r>
        <w:t>signature</w:t>
      </w:r>
      <w:proofErr w:type="spellEnd"/>
    </w:p>
    <w:p w14:paraId="3D393A34" w14:textId="577AB036" w:rsidR="00ED2D80" w:rsidRDefault="00ED2D80" w:rsidP="00631B22">
      <w:pPr>
        <w:spacing w:after="0"/>
      </w:pPr>
    </w:p>
    <w:p w14:paraId="18C6E0DC" w14:textId="70314D58" w:rsidR="00ED2D80" w:rsidRDefault="00ED2D80" w:rsidP="00631B22">
      <w:pPr>
        <w:spacing w:after="0"/>
      </w:pPr>
      <w:proofErr w:type="spellStart"/>
      <w:r>
        <w:t>Claims</w:t>
      </w:r>
      <w:proofErr w:type="spellEnd"/>
      <w:r>
        <w:t xml:space="preserve"> (informações</w:t>
      </w:r>
      <w:r w:rsidR="007B16D3">
        <w:t xml:space="preserve"> do usuário</w:t>
      </w:r>
      <w:r>
        <w:t>)</w:t>
      </w:r>
    </w:p>
    <w:p w14:paraId="2E712640" w14:textId="45D533B3" w:rsidR="005C6678" w:rsidRDefault="005C6678" w:rsidP="00631B22">
      <w:pPr>
        <w:spacing w:after="0"/>
      </w:pPr>
    </w:p>
    <w:p w14:paraId="1F2D3AB0" w14:textId="099DEC99" w:rsidR="005C6678" w:rsidRPr="00B531F9" w:rsidRDefault="005C6678" w:rsidP="00631B22">
      <w:pPr>
        <w:spacing w:after="0"/>
        <w:rPr>
          <w:b/>
        </w:rPr>
      </w:pPr>
      <w:proofErr w:type="spellStart"/>
      <w:r w:rsidRPr="00B531F9">
        <w:rPr>
          <w:b/>
        </w:rPr>
        <w:t>Biblitecas</w:t>
      </w:r>
      <w:proofErr w:type="spellEnd"/>
      <w:r w:rsidRPr="00B531F9">
        <w:rPr>
          <w:b/>
        </w:rPr>
        <w:t>:</w:t>
      </w:r>
    </w:p>
    <w:p w14:paraId="0A8A4CBA" w14:textId="73C906C4" w:rsidR="005C6678" w:rsidRPr="00B531F9" w:rsidRDefault="005C6678" w:rsidP="00631B22">
      <w:pPr>
        <w:spacing w:after="0"/>
        <w:rPr>
          <w:rFonts w:cstheme="minorHAnsi"/>
          <w:color w:val="1D1C1D"/>
          <w:shd w:val="clear" w:color="auto" w:fill="FFFFFF"/>
        </w:rPr>
      </w:pPr>
      <w:proofErr w:type="spellStart"/>
      <w:proofErr w:type="gramStart"/>
      <w:r w:rsidRPr="00B531F9">
        <w:rPr>
          <w:rFonts w:cstheme="minorHAnsi"/>
          <w:color w:val="1D1C1D"/>
          <w:shd w:val="clear" w:color="auto" w:fill="FFFFFF"/>
        </w:rPr>
        <w:t>System.IdentityModel.Tokens.Jwt</w:t>
      </w:r>
      <w:proofErr w:type="spellEnd"/>
      <w:proofErr w:type="gramEnd"/>
      <w:r w:rsidRPr="00B531F9">
        <w:rPr>
          <w:rFonts w:cstheme="minorHAnsi"/>
          <w:color w:val="1D1C1D"/>
          <w:shd w:val="clear" w:color="auto" w:fill="FFFFFF"/>
        </w:rPr>
        <w:t> </w:t>
      </w:r>
    </w:p>
    <w:p w14:paraId="021585D7" w14:textId="2208E584" w:rsidR="005C6678" w:rsidRDefault="00B531F9" w:rsidP="00631B22">
      <w:pPr>
        <w:spacing w:after="0"/>
      </w:pPr>
      <w:proofErr w:type="spellStart"/>
      <w:proofErr w:type="gramStart"/>
      <w:r w:rsidRPr="00B531F9">
        <w:t>Microsoft.AspNetCore.Authentication.JwtBearer</w:t>
      </w:r>
      <w:proofErr w:type="spellEnd"/>
      <w:proofErr w:type="gramEnd"/>
    </w:p>
    <w:p w14:paraId="14CE6718" w14:textId="145CFA23" w:rsidR="00977EBF" w:rsidRDefault="00977EBF" w:rsidP="00631B22">
      <w:pPr>
        <w:spacing w:after="0"/>
      </w:pPr>
    </w:p>
    <w:p w14:paraId="4DF4D1C1" w14:textId="7F1088E0" w:rsidR="00977EBF" w:rsidRPr="00977EBF" w:rsidRDefault="00977EBF" w:rsidP="00631B22">
      <w:pPr>
        <w:spacing w:after="0"/>
        <w:rPr>
          <w:b/>
          <w:sz w:val="24"/>
          <w:u w:val="single"/>
        </w:rPr>
      </w:pPr>
      <w:r w:rsidRPr="00977EBF">
        <w:rPr>
          <w:b/>
          <w:sz w:val="24"/>
          <w:u w:val="single"/>
        </w:rPr>
        <w:t>Componentes do Token:</w:t>
      </w:r>
    </w:p>
    <w:p w14:paraId="3860015F" w14:textId="77777777" w:rsidR="00977EBF" w:rsidRPr="00977EBF" w:rsidRDefault="00977EBF" w:rsidP="00631B22">
      <w:pPr>
        <w:spacing w:after="0"/>
        <w:rPr>
          <w:b/>
          <w:u w:val="single"/>
        </w:rPr>
      </w:pPr>
    </w:p>
    <w:p w14:paraId="4A58FD61" w14:textId="2670777E" w:rsidR="00977EBF" w:rsidRDefault="00977EBF" w:rsidP="00977EBF">
      <w:pPr>
        <w:spacing w:after="0"/>
      </w:pPr>
      <w:proofErr w:type="spellStart"/>
      <w:r w:rsidRPr="00977EBF">
        <w:rPr>
          <w:b/>
        </w:rPr>
        <w:t>issuer</w:t>
      </w:r>
      <w:proofErr w:type="spellEnd"/>
      <w:r w:rsidRPr="00977EBF">
        <w:rPr>
          <w:b/>
        </w:rPr>
        <w:t xml:space="preserve">:   </w:t>
      </w:r>
      <w:r>
        <w:t xml:space="preserve">emissor do </w:t>
      </w:r>
      <w:proofErr w:type="spellStart"/>
      <w:r>
        <w:t>token</w:t>
      </w:r>
      <w:proofErr w:type="spellEnd"/>
    </w:p>
    <w:p w14:paraId="52FD54B1" w14:textId="67A8340B" w:rsidR="00977EBF" w:rsidRDefault="00977EBF" w:rsidP="00977EBF">
      <w:pPr>
        <w:spacing w:after="0"/>
      </w:pPr>
      <w:proofErr w:type="spellStart"/>
      <w:r w:rsidRPr="00977EBF">
        <w:rPr>
          <w:b/>
        </w:rPr>
        <w:t>audience</w:t>
      </w:r>
      <w:proofErr w:type="spellEnd"/>
      <w:r w:rsidRPr="00977EBF">
        <w:rPr>
          <w:b/>
        </w:rPr>
        <w:t>:</w:t>
      </w:r>
      <w:r>
        <w:t xml:space="preserve">   destinatário do </w:t>
      </w:r>
      <w:proofErr w:type="spellStart"/>
      <w:r>
        <w:t>token</w:t>
      </w:r>
      <w:proofErr w:type="spellEnd"/>
    </w:p>
    <w:p w14:paraId="5BA6FE10" w14:textId="3D09A101" w:rsidR="00977EBF" w:rsidRDefault="00977EBF" w:rsidP="00977EBF">
      <w:pPr>
        <w:spacing w:after="0"/>
      </w:pPr>
      <w:proofErr w:type="spellStart"/>
      <w:r w:rsidRPr="00977EBF">
        <w:rPr>
          <w:b/>
        </w:rPr>
        <w:t>claims</w:t>
      </w:r>
      <w:proofErr w:type="spellEnd"/>
      <w:r w:rsidRPr="00977EBF">
        <w:rPr>
          <w:b/>
        </w:rPr>
        <w:t>:</w:t>
      </w:r>
      <w:r>
        <w:t xml:space="preserve">  dados definidos acima</w:t>
      </w:r>
    </w:p>
    <w:p w14:paraId="306D9E01" w14:textId="35728AB1" w:rsidR="00977EBF" w:rsidRDefault="00977EBF" w:rsidP="00977EBF">
      <w:pPr>
        <w:spacing w:after="0"/>
      </w:pPr>
      <w:r w:rsidRPr="00977EBF">
        <w:rPr>
          <w:b/>
        </w:rPr>
        <w:t xml:space="preserve">expires: </w:t>
      </w:r>
      <w:r>
        <w:t>tempo de expiração</w:t>
      </w:r>
    </w:p>
    <w:p w14:paraId="6BEBF023" w14:textId="063F6E4A" w:rsidR="00977EBF" w:rsidRPr="008C232D" w:rsidRDefault="00977EBF" w:rsidP="00977EBF">
      <w:pPr>
        <w:spacing w:after="0"/>
      </w:pPr>
      <w:proofErr w:type="spellStart"/>
      <w:r w:rsidRPr="00977EBF">
        <w:rPr>
          <w:b/>
        </w:rPr>
        <w:t>signingCredentials</w:t>
      </w:r>
      <w:proofErr w:type="spellEnd"/>
      <w:r w:rsidRPr="00977EBF">
        <w:rPr>
          <w:b/>
        </w:rPr>
        <w:t xml:space="preserve">: </w:t>
      </w:r>
      <w:r>
        <w:t xml:space="preserve">credenciais do </w:t>
      </w:r>
      <w:proofErr w:type="spellStart"/>
      <w:r>
        <w:t>token</w:t>
      </w:r>
      <w:proofErr w:type="spellEnd"/>
    </w:p>
    <w:p w14:paraId="48199FDC" w14:textId="77777777" w:rsidR="00B531F9" w:rsidRDefault="00B531F9" w:rsidP="007633CF">
      <w:pPr>
        <w:jc w:val="center"/>
        <w:rPr>
          <w:b/>
        </w:rPr>
      </w:pPr>
    </w:p>
    <w:p w14:paraId="6ED75433" w14:textId="77777777" w:rsidR="00B531F9" w:rsidRDefault="00B531F9" w:rsidP="007633CF">
      <w:pPr>
        <w:jc w:val="center"/>
        <w:rPr>
          <w:b/>
        </w:rPr>
      </w:pPr>
    </w:p>
    <w:p w14:paraId="2C71B290" w14:textId="77777777" w:rsidR="00B531F9" w:rsidRDefault="00B531F9" w:rsidP="007633CF">
      <w:pPr>
        <w:jc w:val="center"/>
        <w:rPr>
          <w:b/>
        </w:rPr>
      </w:pPr>
    </w:p>
    <w:p w14:paraId="35BFCB8A" w14:textId="77777777" w:rsidR="00B531F9" w:rsidRDefault="00B531F9" w:rsidP="007633CF">
      <w:pPr>
        <w:jc w:val="center"/>
        <w:rPr>
          <w:b/>
        </w:rPr>
      </w:pPr>
    </w:p>
    <w:p w14:paraId="0AEE0CD8" w14:textId="20DC1289" w:rsidR="007633CF" w:rsidRDefault="00C344E1" w:rsidP="007633CF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Swagger (documentação)</w:t>
      </w:r>
    </w:p>
    <w:p w14:paraId="60ECCD77" w14:textId="64218473" w:rsidR="00B531F9" w:rsidRPr="00B531F9" w:rsidRDefault="00B531F9" w:rsidP="00B531F9">
      <w:pPr>
        <w:spacing w:after="0"/>
        <w:rPr>
          <w:b/>
        </w:rPr>
      </w:pPr>
      <w:proofErr w:type="spellStart"/>
      <w:r w:rsidRPr="00B531F9">
        <w:rPr>
          <w:b/>
        </w:rPr>
        <w:t>Biblitecas</w:t>
      </w:r>
      <w:proofErr w:type="spellEnd"/>
      <w:r w:rsidRPr="00B531F9">
        <w:rPr>
          <w:b/>
        </w:rPr>
        <w:t>:</w:t>
      </w:r>
    </w:p>
    <w:p w14:paraId="15CBBBC9" w14:textId="6AF555E3" w:rsidR="00C344E1" w:rsidRDefault="00C344E1" w:rsidP="00C344E1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Swashbuckle.AspNetCore</w:t>
      </w:r>
      <w:proofErr w:type="spellEnd"/>
    </w:p>
    <w:p w14:paraId="3E686D89" w14:textId="16E7B13C" w:rsidR="00933AFA" w:rsidRDefault="00933AFA" w:rsidP="00C344E1">
      <w:pPr>
        <w:rPr>
          <w:rStyle w:val="Hyperlink"/>
        </w:rPr>
      </w:pPr>
      <w:r>
        <w:t xml:space="preserve">Introdução (documentação </w:t>
      </w:r>
      <w:proofErr w:type="spellStart"/>
      <w:r>
        <w:t>microsoft</w:t>
      </w:r>
      <w:proofErr w:type="spellEnd"/>
      <w:r>
        <w:t>):</w:t>
      </w:r>
      <w:r w:rsidRPr="00933AFA">
        <w:t xml:space="preserve"> </w:t>
      </w:r>
      <w:hyperlink r:id="rId4" w:history="1">
        <w:r>
          <w:rPr>
            <w:rStyle w:val="Hyperlink"/>
          </w:rPr>
          <w:t>https://docs.microsoft.com/pt-br/aspnet/core/tutorials/getting-started-with-swashbuckle?view=aspnetcore-3.1&amp;tabs=visual-studio</w:t>
        </w:r>
      </w:hyperlink>
    </w:p>
    <w:p w14:paraId="043A1326" w14:textId="77777777" w:rsidR="00812478" w:rsidRDefault="00812478" w:rsidP="00812478">
      <w:pPr>
        <w:jc w:val="center"/>
        <w:rPr>
          <w:b/>
          <w:sz w:val="24"/>
          <w:szCs w:val="24"/>
        </w:rPr>
      </w:pPr>
    </w:p>
    <w:p w14:paraId="0A1F3AEF" w14:textId="77777777" w:rsidR="00812478" w:rsidRDefault="00812478" w:rsidP="00812478">
      <w:pPr>
        <w:jc w:val="center"/>
        <w:rPr>
          <w:b/>
          <w:sz w:val="24"/>
          <w:szCs w:val="24"/>
        </w:rPr>
      </w:pPr>
    </w:p>
    <w:p w14:paraId="78E87423" w14:textId="77777777" w:rsidR="00812478" w:rsidRDefault="00812478" w:rsidP="00812478">
      <w:pPr>
        <w:jc w:val="center"/>
        <w:rPr>
          <w:b/>
          <w:sz w:val="24"/>
          <w:szCs w:val="24"/>
        </w:rPr>
      </w:pPr>
    </w:p>
    <w:p w14:paraId="7B0D60FA" w14:textId="59CFED06" w:rsidR="00812478" w:rsidRDefault="00812478" w:rsidP="00812478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Framework </w:t>
      </w:r>
      <w:proofErr w:type="spellStart"/>
      <w:r w:rsidRPr="00812478">
        <w:rPr>
          <w:b/>
          <w:sz w:val="24"/>
          <w:szCs w:val="24"/>
        </w:rPr>
        <w:t>Database</w:t>
      </w:r>
      <w:proofErr w:type="spellEnd"/>
      <w:r w:rsidRPr="00812478">
        <w:rPr>
          <w:b/>
          <w:sz w:val="24"/>
          <w:szCs w:val="24"/>
        </w:rPr>
        <w:t xml:space="preserve"> </w:t>
      </w:r>
      <w:proofErr w:type="spellStart"/>
      <w:r w:rsidRPr="00812478">
        <w:rPr>
          <w:b/>
          <w:sz w:val="24"/>
          <w:szCs w:val="24"/>
        </w:rPr>
        <w:t>First</w:t>
      </w:r>
      <w:proofErr w:type="spellEnd"/>
      <w:r w:rsidRPr="00812478">
        <w:rPr>
          <w:b/>
          <w:sz w:val="24"/>
          <w:szCs w:val="24"/>
        </w:rPr>
        <w:t xml:space="preserve"> e </w:t>
      </w:r>
      <w:proofErr w:type="spellStart"/>
      <w:r w:rsidRPr="00812478">
        <w:rPr>
          <w:b/>
          <w:sz w:val="24"/>
          <w:szCs w:val="24"/>
        </w:rPr>
        <w:t>Code</w:t>
      </w:r>
      <w:proofErr w:type="spellEnd"/>
      <w:r w:rsidRPr="00812478">
        <w:rPr>
          <w:b/>
          <w:sz w:val="24"/>
          <w:szCs w:val="24"/>
        </w:rPr>
        <w:t xml:space="preserve"> </w:t>
      </w:r>
      <w:proofErr w:type="spellStart"/>
      <w:r w:rsidRPr="00812478">
        <w:rPr>
          <w:b/>
          <w:sz w:val="24"/>
          <w:szCs w:val="24"/>
        </w:rPr>
        <w:t>First</w:t>
      </w:r>
      <w:proofErr w:type="spellEnd"/>
    </w:p>
    <w:p w14:paraId="18C4E8C2" w14:textId="77777777" w:rsidR="003F62D2" w:rsidRDefault="003F62D2" w:rsidP="00812478">
      <w:pPr>
        <w:spacing w:after="0"/>
        <w:jc w:val="center"/>
        <w:rPr>
          <w:b/>
          <w:sz w:val="24"/>
          <w:szCs w:val="24"/>
        </w:rPr>
      </w:pPr>
    </w:p>
    <w:p w14:paraId="3D3A2DFB" w14:textId="4DC925D6" w:rsidR="00812478" w:rsidRDefault="00812478" w:rsidP="00812478">
      <w:pPr>
        <w:spacing w:after="0"/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</w:t>
      </w:r>
      <w:proofErr w:type="spellEnd"/>
      <w:r>
        <w:rPr>
          <w:b/>
        </w:rPr>
        <w:t>:</w:t>
      </w:r>
      <w:r>
        <w:t xml:space="preserve"> Basicamente mapeia todas as entidades do banco de dados e converte (migra) para a linguagem </w:t>
      </w:r>
      <w:proofErr w:type="spellStart"/>
      <w:r>
        <w:t>backend</w:t>
      </w:r>
      <w:proofErr w:type="spellEnd"/>
      <w:r>
        <w:t>.</w:t>
      </w:r>
    </w:p>
    <w:p w14:paraId="38BD6413" w14:textId="54B504DE" w:rsidR="00E85C50" w:rsidRDefault="00E85C50" w:rsidP="00812478">
      <w:pPr>
        <w:spacing w:after="0"/>
      </w:pPr>
    </w:p>
    <w:p w14:paraId="2A2FCC6A" w14:textId="4C03C52E" w:rsidR="00E85C50" w:rsidRDefault="00E85C50" w:rsidP="00E85C50">
      <w:pPr>
        <w:spacing w:after="0"/>
      </w:pPr>
      <w:r w:rsidRPr="00EB1A17">
        <w:rPr>
          <w:u w:val="single"/>
        </w:rPr>
        <w:t>Bibliotecas necessárias:</w:t>
      </w:r>
      <w:r>
        <w:t xml:space="preserve"> </w:t>
      </w: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(2.1.14)</w:t>
      </w:r>
    </w:p>
    <w:p w14:paraId="06C1BCED" w14:textId="77777777" w:rsidR="00E85C50" w:rsidRDefault="00E85C50" w:rsidP="00E85C50">
      <w:pPr>
        <w:spacing w:after="0"/>
        <w:ind w:left="1416" w:firstLine="708"/>
      </w:pP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(2.1.14)</w:t>
      </w:r>
    </w:p>
    <w:p w14:paraId="11E01B8C" w14:textId="16986EBB" w:rsidR="00EB1A17" w:rsidRDefault="00E85C50" w:rsidP="00EB1A17">
      <w:pPr>
        <w:spacing w:after="0"/>
        <w:ind w:left="1416" w:firstLine="708"/>
      </w:pP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(2.1.14)</w:t>
      </w:r>
    </w:p>
    <w:p w14:paraId="216C3280" w14:textId="77777777" w:rsidR="00EB1A17" w:rsidRDefault="00EB1A17" w:rsidP="00EB1A17">
      <w:pPr>
        <w:spacing w:after="0"/>
        <w:rPr>
          <w:u w:val="single"/>
        </w:rPr>
      </w:pPr>
    </w:p>
    <w:p w14:paraId="70DCAD9C" w14:textId="7E708A8E" w:rsidR="00EB1A17" w:rsidRPr="006351E6" w:rsidRDefault="00EB1A17" w:rsidP="00EB1A17">
      <w:pPr>
        <w:spacing w:after="0"/>
      </w:pPr>
      <w:r w:rsidRPr="00EB1A17">
        <w:rPr>
          <w:u w:val="single"/>
        </w:rPr>
        <w:t>Linha de comando para configurar mapeamento do banco de dados:</w:t>
      </w:r>
      <w:r w:rsidR="006351E6">
        <w:t xml:space="preserve"> (EXEMPLO)</w:t>
      </w:r>
    </w:p>
    <w:p w14:paraId="17B27951" w14:textId="271F9D05" w:rsidR="00EB1A17" w:rsidRDefault="00EB1A17" w:rsidP="00EB1A17">
      <w:pPr>
        <w:spacing w:after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Scaffold-DbContext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=DEV1\SQLEXPRESS;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="00E71FBE">
        <w:rPr>
          <w:rFonts w:ascii="Consolas" w:hAnsi="Consolas"/>
          <w:color w:val="032F62"/>
          <w:sz w:val="18"/>
          <w:szCs w:val="18"/>
          <w:shd w:val="clear" w:color="auto" w:fill="FFFFFF"/>
        </w:rPr>
        <w:t>InLock_Tarde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sa;Password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=sa@132"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InLockContext</w:t>
      </w:r>
      <w:proofErr w:type="spellEnd"/>
    </w:p>
    <w:p w14:paraId="0F20F83F" w14:textId="77777777" w:rsidR="00E85C50" w:rsidRDefault="00E85C50" w:rsidP="00812478">
      <w:pPr>
        <w:spacing w:after="0"/>
      </w:pPr>
    </w:p>
    <w:p w14:paraId="3FD88FD2" w14:textId="19AF7055" w:rsidR="00812478" w:rsidRPr="00812478" w:rsidRDefault="00812478" w:rsidP="00812478">
      <w:pPr>
        <w:spacing w:after="0"/>
      </w:pP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</w:t>
      </w:r>
      <w:proofErr w:type="spellEnd"/>
      <w:r>
        <w:rPr>
          <w:b/>
        </w:rPr>
        <w:t>:</w:t>
      </w:r>
      <w:r>
        <w:t xml:space="preserve"> Cria as tabelas apenas utilizando o </w:t>
      </w:r>
      <w:proofErr w:type="spellStart"/>
      <w:r>
        <w:t>backend</w:t>
      </w:r>
      <w:proofErr w:type="spellEnd"/>
      <w:r>
        <w:rPr>
          <w:b/>
        </w:rPr>
        <w:t xml:space="preserve">, </w:t>
      </w:r>
      <w:r>
        <w:t>migra o código C# para código T-SQL (</w:t>
      </w:r>
      <w:proofErr w:type="gramStart"/>
      <w:r>
        <w:t>DDL,DML</w:t>
      </w:r>
      <w:proofErr w:type="gramEnd"/>
      <w:r>
        <w:t xml:space="preserve">,DQL e </w:t>
      </w:r>
      <w:proofErr w:type="spellStart"/>
      <w:r>
        <w:t>etc</w:t>
      </w:r>
      <w:proofErr w:type="spellEnd"/>
      <w:r>
        <w:t>).</w:t>
      </w:r>
    </w:p>
    <w:sectPr w:rsidR="00812478" w:rsidRPr="00812478" w:rsidSect="007633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B7"/>
    <w:rsid w:val="00163758"/>
    <w:rsid w:val="00245104"/>
    <w:rsid w:val="003F62D2"/>
    <w:rsid w:val="00456E98"/>
    <w:rsid w:val="004A10EE"/>
    <w:rsid w:val="00527CF5"/>
    <w:rsid w:val="005C6678"/>
    <w:rsid w:val="005D66A9"/>
    <w:rsid w:val="006001FC"/>
    <w:rsid w:val="00611680"/>
    <w:rsid w:val="00631B22"/>
    <w:rsid w:val="006351E6"/>
    <w:rsid w:val="006570C4"/>
    <w:rsid w:val="006771AC"/>
    <w:rsid w:val="006B1452"/>
    <w:rsid w:val="006D5FDD"/>
    <w:rsid w:val="007633CF"/>
    <w:rsid w:val="007B16D3"/>
    <w:rsid w:val="00812478"/>
    <w:rsid w:val="00871529"/>
    <w:rsid w:val="008C232D"/>
    <w:rsid w:val="008C26B7"/>
    <w:rsid w:val="008F39FF"/>
    <w:rsid w:val="00933AFA"/>
    <w:rsid w:val="00977EBF"/>
    <w:rsid w:val="00A83A5A"/>
    <w:rsid w:val="00B531F9"/>
    <w:rsid w:val="00BB77D8"/>
    <w:rsid w:val="00C344E1"/>
    <w:rsid w:val="00D03659"/>
    <w:rsid w:val="00DA04A1"/>
    <w:rsid w:val="00DC7595"/>
    <w:rsid w:val="00E71FBE"/>
    <w:rsid w:val="00E85C50"/>
    <w:rsid w:val="00EB1A17"/>
    <w:rsid w:val="00ED2D80"/>
    <w:rsid w:val="00F4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B251"/>
  <w15:chartTrackingRefBased/>
  <w15:docId w15:val="{60142604-0B43-46E3-B62B-CD42C8A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3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pt-br/aspnet/core/tutorials/getting-started-with-swashbuckle?view=aspnetcore-3.1&amp;tabs=visual-stud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58</cp:revision>
  <dcterms:created xsi:type="dcterms:W3CDTF">2020-02-17T15:41:00Z</dcterms:created>
  <dcterms:modified xsi:type="dcterms:W3CDTF">2020-03-10T17:53:00Z</dcterms:modified>
</cp:coreProperties>
</file>