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074CC9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074CC9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074CC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C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C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C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C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C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C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C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C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C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C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C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C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C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C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C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C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C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C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C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C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C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C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C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C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9B5655" w:rsidP="009B5655">
      <w:pPr>
        <w:ind w:firstLine="720"/>
      </w:pPr>
      <w:r>
        <w:t>Coloque aqui a descrição do documento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DA19B6" w:rsidRDefault="009C79A9">
      <w:r>
        <w:t>O modelo lógico se baseia em um diagrama, onde as entidades contem todos os seus atributos e respectivos relacionamentos entre as tabelas.</w:t>
      </w:r>
    </w:p>
    <w:p w:rsidR="00DA19B6" w:rsidRDefault="00C92BD1" w:rsidP="008A7F37">
      <w:pPr>
        <w:pStyle w:val="cabealho2"/>
      </w:pPr>
      <w:bookmarkStart w:id="12" w:name="_Toc533767849"/>
      <w:bookmarkStart w:id="13" w:name="_Toc3879736"/>
      <w:r>
        <w:t>Modelo Físico</w:t>
      </w:r>
      <w:bookmarkEnd w:id="12"/>
      <w:bookmarkEnd w:id="13"/>
    </w:p>
    <w:p w:rsidR="008A7F37" w:rsidRDefault="009C79A9" w:rsidP="008A7F37">
      <w:r>
        <w:t xml:space="preserve">O modelo físico é o mais parecido com a tabela real (usada no SQL), é neste modelo que </w:t>
      </w:r>
      <w:proofErr w:type="gramStart"/>
      <w:r>
        <w:t>consegue-se</w:t>
      </w:r>
      <w:proofErr w:type="gramEnd"/>
      <w:r>
        <w:t xml:space="preserve"> ter maior entendimento de como é organizado os registros. Pode ser utilizado exemplos de registros para </w:t>
      </w:r>
      <w:r w:rsidR="00DA35F5">
        <w:t xml:space="preserve">exibir </w:t>
      </w:r>
      <w:r>
        <w:t>como ficará no banco real.</w:t>
      </w:r>
    </w:p>
    <w:p w:rsidR="00C92BD1" w:rsidRDefault="00C92BD1" w:rsidP="008A7F37">
      <w:pPr>
        <w:pStyle w:val="cabealho2"/>
      </w:pPr>
      <w:bookmarkStart w:id="14" w:name="_Toc533767850"/>
      <w:bookmarkStart w:id="15" w:name="_Toc3879737"/>
      <w:r>
        <w:t>Modelo Conceitual</w:t>
      </w:r>
      <w:bookmarkEnd w:id="14"/>
      <w:bookmarkEnd w:id="15"/>
    </w:p>
    <w:p w:rsidR="008A7F37" w:rsidRDefault="002D78D6" w:rsidP="008A7F37">
      <w:r>
        <w:t>O modelo conceitual, diferenciado dos outros dois, não tem registros exemplificados nem seus atributos, apenas tem os respectivos relacionamentos entre as tabelas, junto de suas car</w:t>
      </w:r>
      <w:r w:rsidR="00595C4C">
        <w:t>dinalidades.</w:t>
      </w:r>
    </w:p>
    <w:p w:rsidR="00DA19B6" w:rsidRDefault="00DA19B6">
      <w:pPr>
        <w:sectPr w:rsidR="00DA19B6" w:rsidSect="007C7D98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16" w:name="_Toc533767851"/>
      <w:bookmarkStart w:id="17" w:name="_Toc3879738"/>
      <w:r>
        <w:lastRenderedPageBreak/>
        <w:t>Cronograma</w:t>
      </w:r>
      <w:bookmarkEnd w:id="16"/>
      <w:bookmarkEnd w:id="17"/>
    </w:p>
    <w:p w:rsidR="00DA19B6" w:rsidRDefault="00295E15" w:rsidP="00295E15">
      <w:pPr>
        <w:ind w:firstLine="720"/>
      </w:pPr>
      <w:r>
        <w:t xml:space="preserve">Links do </w:t>
      </w:r>
      <w:proofErr w:type="spellStart"/>
      <w:r>
        <w:t>Trello</w:t>
      </w:r>
      <w:proofErr w:type="spellEnd"/>
      <w:r>
        <w:t xml:space="preserve"> referente ao projeto</w:t>
      </w:r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23"/>
        <w:gridCol w:w="1041"/>
        <w:gridCol w:w="951"/>
        <w:gridCol w:w="951"/>
        <w:gridCol w:w="951"/>
        <w:gridCol w:w="951"/>
        <w:gridCol w:w="951"/>
        <w:gridCol w:w="951"/>
        <w:gridCol w:w="947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504222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50422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/>
                <w:caps/>
              </w:rPr>
            </w:pPr>
            <w:r w:rsidRPr="008A7F37">
              <w:t>Modelo</w:t>
            </w:r>
            <w:r>
              <w:t xml:space="preserve"> </w:t>
            </w:r>
            <w:r w:rsidRPr="008A7F37">
              <w:t>Conceitual</w:t>
            </w:r>
          </w:p>
        </w:tc>
        <w:tc>
          <w:tcPr>
            <w:tcW w:w="533" w:type="pct"/>
          </w:tcPr>
          <w:p w:rsidR="008A7F37" w:rsidRPr="00504222" w:rsidRDefault="0050422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Feito</w:t>
            </w:r>
            <w:bookmarkStart w:id="18" w:name="_GoBack"/>
            <w:bookmarkEnd w:id="18"/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222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504222" w:rsidRPr="00504222" w:rsidRDefault="00504222" w:rsidP="008A7F37">
            <w:pPr>
              <w:rPr>
                <w:b w:val="0"/>
              </w:rPr>
            </w:pPr>
            <w:r w:rsidRPr="00504222">
              <w:rPr>
                <w:b w:val="0"/>
                <w:color w:val="auto"/>
              </w:rPr>
              <w:t>Script</w:t>
            </w:r>
          </w:p>
        </w:tc>
        <w:tc>
          <w:tcPr>
            <w:tcW w:w="533" w:type="pct"/>
          </w:tcPr>
          <w:p w:rsidR="00504222" w:rsidRDefault="0050422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04222" w:rsidRDefault="0050422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04222" w:rsidRDefault="0050422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04222" w:rsidRDefault="0050422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04222" w:rsidRDefault="0050422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04222" w:rsidRDefault="0050422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04222" w:rsidRDefault="0050422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504222" w:rsidRDefault="0050422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CC9" w:rsidRDefault="00074CC9">
      <w:pPr>
        <w:spacing w:after="0" w:line="240" w:lineRule="auto"/>
      </w:pPr>
      <w:r>
        <w:separator/>
      </w:r>
    </w:p>
  </w:endnote>
  <w:endnote w:type="continuationSeparator" w:id="0">
    <w:p w:rsidR="00074CC9" w:rsidRDefault="00074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074CC9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CC9" w:rsidRDefault="00074CC9">
      <w:pPr>
        <w:spacing w:after="0" w:line="240" w:lineRule="auto"/>
      </w:pPr>
      <w:r>
        <w:separator/>
      </w:r>
    </w:p>
  </w:footnote>
  <w:footnote w:type="continuationSeparator" w:id="0">
    <w:p w:rsidR="00074CC9" w:rsidRDefault="00074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74CC9"/>
    <w:rsid w:val="000C3257"/>
    <w:rsid w:val="000C4200"/>
    <w:rsid w:val="00295E15"/>
    <w:rsid w:val="002C440D"/>
    <w:rsid w:val="002D78D6"/>
    <w:rsid w:val="002E0003"/>
    <w:rsid w:val="00362822"/>
    <w:rsid w:val="00376460"/>
    <w:rsid w:val="003A1B68"/>
    <w:rsid w:val="00456E37"/>
    <w:rsid w:val="0046629B"/>
    <w:rsid w:val="004A0592"/>
    <w:rsid w:val="00504222"/>
    <w:rsid w:val="005177BA"/>
    <w:rsid w:val="00524B9A"/>
    <w:rsid w:val="00585F9D"/>
    <w:rsid w:val="00595C4C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C79A9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A35F5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DF41A48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73EE1"/>
    <w:rsid w:val="009D0EEC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8797A6-0842-4D82-A175-F945FFF78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188</TotalTime>
  <Pages>12</Pages>
  <Words>541</Words>
  <Characters>2925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Diogo De Oliveira Boton</cp:lastModifiedBy>
  <cp:revision>30</cp:revision>
  <dcterms:created xsi:type="dcterms:W3CDTF">2018-12-27T15:45:00Z</dcterms:created>
  <dcterms:modified xsi:type="dcterms:W3CDTF">2020-02-10T19:28:00Z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