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Author</w:t>
      </w:r>
    </w:p>
    <w:p>
      <w:pPr>
        <w:pStyle w:val="Date"/>
      </w:pPr>
      <w:r>
        <w:t xml:space="preserve">2024-09-19</w:t>
      </w:r>
    </w:p>
    <w:p>
      <w:pPr>
        <w:pStyle w:val="FirstParagraph"/>
      </w:pPr>
      <w:r>
        <w:rPr>
          <w:b/>
          <w:bCs/>
        </w:rPr>
        <w:t xml:space="preserve">Curriculum Vitae</w:t>
      </w:r>
      <w:r>
        <w:br/>
      </w:r>
      <w:r>
        <w:t xml:space="preserve">Volume I</w:t>
      </w:r>
      <w:r>
        <w:br/>
      </w:r>
      <w:r>
        <w:t xml:space="preserve">Autor</w:t>
      </w:r>
      <w:r>
        <w:br/>
      </w:r>
      <w:r>
        <w:t xml:space="preserve">Instituição</w:t>
      </w:r>
      <w:r>
        <w:br/>
      </w:r>
      <w:r>
        <w:t xml:space="preserve">Unidade</w:t>
      </w:r>
      <w:r>
        <w:br/>
      </w:r>
      <w:r>
        <w:t xml:space="preserve">Tutor</w:t>
      </w:r>
      <w:r>
        <w:br/>
      </w:r>
    </w:p>
    <w:p>
      <w:pPr>
        <w:pStyle w:val="BodyText"/>
      </w:pPr>
      <w:r>
        <w:t xml:space="preserve">2024-09-19</w:t>
      </w:r>
    </w:p>
    <w:bookmarkStart w:id="20" w:name="identificação"/>
    <w:p>
      <w:pPr>
        <w:pStyle w:val="Heading2"/>
      </w:pPr>
      <w:r>
        <w:t xml:space="preserve">Identificação</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25" w:name="formação"/>
    <w:p>
      <w:pPr>
        <w:pStyle w:val="Heading1"/>
      </w:pPr>
      <w:r>
        <w:t xml:space="preserve">Formação</w:t>
      </w:r>
    </w:p>
    <w:bookmarkStart w:id="21" w:name="pré-graduada"/>
    <w:p>
      <w:pPr>
        <w:pStyle w:val="Heading2"/>
      </w:pPr>
      <w:r>
        <w:t xml:space="preserve">Pré-graduada</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1"/>
    <w:bookmarkStart w:id="24" w:name="pós-graduada"/>
    <w:p>
      <w:pPr>
        <w:pStyle w:val="Heading2"/>
      </w:pPr>
      <w:r>
        <w:t xml:space="preserve">Pós-graduada</w:t>
      </w:r>
    </w:p>
    <w:bookmarkStart w:id="22" w:name="ano-comum"/>
    <w:p>
      <w:pPr>
        <w:pStyle w:val="Heading3"/>
      </w:pPr>
      <w:r>
        <w:t xml:space="preserve">Ano Comum</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2"/>
    <w:bookmarkStart w:id="23" w:name="internato-de-formação-específica"/>
    <w:p>
      <w:pPr>
        <w:pStyle w:val="Heading3"/>
      </w:pPr>
      <w:r>
        <w:t xml:space="preserve">Internato de Formação Específica</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3"/>
    <w:bookmarkEnd w:id="24"/>
    <w:bookmarkEnd w:id="25"/>
    <w:bookmarkStart w:id="54" w:name="X808d5199a8d0c5488c2007eee35a2f31e41de20"/>
    <w:p>
      <w:pPr>
        <w:pStyle w:val="Heading1"/>
      </w:pPr>
      <w:r>
        <w:t xml:space="preserve">Atividade Clínica em Medicina Geral e Familiar (34 páginas)</w:t>
      </w:r>
    </w:p>
    <w:bookmarkStart w:id="30" w:name="X91ec45d9788d59d542423f03ff1b2c5191b12f8"/>
    <w:p>
      <w:pPr>
        <w:pStyle w:val="Heading2"/>
      </w:pPr>
      <w:r>
        <w:t xml:space="preserve">CARATERIZAÇÃO DO CONTEXTO DO ESTÁGIO Caraterização do contexto do estágio</w:t>
      </w:r>
    </w:p>
    <w:bookmarkStart w:id="26" w:name="X83c17eb4a6ac870b2ed7d4eac1398f57728f57d"/>
    <w:p>
      <w:pPr>
        <w:pStyle w:val="Heading3"/>
      </w:pPr>
      <w:r>
        <w:t xml:space="preserve">Caraterização da comunidade (determinantes de saúde da comunidade); recursos de saúde</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6"/>
    <w:bookmarkStart w:id="27" w:name="X57d48e1b3d33c489c35e0bb0e8c5ff6a7a8d1c5"/>
    <w:p>
      <w:pPr>
        <w:pStyle w:val="Heading3"/>
      </w:pPr>
      <w:r>
        <w:t xml:space="preserve">Caraterização sumária da Unidade de Saúde de colocação e seu funcionamento</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7"/>
    <w:bookmarkStart w:id="28" w:name="Xc7a38d334c3eecca580ba6a98e60cf631f12ce5"/>
    <w:p>
      <w:pPr>
        <w:pStyle w:val="Heading3"/>
      </w:pPr>
      <w:r>
        <w:t xml:space="preserve">Caraterização geral da</w:t>
      </w:r>
      <w:r>
        <w:t xml:space="preserve"> </w:t>
      </w:r>
      <w:r>
        <w:t xml:space="preserve">“lista de utentes”</w:t>
      </w:r>
      <w:r>
        <w:t xml:space="preserve"> </w:t>
      </w:r>
      <w:r>
        <w:t xml:space="preserve">(sexo, idade, familiar, social), cultural (escolaridade, profissão, setor de atividade), problemas de saúde mais frequentes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8"/>
    <w:bookmarkStart w:id="29" w:name="outros-contextos-de-estágio-formativos"/>
    <w:p>
      <w:pPr>
        <w:pStyle w:val="Heading3"/>
      </w:pPr>
      <w:r>
        <w:t xml:space="preserve">Outros contextos de estágio formativos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9"/>
    <w:bookmarkEnd w:id="30"/>
    <w:bookmarkStart w:id="34" w:name="X6558c6bd6b76ea4452a93ed2722116de37880e2"/>
    <w:p>
      <w:pPr>
        <w:pStyle w:val="Heading2"/>
      </w:pPr>
      <w:r>
        <w:t xml:space="preserve">PLANEAMENTO E ORGANIZAÇÃO DE ATIVIDADES/ GESTÃO DO TEMPO</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31" w:name="Xbf2dbcf72ee7a80a6081001da8f2928c3b5a487"/>
    <w:p>
      <w:pPr>
        <w:pStyle w:val="Heading3"/>
      </w:pPr>
      <w:r>
        <w:t xml:space="preserve">Sistema de registo de dados usado, fontes de dados e de monitorização de resultados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31"/>
    <w:bookmarkStart w:id="32" w:name="X186080fc2fef71270c903e43107dce493e8c0b6"/>
    <w:p>
      <w:pPr>
        <w:pStyle w:val="Heading3"/>
      </w:pPr>
      <w:r>
        <w:t xml:space="preserve">Acesso aos cuidados (tempo de espera; percentagem consultas não agendadas e sua gestão; sistemas de renovação de prescrição crónica; contactos não presenciais por telefone, fax, sms, email; alternativas assistenciais durante encerramento da Unidade Saúde)</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32"/>
    <w:bookmarkStart w:id="33" w:name="X52939ac3cdc10fd152695fcc6d6e58e6c39fe00"/>
    <w:p>
      <w:pPr>
        <w:pStyle w:val="Heading3"/>
      </w:pPr>
      <w:r>
        <w:t xml:space="preserve">Organização da consulta (horário; distribuição do tempo pelas diferentes áreas de trabalho)</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33"/>
    <w:bookmarkEnd w:id="34"/>
    <w:bookmarkStart w:id="42" w:name="X32afc4068b85015a9fd0f9f7d9bd5a6e7df7a2f"/>
    <w:p>
      <w:pPr>
        <w:pStyle w:val="Heading2"/>
      </w:pPr>
      <w:r>
        <w:t xml:space="preserve">ATIVIDADES ASSISTENCIAIS - em particular no último ano de prática</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35" w:name="análise-global-das-atividades"/>
    <w:p>
      <w:pPr>
        <w:pStyle w:val="Heading3"/>
      </w:pPr>
      <w:r>
        <w:t xml:space="preserve">Análise global das atividades</w:t>
      </w:r>
    </w:p>
    <w:p>
      <w:pPr>
        <w:pStyle w:val="FirstParagraph"/>
      </w:pPr>
      <w:r>
        <w:t xml:space="preserve">efetuadas pelo candidato só com supervisão à distância/"autonomia" total de consultas:</w:t>
      </w:r>
      <w:r>
        <w:t xml:space="preserve"> </w:t>
      </w:r>
      <w:r>
        <w:t xml:space="preserve">diretas e indiretas), por grupos vulneráveis/ risco; gestão de doentes complexos; referências e taxa referenciação; novos</w:t>
      </w:r>
      <w:r>
        <w:t xml:space="preserve"> </w:t>
      </w:r>
      <w:r>
        <w:t xml:space="preserve">problemas ano; para pontuar neste item o candidato deve ter efetuado, no mínimo, 1500 consultas num ano</w:t>
      </w:r>
    </w:p>
    <w:bookmarkEnd w:id="35"/>
    <w:bookmarkStart w:id="36" w:name="X4d19b0a4198aad5e57478c931d503a1ca76dd7a"/>
    <w:p>
      <w:pPr>
        <w:pStyle w:val="Heading3"/>
      </w:pPr>
      <w:r>
        <w:t xml:space="preserve">Abordagem dos utentes com problemas de saúde episódicos (problemas mais frequentes)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36"/>
    <w:bookmarkStart w:id="37" w:name="Xe5a24b0603db2a2f491188fae5b65a8ec02a035"/>
    <w:p>
      <w:pPr>
        <w:pStyle w:val="Heading3"/>
      </w:pPr>
      <w:r>
        <w:t xml:space="preserve">Caracterização dos problemas de saúde prevalentes (caracterização dos grupos de risco (HTA; DM; outros) por sexo, idade e problemas de saúde prevalentes (ICPC-2)</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37"/>
    <w:bookmarkStart w:id="38" w:name="Xab16f7edfe6c2e543b6e4e1804c0aa52dbb2960"/>
    <w:p>
      <w:pPr>
        <w:pStyle w:val="Heading3"/>
      </w:pPr>
      <w:r>
        <w:t xml:space="preserve">Vigilância de grupos com necessidades específicas</w:t>
      </w:r>
    </w:p>
    <w:p>
      <w:pPr>
        <w:pStyle w:val="FirstParagraph"/>
      </w:pPr>
      <w:r>
        <w:t xml:space="preserve">[(PF: pop. alvo; taxa cobertura; métodos/procedimentos); (SM: pop.</w:t>
      </w:r>
      <w:r>
        <w:t xml:space="preserve"> </w:t>
      </w:r>
      <w:r>
        <w:t xml:space="preserve">alvo; taxa cobertura; cumprimento do plano de seguimento); (SIJ: pop. alvo; taxa cobertura; taxa de vacinação; problemas</w:t>
      </w:r>
      <w:r>
        <w:t xml:space="preserve"> </w:t>
      </w:r>
      <w:r>
        <w:t xml:space="preserve">identificados); (idosos: pop. alvo; vulnerabilidade e dependências)]</w:t>
      </w:r>
    </w:p>
    <w:bookmarkEnd w:id="38"/>
    <w:bookmarkStart w:id="39" w:name="caracterização-das-visitas-domiciliárias"/>
    <w:p>
      <w:pPr>
        <w:pStyle w:val="Heading3"/>
      </w:pPr>
      <w:r>
        <w:t xml:space="preserve">Caracterização das visitas domiciliárias</w:t>
      </w:r>
    </w:p>
    <w:p>
      <w:pPr>
        <w:pStyle w:val="FirstParagraph"/>
      </w:pPr>
      <w:r>
        <w:t xml:space="preserve">efetuadas: número e sua caracterização. Exige-se um mínimo de 10 domicílios</w:t>
      </w:r>
    </w:p>
    <w:bookmarkEnd w:id="39"/>
    <w:bookmarkStart w:id="40" w:name="Xb2f0625f4c951ddcdf24e0316a1a8abb42fd74c"/>
    <w:p>
      <w:pPr>
        <w:pStyle w:val="Heading3"/>
      </w:pPr>
      <w:r>
        <w:t xml:space="preserve">Aplicação dos procedimentos preventivos na população em geral e nos grupos com necessidades específicas</w:t>
      </w:r>
    </w:p>
    <w:p>
      <w:pPr>
        <w:pStyle w:val="FirstParagraph"/>
      </w:pPr>
      <w:r>
        <w:t xml:space="preserve">(vacinação; rastreio oncológico; outros)</w:t>
      </w:r>
    </w:p>
    <w:bookmarkEnd w:id="40"/>
    <w:bookmarkStart w:id="41" w:name="Xc07d751c8e9dc98582c2d07ec253cb9ca3e34dc"/>
    <w:p>
      <w:pPr>
        <w:pStyle w:val="Heading3"/>
      </w:pPr>
      <w:r>
        <w:t xml:space="preserve">Descrição de outras atividades desenvolvidas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41"/>
    <w:bookmarkEnd w:id="42"/>
    <w:bookmarkStart w:id="49" w:name="promoção-institucional"/>
    <w:p>
      <w:pPr>
        <w:pStyle w:val="Heading2"/>
      </w:pPr>
      <w:r>
        <w:t xml:space="preserve">PROMOÇÃO INSTITUCIONAL</w:t>
      </w:r>
    </w:p>
    <w:p>
      <w:pPr>
        <w:pStyle w:val="FirstParagraph"/>
      </w:pPr>
      <w:r>
        <w:t xml:space="preserve">(DA UNIDADE DE SAÚDE, DA COORDENAÇÃO OU DA DIRECÇÃO DE INTERNATO)</w:t>
      </w:r>
    </w:p>
    <w:bookmarkStart w:id="43" w:name="Xe74c597f89aa09a4bea1d978d5cb87106728cbc"/>
    <w:p>
      <w:pPr>
        <w:pStyle w:val="Heading3"/>
      </w:pPr>
      <w:r>
        <w:t xml:space="preserve">Prestação de cuidados de saúde a grupos com necessidades especiais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43"/>
    <w:bookmarkStart w:id="44" w:name="Xcc3211b1b6f305e84423d6dbc57557c775de34b"/>
    <w:p>
      <w:pPr>
        <w:pStyle w:val="Heading3"/>
      </w:pPr>
      <w:r>
        <w:t xml:space="preserve">Organização/Dinamização de sessões clínicas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44"/>
    <w:bookmarkStart w:id="45" w:name="Xa6f746b6cbd7955970584cbcc262d228dfd64e5"/>
    <w:p>
      <w:pPr>
        <w:pStyle w:val="Heading3"/>
      </w:pPr>
      <w:r>
        <w:t xml:space="preserve">Organização/ Dinamização de núcleos de formação e/ou documentação</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45"/>
    <w:bookmarkStart w:id="46" w:name="Xfca69ddbbb61ec60a251731aa4f3093b5ffbe1f"/>
    <w:p>
      <w:pPr>
        <w:pStyle w:val="Heading3"/>
      </w:pPr>
      <w:r>
        <w:t xml:space="preserve">Colaboração na criação ou atualização de protocolos de atuação</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46"/>
    <w:bookmarkStart w:id="47" w:name="X8a3df1adf57e6f3c838d403316bf9dc119a57a2"/>
    <w:p>
      <w:pPr>
        <w:pStyle w:val="Heading3"/>
      </w:pPr>
      <w:r>
        <w:t xml:space="preserve">Participação em atividades de educação para a saúde</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47"/>
    <w:bookmarkStart w:id="48" w:name="Xb96ab0a7189d8fb46c80d48b08d8ddbe5f772b0"/>
    <w:p>
      <w:pPr>
        <w:pStyle w:val="Heading3"/>
      </w:pPr>
      <w:r>
        <w:t xml:space="preserve">Outros (ex.º programa de melhoria contínua de qualidade na UC ou no ACeS)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48"/>
    <w:bookmarkEnd w:id="49"/>
    <w:bookmarkStart w:id="53" w:name="cursos-frequentados"/>
    <w:p>
      <w:pPr>
        <w:pStyle w:val="Heading2"/>
      </w:pPr>
      <w:r>
        <w:t xml:space="preserve">CURSOS FREQUENTADOS</w:t>
      </w:r>
    </w:p>
    <w:p>
      <w:pPr>
        <w:pStyle w:val="FirstParagraph"/>
      </w:pPr>
      <w:r>
        <w:t xml:space="preserve">Quadro com carga horária, entidade promotora, data, avaliação eventual</w:t>
      </w:r>
    </w:p>
    <w:bookmarkStart w:id="50" w:name="X86eec208ed8f47a53ed55449d4562f2215818b6"/>
    <w:p>
      <w:pPr>
        <w:pStyle w:val="Heading3"/>
      </w:pPr>
      <w:r>
        <w:t xml:space="preserve">Organização de Jornadas, Congressos ou outros</w:t>
      </w:r>
    </w:p>
    <w:p>
      <w:pPr>
        <w:pStyle w:val="FirstParagraph"/>
      </w:pPr>
      <w:r>
        <w:t xml:space="preserve">(1 ponto por cada atividade)</w:t>
      </w:r>
    </w:p>
    <w:bookmarkEnd w:id="50"/>
    <w:bookmarkStart w:id="51" w:name="ações-de-formação"/>
    <w:p>
      <w:pPr>
        <w:pStyle w:val="Heading3"/>
      </w:pPr>
      <w:r>
        <w:t xml:space="preserve">Ações de formação</w:t>
      </w:r>
    </w:p>
    <w:p>
      <w:pPr>
        <w:pStyle w:val="FirstParagraph"/>
      </w:pPr>
      <w:r>
        <w:t xml:space="preserve">não conferentes a grau, realizados por organismos idóneos com interesse para a MGF (duração inferior ou superior a 30h/ com ou sem avaliação)</w:t>
      </w:r>
    </w:p>
    <w:bookmarkEnd w:id="51"/>
    <w:bookmarkStart w:id="52" w:name="X598dd69b93c059119b893a3bfaab0e30946b723"/>
    <w:p>
      <w:pPr>
        <w:pStyle w:val="Heading3"/>
      </w:pPr>
      <w:r>
        <w:t xml:space="preserve">Programa de mestrado ou doutoramento com interesse para a MGF</w:t>
      </w:r>
    </w:p>
    <w:p>
      <w:pPr>
        <w:pStyle w:val="FirstParagraph"/>
      </w:pPr>
      <w:r>
        <w:t xml:space="preserve">(Pós graduação: 2 pontos; Mestrado: 4 pontos; Doutoramento: 6 pontos)</w:t>
      </w:r>
    </w:p>
    <w:bookmarkEnd w:id="52"/>
    <w:bookmarkEnd w:id="53"/>
    <w:bookmarkEnd w:id="54"/>
    <w:bookmarkStart w:id="57" w:name="trabalhos-cientìficos"/>
    <w:p>
      <w:pPr>
        <w:pStyle w:val="Heading1"/>
      </w:pPr>
      <w:r>
        <w:t xml:space="preserve">TRABALHOS CIENTÌFICOS</w:t>
      </w:r>
    </w:p>
    <w:bookmarkStart w:id="55" w:name="Xc40f30a530b90f40384e0fe84029d2f79e97786"/>
    <w:p>
      <w:pPr>
        <w:pStyle w:val="Heading2"/>
      </w:pPr>
      <w:r>
        <w:t xml:space="preserve">Os trabalhos publicados em revistas indexadas</w:t>
      </w:r>
    </w:p>
    <w:p>
      <w:pPr>
        <w:pStyle w:val="FirstParagraph"/>
      </w:pPr>
      <w:r>
        <w:t xml:space="preserve">A) Web of Science, Scopus, Pubmed, Scielo 15 pontos. B) Index RMP: 3</w:t>
      </w:r>
      <w:r>
        <w:t xml:space="preserve"> </w:t>
      </w:r>
      <w:r>
        <w:t xml:space="preserve">pontos por trabalho até ao máximo de 12 pontos; Outros até ao máximo de 8 pontos.</w:t>
      </w:r>
    </w:p>
    <w:bookmarkEnd w:id="55"/>
    <w:bookmarkStart w:id="56" w:name="X1e35c66c2c329ad7155260d008a29fae052a208"/>
    <w:p>
      <w:pPr>
        <w:pStyle w:val="Heading2"/>
      </w:pPr>
      <w:r>
        <w:t xml:space="preserve">Trabalhos de investigação, relato de caso, revisão, qualidade e projecto de intervenção, apresentados em congressos e jornadas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56"/>
    <w:bookmarkEnd w:id="57"/>
    <w:bookmarkStart w:id="62" w:name="X282c5da6de509443ef152168ce364643d6950fa"/>
    <w:p>
      <w:pPr>
        <w:pStyle w:val="Heading1"/>
      </w:pPr>
      <w:r>
        <w:t xml:space="preserve">OUTROS ELEMENTOS DE VALORIZAÇÃO CURRICULAR</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58" w:name="X2deb101b74ae49bfca97e6a242b22ec0b334aad"/>
    <w:p>
      <w:pPr>
        <w:pStyle w:val="Heading2"/>
      </w:pPr>
      <w:r>
        <w:t xml:space="preserve">Participação na formação de outros profissionais</w:t>
      </w:r>
    </w:p>
    <w:p>
      <w:pPr>
        <w:pStyle w:val="FirstParagraph"/>
      </w:pPr>
      <w:r>
        <w:t xml:space="preserve">(orientação de IAC, internos, estudantes)</w:t>
      </w:r>
    </w:p>
    <w:bookmarkEnd w:id="58"/>
    <w:bookmarkStart w:id="59" w:name="X4ddb539ba2cfabd73397a00dd55b56e22bc385b"/>
    <w:p>
      <w:pPr>
        <w:pStyle w:val="Heading2"/>
      </w:pPr>
      <w:r>
        <w:t xml:space="preserve">Outras atividades médicas não descritas anteriormente</w:t>
      </w:r>
    </w:p>
    <w:p>
      <w:pPr>
        <w:pStyle w:val="FirstParagraph"/>
      </w:pPr>
      <w:r>
        <w:t xml:space="preserve">(ex.: projetos de voluntariado ou de intervenção social)</w:t>
      </w:r>
    </w:p>
    <w:bookmarkEnd w:id="59"/>
    <w:bookmarkStart w:id="60" w:name="X8d7556951fcf38f1831b825258387e96d393d70"/>
    <w:p>
      <w:pPr>
        <w:pStyle w:val="Heading2"/>
      </w:pPr>
      <w:r>
        <w:t xml:space="preserve">Participação ativa em organizações socioprofissionais e outras associações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60"/>
    <w:bookmarkStart w:id="61" w:name="prémios-obtidos"/>
    <w:p>
      <w:pPr>
        <w:pStyle w:val="Heading2"/>
      </w:pPr>
      <w:r>
        <w:t xml:space="preserve">Prémios obtidos</w:t>
      </w:r>
    </w:p>
    <w:p>
      <w:pPr>
        <w:pStyle w:val="FirstParagraph"/>
      </w:pPr>
      <w:r>
        <w:t xml:space="preserve">Prémios obtidos em Encontros de expressão nacional ou internacional, provenientes de organizações científicas de</w:t>
      </w:r>
      <w:r>
        <w:t xml:space="preserve"> </w:t>
      </w:r>
      <w:r>
        <w:t xml:space="preserve">relevo ou de instituições de saúde regionais ou nacionais. 1 prémio: 2 pontos e &gt;1 prémio: 3.</w:t>
      </w:r>
    </w:p>
    <w:bookmarkEnd w:id="61"/>
    <w:bookmarkEnd w:id="62"/>
    <w:bookmarkStart w:id="63" w:name="comentário-final-3-páginas"/>
    <w:p>
      <w:pPr>
        <w:pStyle w:val="Heading1"/>
      </w:pPr>
      <w:r>
        <w:t xml:space="preserve">Comentário final (3 páginas)</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Author</dc:creator>
  <cp:keywords/>
  <dcterms:created xsi:type="dcterms:W3CDTF">2024-09-19T13:36:58Z</dcterms:created>
  <dcterms:modified xsi:type="dcterms:W3CDTF">2024-09-19T13:36:58Z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2024-09-19</vt:lpwstr>
  </property>
</Properties>
</file>