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jc w:val="both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BIBLIOTECAS</w:t>
      </w:r>
    </w:p>
    <w:p w:rsidR="00000000" w:rsidDel="00000000" w:rsidP="00000000" w:rsidRDefault="00000000" w:rsidRPr="00000000" w14:paraId="00000002">
      <w:pPr>
        <w:pStyle w:val="Title"/>
        <w:spacing w:line="360" w:lineRule="auto"/>
        <w:jc w:val="both"/>
        <w:rPr>
          <w:b w:val="1"/>
        </w:rPr>
      </w:pPr>
      <w:bookmarkStart w:colFirst="0" w:colLast="0" w:name="_heading=h.30j0zl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360" w:lineRule="auto"/>
        <w:jc w:val="both"/>
        <w:rPr>
          <w:b w:val="1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React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Instalação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Vite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react app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Práticas de projetos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Descrevendo UI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 Primeiro Componente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Importando e exportando componentes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Escrevendo marcação com JSX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JavaScript em JSX com chaves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Passando props para um componente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Renderização condicional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Lista de renderização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 Mantendo os componentes puros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Adicionando interatividade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 Respondendo a eventos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Estado: Memória de um componente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CONTINUAR DAQUI Renderizar e confirmar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Estado com um instantâneo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Enfileirando uma série de atualizações de estado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Atualizando objetos no estado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Atualizando matrizes no estado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Gerenciando estados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 Reagindo à entrada do estado</w:t>
              <w:tab/>
              <w:t xml:space="preserve">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Etapa 2: determinar o que desencadeia… https://react.dev/learn/reacting-to-input-with-state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Framework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Next.js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Remix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Gatsby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Expo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Axios Introdução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Instalação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Exemplos Básicos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Solicitações POST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 Formulários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API Axios</w:t>
              <w:tab/>
              <w:t xml:space="preserve">69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Instâncias Axios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Configuração de requisição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Esquema de Resposta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Configurações de Padrões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Interceptadores</w:t>
              <w:tab/>
              <w:t xml:space="preserve">75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Manipuladores de Erros</w:t>
              <w:tab/>
              <w:t xml:space="preserve">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Cancelamento</w:t>
              <w:tab/>
              <w:t xml:space="preserve">77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12.0 AbortController</w:t>
              <w:tab/>
              <w:t xml:space="preserve">77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12.1 CancelToken (DESCONTINUADO)</w:t>
              <w:tab/>
              <w:t xml:space="preserve">78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Corpo de Codificação de URL</w:t>
              <w:tab/>
              <w:t xml:space="preserve">78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line="360" w:lineRule="auto"/>
        <w:jc w:val="both"/>
        <w:rPr>
          <w:b w:val="1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rtl w:val="0"/>
        </w:rPr>
        <w:t xml:space="preserve">1. React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Biblioteca JavaScript que serve para renderizar interfaces de usuário (UI).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Aplicativos feitos de componentes</w:t>
      </w:r>
      <w:r w:rsidDel="00000000" w:rsidR="00000000" w:rsidRPr="00000000">
        <w:rPr>
          <w:sz w:val="24"/>
          <w:szCs w:val="24"/>
          <w:rtl w:val="0"/>
        </w:rPr>
        <w:t xml:space="preserve"> (parte de interface do usuário - função javascript) que possui sua própria lógica e aparência.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funções (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nomes devem começar com letra maiúscula, react reconhece letra minúscula como uma tag html</w:t>
      </w:r>
      <w:r w:rsidDel="00000000" w:rsidR="00000000" w:rsidRPr="00000000">
        <w:rPr>
          <w:sz w:val="24"/>
          <w:szCs w:val="24"/>
          <w:rtl w:val="0"/>
        </w:rPr>
        <w:t xml:space="preserve">) que</w:t>
        <w:tab/>
        <w:t xml:space="preserve"> retornam marcações</w:t>
        <w:tab/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componentes 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reutilizáveis e encaixáveis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construído a partir de partes isoladas.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permite combinação de CSS e javascript em componentes reutilizáveis.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b w:val="1"/>
          <w:color w:val="ff99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instalar Node para desenvolvimento local</w:t>
      </w: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suporte para exportação htlm/css/js estática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Frameworks</w:t>
      </w:r>
      <w:r w:rsidDel="00000000" w:rsidR="00000000" w:rsidRPr="00000000">
        <w:rPr>
          <w:sz w:val="24"/>
          <w:szCs w:val="24"/>
          <w:rtl w:val="0"/>
        </w:rPr>
        <w:t xml:space="preserve"> - next.js, remix, gatsby e expo.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dimensionamento de acordo com necessidades.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line="360" w:lineRule="auto"/>
        <w:jc w:val="both"/>
        <w:rPr>
          <w:b w:val="1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rtl w:val="0"/>
        </w:rPr>
        <w:t xml:space="preserve">Instalação</w:t>
      </w:r>
    </w:p>
    <w:p w:rsidR="00000000" w:rsidDel="00000000" w:rsidP="00000000" w:rsidRDefault="00000000" w:rsidRPr="00000000" w14:paraId="00000046">
      <w:pPr>
        <w:pStyle w:val="Heading3"/>
        <w:spacing w:line="360" w:lineRule="auto"/>
        <w:rPr>
          <w:b w:val="1"/>
          <w:color w:val="000000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color w:val="000000"/>
          <w:rtl w:val="0"/>
        </w:rPr>
        <w:t xml:space="preserve">Vite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um ambiente JS modular que permita escrita de react em arquivos individuais. Utilize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Vite</w:t>
      </w:r>
      <w:r w:rsidDel="00000000" w:rsidR="00000000" w:rsidRPr="00000000">
        <w:rPr>
          <w:sz w:val="24"/>
          <w:szCs w:val="24"/>
          <w:rtl w:val="0"/>
        </w:rPr>
        <w:t xml:space="preserve"> para configuração:</w:t>
      </w:r>
    </w:p>
    <w:p w:rsidR="00000000" w:rsidDel="00000000" w:rsidP="00000000" w:rsidRDefault="00000000" w:rsidRPr="00000000" w14:paraId="00000048">
      <w:pPr>
        <w:numPr>
          <w:ilvl w:val="0"/>
          <w:numId w:val="2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node 14.18 ou superior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2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mais rápido e enxuto para projetos web.</w:t>
      </w:r>
    </w:p>
    <w:p w:rsidR="00000000" w:rsidDel="00000000" w:rsidP="00000000" w:rsidRDefault="00000000" w:rsidRPr="00000000" w14:paraId="0000004A">
      <w:pPr>
        <w:numPr>
          <w:ilvl w:val="0"/>
          <w:numId w:val="2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Composição</w:t>
      </w:r>
      <w:r w:rsidDel="00000000" w:rsidR="00000000" w:rsidRPr="00000000">
        <w:rPr>
          <w:sz w:val="24"/>
          <w:szCs w:val="24"/>
          <w:rtl w:val="0"/>
        </w:rPr>
        <w:t xml:space="preserve"> - aprimoramento de recursos avançados em módulos nativos e compilação agrupada do código com Rollup (pré-configurado)</w:t>
      </w:r>
    </w:p>
    <w:p w:rsidR="00000000" w:rsidDel="00000000" w:rsidP="00000000" w:rsidRDefault="00000000" w:rsidRPr="00000000" w14:paraId="0000004B">
      <w:pPr>
        <w:numPr>
          <w:ilvl w:val="0"/>
          <w:numId w:val="2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Apresente api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plug-in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api javascript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2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Montagem de projeto - digite no terminal 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npm create vite@latest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1"/>
          <w:numId w:val="2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formato - 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npm create vite@latest nomeProjeto -- --template modelo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1"/>
          <w:numId w:val="23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modelos aceitos</w:t>
      </w:r>
      <w:r w:rsidDel="00000000" w:rsidR="00000000" w:rsidRPr="00000000">
        <w:rPr>
          <w:sz w:val="24"/>
          <w:szCs w:val="24"/>
          <w:rtl w:val="0"/>
        </w:rPr>
        <w:t xml:space="preserve"> - vanilla, vanilla-ts, vue, vue-ts, react, react-ts, react-swc, react-swc-ts, preact, preact-ts, lit, lit-ts, svelte, svelte-ts.</w:t>
      </w:r>
    </w:p>
    <w:p w:rsidR="00000000" w:rsidDel="00000000" w:rsidP="00000000" w:rsidRDefault="00000000" w:rsidRPr="00000000" w14:paraId="0000004F">
      <w:pPr>
        <w:numPr>
          <w:ilvl w:val="0"/>
          <w:numId w:val="2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Vite</w:t>
      </w:r>
      <w:r w:rsidDel="00000000" w:rsidR="00000000" w:rsidRPr="00000000">
        <w:rPr>
          <w:sz w:val="24"/>
          <w:szCs w:val="24"/>
          <w:rtl w:val="0"/>
        </w:rPr>
        <w:t xml:space="preserve"> servidor 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index.html</w:t>
      </w:r>
      <w:r w:rsidDel="00000000" w:rsidR="00000000" w:rsidRPr="00000000">
        <w:rPr>
          <w:sz w:val="24"/>
          <w:szCs w:val="24"/>
          <w:rtl w:val="0"/>
        </w:rPr>
        <w:t xml:space="preserve"> é ponto de entrada.</w:t>
      </w:r>
    </w:p>
    <w:p w:rsidR="00000000" w:rsidDel="00000000" w:rsidP="00000000" w:rsidRDefault="00000000" w:rsidRPr="00000000" w14:paraId="00000050">
      <w:pPr>
        <w:numPr>
          <w:ilvl w:val="0"/>
          <w:numId w:val="2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&lt;root&gt;</w:t>
      </w:r>
      <w:r w:rsidDel="00000000" w:rsidR="00000000" w:rsidRPr="00000000">
        <w:rPr>
          <w:sz w:val="24"/>
          <w:szCs w:val="24"/>
          <w:rtl w:val="0"/>
        </w:rPr>
        <w:t xml:space="preserve"> - diretório raiz onde arquivos são servidos.</w:t>
      </w:r>
    </w:p>
    <w:p w:rsidR="00000000" w:rsidDel="00000000" w:rsidP="00000000" w:rsidRDefault="00000000" w:rsidRPr="00000000" w14:paraId="00000051">
      <w:pPr>
        <w:numPr>
          <w:ilvl w:val="0"/>
          <w:numId w:val="2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digite 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npx vite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color w:val="000000"/>
          <w:rtl w:val="0"/>
        </w:rPr>
        <w:t xml:space="preserve">Create react app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Iniciar projeto com node digitando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npm init</w:t>
      </w:r>
      <w:r w:rsidDel="00000000" w:rsidR="00000000" w:rsidRPr="00000000">
        <w:rPr>
          <w:sz w:val="24"/>
          <w:szCs w:val="24"/>
          <w:rtl w:val="0"/>
        </w:rPr>
        <w:t xml:space="preserve">. Depois, instale o criador de aplicativos react com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npm i create-react-app nomeProjeto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CASO JÁ TENHA INSTALADO, DESINSTALE COM npm uninstall -g create-react-app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finalizar o projeto digite </w:t>
      </w: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npm run build</w:t>
      </w:r>
      <w:r w:rsidDel="00000000" w:rsidR="00000000" w:rsidRPr="00000000">
        <w:rPr>
          <w:sz w:val="24"/>
          <w:szCs w:val="24"/>
          <w:rtl w:val="0"/>
        </w:rPr>
        <w:t xml:space="preserve"> para implantar na produção.</w:t>
      </w:r>
    </w:p>
    <w:p w:rsidR="00000000" w:rsidDel="00000000" w:rsidP="00000000" w:rsidRDefault="00000000" w:rsidRPr="00000000" w14:paraId="00000059">
      <w:pPr>
        <w:numPr>
          <w:ilvl w:val="0"/>
          <w:numId w:val="48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otimiza compilação para melhor desempenho.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Utilize </w:t>
      </w: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npm test</w:t>
      </w:r>
      <w:r w:rsidDel="00000000" w:rsidR="00000000" w:rsidRPr="00000000">
        <w:rPr>
          <w:sz w:val="24"/>
          <w:szCs w:val="24"/>
          <w:rtl w:val="0"/>
        </w:rPr>
        <w:t xml:space="preserve"> para verificar alguns testes de modo interativo.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suporte para:</w:t>
      </w:r>
      <w:r w:rsidDel="00000000" w:rsidR="00000000" w:rsidRPr="00000000">
        <w:rPr>
          <w:sz w:val="24"/>
          <w:szCs w:val="24"/>
          <w:rtl w:val="0"/>
        </w:rPr>
        <w:t xml:space="preserve"> React, JSX, ES6, TypeScript e Flow.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ferramentas são pré-configuradas para funcionar de uma maneira específica.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serve para aplicativos react de página única e aprender a usar a biblioteca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renderizar servidor com react e node é </w:t>
      </w: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importante a utilização next.js</w:t>
      </w:r>
      <w:r w:rsidDel="00000000" w:rsidR="00000000" w:rsidRPr="00000000">
        <w:rPr>
          <w:sz w:val="24"/>
          <w:szCs w:val="24"/>
          <w:rtl w:val="0"/>
        </w:rPr>
        <w:t xml:space="preserve">. Pois, é independente do back-end.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Use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nwb</w:t>
      </w:r>
      <w:r w:rsidDel="00000000" w:rsidR="00000000" w:rsidRPr="00000000">
        <w:rPr>
          <w:sz w:val="24"/>
          <w:szCs w:val="24"/>
          <w:rtl w:val="0"/>
        </w:rPr>
        <w:t xml:space="preserve"> para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integrar o código React com uma estrutura de modelo do lado do servidor</w:t>
      </w:r>
      <w:r w:rsidDel="00000000" w:rsidR="00000000" w:rsidRPr="00000000">
        <w:rPr>
          <w:sz w:val="24"/>
          <w:szCs w:val="24"/>
          <w:rtl w:val="0"/>
        </w:rPr>
        <w:t xml:space="preserve">  ou s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e não estiver construindo um aplicativo de página única.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line="360" w:lineRule="auto"/>
        <w:jc w:val="both"/>
        <w:rPr>
          <w:b w:val="1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rtl w:val="0"/>
        </w:rPr>
        <w:t xml:space="preserve">Práticas de projetos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Quiz -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https://www.youtube.com/watch?v=HlkbeikH8cs</w:t>
        </w:r>
      </w:hyperlink>
      <w:r w:rsidDel="00000000" w:rsidR="00000000" w:rsidRPr="00000000">
        <w:rPr>
          <w:sz w:val="24"/>
          <w:szCs w:val="24"/>
          <w:rtl w:val="0"/>
        </w:rPr>
        <w:t xml:space="preserve">. CONCLUÍDO.</w:t>
      </w:r>
    </w:p>
    <w:p w:rsidR="00000000" w:rsidDel="00000000" w:rsidP="00000000" w:rsidRDefault="00000000" w:rsidRPr="00000000" w14:paraId="00000069">
      <w:pPr>
        <w:pStyle w:val="Heading2"/>
        <w:spacing w:line="360" w:lineRule="auto"/>
        <w:jc w:val="both"/>
        <w:rPr>
          <w:b w:val="1"/>
        </w:rPr>
      </w:pPr>
      <w:bookmarkStart w:colFirst="0" w:colLast="0" w:name="_heading=h.4d34og8" w:id="8"/>
      <w:bookmarkEnd w:id="8"/>
      <w:r w:rsidDel="00000000" w:rsidR="00000000" w:rsidRPr="00000000">
        <w:rPr>
          <w:b w:val="1"/>
          <w:rtl w:val="0"/>
        </w:rPr>
        <w:t xml:space="preserve">1. Descrevendo UI</w:t>
      </w:r>
    </w:p>
    <w:p w:rsidR="00000000" w:rsidDel="00000000" w:rsidP="00000000" w:rsidRDefault="00000000" w:rsidRPr="00000000" w14:paraId="0000006A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2s8eyo1" w:id="9"/>
      <w:bookmarkEnd w:id="9"/>
      <w:r w:rsidDel="00000000" w:rsidR="00000000" w:rsidRPr="00000000">
        <w:rPr>
          <w:b w:val="1"/>
          <w:color w:val="000000"/>
          <w:rtl w:val="0"/>
        </w:rPr>
        <w:t xml:space="preserve">1.0 Primeiro Componente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Comunidades de componentes reutilizáveis: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Chakra UI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Material UI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Ex: index.jsx - principal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extensão jsx foi criado  para formar elementos para serem utilizáveis com templates de aplicações React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2525" cy="1828800"/>
            <wp:effectExtent b="0" l="0" r="0" t="0"/>
            <wp:docPr id="319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Faz a renderização dos componentes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b w:val="1"/>
          <w:sz w:val="24"/>
          <w:szCs w:val="24"/>
          <w:shd w:fill="ff9900" w:val="clear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App.jsx - componentes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21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Componentes criados com a utilização de funções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Componentes só podem renderizar outros componentes</w:t>
      </w:r>
      <w:r w:rsidDel="00000000" w:rsidR="00000000" w:rsidRPr="00000000">
        <w:rPr>
          <w:sz w:val="24"/>
          <w:szCs w:val="24"/>
          <w:rtl w:val="0"/>
        </w:rPr>
        <w:t xml:space="preserve">, mas não as suas definições.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Quando criado um projeto react um componente raiz será criado automáticamente</w:t>
      </w:r>
      <w:r w:rsidDel="00000000" w:rsidR="00000000" w:rsidRPr="00000000">
        <w:rPr>
          <w:sz w:val="24"/>
          <w:szCs w:val="24"/>
          <w:rtl w:val="0"/>
        </w:rPr>
        <w:t xml:space="preserve">. Por exemplo, no create react app o componente será definido em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src/app.js</w:t>
      </w:r>
      <w:r w:rsidDel="00000000" w:rsidR="00000000" w:rsidRPr="00000000">
        <w:rPr>
          <w:sz w:val="24"/>
          <w:szCs w:val="24"/>
          <w:rtl w:val="0"/>
        </w:rPr>
        <w:t xml:space="preserve"> e no next.js será definido em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pages/index.js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17dp8vu" w:id="10"/>
      <w:bookmarkEnd w:id="10"/>
      <w:r w:rsidDel="00000000" w:rsidR="00000000" w:rsidRPr="00000000">
        <w:rPr>
          <w:b w:val="1"/>
          <w:color w:val="000000"/>
          <w:rtl w:val="0"/>
        </w:rPr>
        <w:t xml:space="preserve">1.1 Importando e exportando componentes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organização de arquivos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90863" cy="2343150"/>
            <wp:effectExtent b="0" l="0" r="0" t="0"/>
            <wp:docPr id="320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formato de importação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76688" cy="2619375"/>
            <wp:effectExtent b="0" l="0" r="0" t="0"/>
            <wp:docPr id="323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arquivo gallery dentro de componentes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38575" cy="1647825"/>
            <wp:effectExtent b="0" l="0" r="0" t="0"/>
            <wp:docPr id="322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arquivo react raiz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4900" cy="1857375"/>
            <wp:effectExtent b="0" l="0" r="0" t="0"/>
            <wp:docPr id="325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24"/>
          <w:szCs w:val="24"/>
          <w:shd w:fill="4a86e8" w:val="clear"/>
          <w:rtl w:val="0"/>
        </w:rPr>
        <w:t xml:space="preserve">Tipos de exportação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exportação padrão -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export default function nome(){ …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962150"/>
            <wp:effectExtent b="0" l="0" r="0" t="0"/>
            <wp:docPr id="324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exportando Gallery de forma padrão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2375" cy="466725"/>
            <wp:effectExtent b="0" l="0" r="0" t="0"/>
            <wp:docPr id="327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importando Gallery. O Nome após import pode ser qualquer um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exportação nomeada -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export function nome(){ …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00325" cy="2028825"/>
            <wp:effectExtent b="0" l="0" r="0" t="0"/>
            <wp:docPr id="326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Exportando Gallery de forma nomeada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5275" cy="428625"/>
            <wp:effectExtent b="0" l="0" r="0" t="0"/>
            <wp:docPr id="330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Importando Gallery a partir de seu nome padrão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3rdcrjn" w:id="11"/>
      <w:bookmarkEnd w:id="11"/>
      <w:r w:rsidDel="00000000" w:rsidR="00000000" w:rsidRPr="00000000">
        <w:rPr>
          <w:b w:val="1"/>
          <w:color w:val="000000"/>
          <w:rtl w:val="0"/>
        </w:rPr>
        <w:t xml:space="preserve">1.2 Escrevendo marcação com JSX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extensão de sintaxe para JS que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permite marcações semelhantes ao HTML</w:t>
      </w:r>
      <w:r w:rsidDel="00000000" w:rsidR="00000000" w:rsidRPr="00000000">
        <w:rPr>
          <w:sz w:val="24"/>
          <w:szCs w:val="24"/>
          <w:rtl w:val="0"/>
        </w:rPr>
        <w:t xml:space="preserve"> dentro do JS.</w:t>
      </w:r>
    </w:p>
    <w:p w:rsidR="00000000" w:rsidDel="00000000" w:rsidP="00000000" w:rsidRDefault="00000000" w:rsidRPr="00000000" w14:paraId="00000099">
      <w:pPr>
        <w:numPr>
          <w:ilvl w:val="0"/>
          <w:numId w:val="1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informações dinâmicas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Evolução da lógica JS para determinar o conteúdo HTML - </w:t>
      </w: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lógica de rendenrização e marcação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Regras JSX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E">
      <w:pPr>
        <w:numPr>
          <w:ilvl w:val="0"/>
          <w:numId w:val="38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envolva elementos de um componente em um único pai.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66950" cy="781050"/>
            <wp:effectExtent b="0" l="0" r="0" t="0"/>
            <wp:docPr id="328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section está agindo como pai dos elementos h1 e do componente profile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66950" cy="790575"/>
            <wp:effectExtent b="0" l="0" r="0" t="0"/>
            <wp:docPr id="329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Esta é outra forma de envolver elementos sem que haja adição de marcação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 tag vazia é um fragmento que agrupa coisas sem deixar rastros na árvore HTML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0"/>
          <w:numId w:val="4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tags explicitamente fechadas</w:t>
      </w:r>
      <w:r w:rsidDel="00000000" w:rsidR="00000000" w:rsidRPr="00000000">
        <w:rPr>
          <w:sz w:val="24"/>
          <w:szCs w:val="24"/>
          <w:rtl w:val="0"/>
        </w:rPr>
        <w:t xml:space="preserve">: tag de fechamento automático </w:t>
      </w:r>
      <w:r w:rsidDel="00000000" w:rsidR="00000000" w:rsidRPr="00000000">
        <w:rPr>
          <w:b w:val="1"/>
          <w:color w:val="3d85c6"/>
          <w:sz w:val="24"/>
          <w:szCs w:val="24"/>
          <w:rtl w:val="0"/>
        </w:rPr>
        <w:t xml:space="preserve">&lt;img/&gt;</w:t>
      </w:r>
      <w:r w:rsidDel="00000000" w:rsidR="00000000" w:rsidRPr="00000000">
        <w:rPr>
          <w:sz w:val="24"/>
          <w:szCs w:val="24"/>
          <w:rtl w:val="0"/>
        </w:rPr>
        <w:t xml:space="preserve"> e tag de empacotamento </w:t>
      </w:r>
      <w:r w:rsidDel="00000000" w:rsidR="00000000" w:rsidRPr="00000000">
        <w:rPr>
          <w:b w:val="1"/>
          <w:color w:val="3d85c6"/>
          <w:sz w:val="24"/>
          <w:szCs w:val="24"/>
          <w:rtl w:val="0"/>
        </w:rPr>
        <w:t xml:space="preserve">&lt;li&gt; … &lt;/li&gt;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7">
      <w:pPr>
        <w:numPr>
          <w:ilvl w:val="0"/>
          <w:numId w:val="4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CamelCase</w:t>
      </w:r>
      <w:r w:rsidDel="00000000" w:rsidR="00000000" w:rsidRPr="00000000">
        <w:rPr>
          <w:sz w:val="24"/>
          <w:szCs w:val="24"/>
          <w:rtl w:val="0"/>
        </w:rPr>
        <w:t xml:space="preserve">: atributos escritos em JSX se tornam chaves de objetos JS. Portanto, atributos HTML e SVG tão em camelCase.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 </w:t>
      </w: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stroke-width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 → </w:t>
          </w:r>
        </w:sdtContent>
      </w:sdt>
      <w:r w:rsidDel="00000000" w:rsidR="00000000" w:rsidRPr="00000000">
        <w:rPr>
          <w:b w:val="1"/>
          <w:color w:val="6aa84f"/>
          <w:sz w:val="24"/>
          <w:szCs w:val="24"/>
          <w:rtl w:val="0"/>
        </w:rPr>
        <w:t xml:space="preserve">strokeWidth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26in1rg" w:id="12"/>
      <w:bookmarkEnd w:id="12"/>
      <w:r w:rsidDel="00000000" w:rsidR="00000000" w:rsidRPr="00000000">
        <w:rPr>
          <w:b w:val="1"/>
          <w:color w:val="000000"/>
          <w:rtl w:val="0"/>
        </w:rPr>
        <w:t xml:space="preserve">1.3 JavaScript em JSX com chaves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Strings ao serem passadas como atributos para o JSX, devem ser colocadas entre aspas simples ou duplas.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81425" cy="2238375"/>
            <wp:effectExtent b="0" l="0" r="0" t="0"/>
            <wp:docPr id="331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outra forma (dinâmica)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19550" cy="2876550"/>
            <wp:effectExtent b="0" l="0" r="0" t="0"/>
            <wp:docPr id="332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chaves permitem trabalhar com js mesmo com sua marcação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Incorporação de chaves dentro de escrita HTML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90975" cy="2990850"/>
            <wp:effectExtent b="0" l="0" r="0" t="0"/>
            <wp:docPr id="333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ffff"/>
          <w:sz w:val="24"/>
          <w:szCs w:val="24"/>
          <w:shd w:fill="4a86e8" w:val="clear"/>
          <w:rtl w:val="0"/>
        </w:rPr>
        <w:t xml:space="preserve">Modos de usar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6">
      <w:pPr>
        <w:numPr>
          <w:ilvl w:val="0"/>
          <w:numId w:val="3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dentro de elementos (tags).</w:t>
      </w:r>
    </w:p>
    <w:p w:rsidR="00000000" w:rsidDel="00000000" w:rsidP="00000000" w:rsidRDefault="00000000" w:rsidRPr="00000000" w14:paraId="000000B7">
      <w:pPr>
        <w:numPr>
          <w:ilvl w:val="0"/>
          <w:numId w:val="3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usados como atributos.</w:t>
      </w:r>
    </w:p>
    <w:p w:rsidR="00000000" w:rsidDel="00000000" w:rsidP="00000000" w:rsidRDefault="00000000" w:rsidRPr="00000000" w14:paraId="000000B8">
      <w:pPr>
        <w:numPr>
          <w:ilvl w:val="0"/>
          <w:numId w:val="3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06666"/>
          <w:sz w:val="24"/>
          <w:szCs w:val="24"/>
          <w:rtl w:val="0"/>
        </w:rPr>
        <w:t xml:space="preserve">OBS: não pode ser usado como tag ou dentro de aspas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0"/>
          <w:numId w:val="3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a4c2f4" w:val="clear"/>
          <w:rtl w:val="0"/>
        </w:rPr>
        <w:t xml:space="preserve">se passar algum objeto</w:t>
      </w:r>
      <w:r w:rsidDel="00000000" w:rsidR="00000000" w:rsidRPr="00000000">
        <w:rPr>
          <w:sz w:val="24"/>
          <w:szCs w:val="24"/>
          <w:rtl w:val="0"/>
        </w:rPr>
        <w:t xml:space="preserve"> é importante que o mesmo seja envolvido com outro par de chaves.</w:t>
      </w:r>
    </w:p>
    <w:p w:rsidR="00000000" w:rsidDel="00000000" w:rsidP="00000000" w:rsidRDefault="00000000" w:rsidRPr="00000000" w14:paraId="000000BA">
      <w:pPr>
        <w:numPr>
          <w:ilvl w:val="1"/>
          <w:numId w:val="34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0600" cy="1828800"/>
            <wp:effectExtent b="0" l="0" r="0" t="0"/>
            <wp:docPr id="334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propriedades inline style são escritas em camelCase. ex: Em html</w:t>
      </w:r>
      <w:r w:rsidDel="00000000" w:rsidR="00000000" w:rsidRPr="00000000">
        <w:rPr>
          <w:b w:val="1"/>
          <w:sz w:val="24"/>
          <w:szCs w:val="24"/>
          <w:shd w:fill="ea9999" w:val="clear"/>
          <w:rtl w:val="0"/>
        </w:rPr>
        <w:t xml:space="preserve"> &lt;ul style=”background-color: black”&gt;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e em JSX </w:t>
      </w:r>
      <w:r w:rsidDel="00000000" w:rsidR="00000000" w:rsidRPr="00000000">
        <w:rPr>
          <w:b w:val="1"/>
          <w:sz w:val="24"/>
          <w:szCs w:val="24"/>
          <w:shd w:fill="ea9999" w:val="clear"/>
          <w:rtl w:val="0"/>
        </w:rPr>
        <w:t xml:space="preserve">&lt;ul style={{ backgroundColor:’black’ }}&gt;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Movendo várias expressões de uma vez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5388" cy="2733675"/>
            <wp:effectExtent b="0" l="0" r="0" t="0"/>
            <wp:docPr id="335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lnxbz9" w:id="13"/>
      <w:bookmarkEnd w:id="13"/>
      <w:r w:rsidDel="00000000" w:rsidR="00000000" w:rsidRPr="00000000">
        <w:rPr>
          <w:b w:val="1"/>
          <w:color w:val="000000"/>
          <w:rtl w:val="0"/>
        </w:rPr>
        <w:t xml:space="preserve">1.4 Passando props para um componente</w:t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Props são usadas para que os componentes possam se comunicar uns com os outros.</w:t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props aceitam objetos, arrays e funções para serem passadas, semelhante aos atributos. Exemplo de props: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className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src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alt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width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height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95650" cy="1371600"/>
            <wp:effectExtent b="0" l="0" r="0" t="0"/>
            <wp:docPr id="336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Adereços são passados ao componente para personalizá-los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4413" cy="2095500"/>
            <wp:effectExtent b="0" l="0" r="0" t="0"/>
            <wp:docPr id="33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Leitura de props dentro de componentes filhos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C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props podem ser lidas listando seus nomes separados por virgula dentro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({ prop })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- isso permite o uso dentro de um componente da mesma forma que uma variável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38600" cy="1590675"/>
            <wp:effectExtent b="0" l="0" r="0" t="0"/>
            <wp:docPr id="338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exportação de função filha de Avatar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4113" cy="1990725"/>
            <wp:effectExtent b="0" l="0" r="0" t="0"/>
            <wp:docPr id="309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chamada de componente getImageUrl e criação de componente filho de profile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86038" cy="4248150"/>
            <wp:effectExtent b="0" l="0" r="0" t="0"/>
            <wp:docPr id="310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pai que importa avatar e renderiza na tela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adereços (props) tem a mesma função que os argumentos e as f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unções do componente react só aceitam um único argumento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95525" cy="1133475"/>
            <wp:effectExtent b="0" l="0" r="0" t="0"/>
            <wp:docPr id="311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há necessidade de uso de todo o props, por esse motivo ele é </w:t>
      </w: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desestruturado em adereços individuais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sintaxe: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highlight w:val="black"/>
          <w:rtl w:val="0"/>
        </w:rPr>
        <w:t xml:space="preserve">function nome({ person, size }) { … }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Coloque um valor padrão numa prop para retornar caso nenhum valor seja passado, utilize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“=”</w:t>
      </w:r>
      <w:r w:rsidDel="00000000" w:rsidR="00000000" w:rsidRPr="00000000">
        <w:rPr>
          <w:sz w:val="24"/>
          <w:szCs w:val="24"/>
          <w:rtl w:val="0"/>
        </w:rPr>
        <w:t xml:space="preserve"> para inserir um valor padrão.</w:t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81375" cy="2276475"/>
            <wp:effectExtent b="0" l="0" r="0" t="0"/>
            <wp:docPr id="312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passar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ou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, valor não será usado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Spread deixa a passagem de adereços mais concisas</w:t>
      </w:r>
      <w:r w:rsidDel="00000000" w:rsidR="00000000" w:rsidRPr="00000000">
        <w:rPr>
          <w:sz w:val="24"/>
          <w:szCs w:val="24"/>
          <w:rtl w:val="0"/>
        </w:rPr>
        <w:t xml:space="preserve">, ou seja, um componente pai pode passar os adereços para o filho sem listar cada um dos seus nomes (</w:t>
      </w:r>
      <w:r w:rsidDel="00000000" w:rsidR="00000000" w:rsidRPr="00000000">
        <w:rPr>
          <w:b w:val="1"/>
          <w:sz w:val="24"/>
          <w:szCs w:val="24"/>
          <w:shd w:fill="d5a6bd" w:val="clear"/>
          <w:rtl w:val="0"/>
        </w:rPr>
        <w:t xml:space="preserve">sintaxe de propagação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28850" cy="1619250"/>
            <wp:effectExtent b="0" l="0" r="0" t="0"/>
            <wp:docPr id="313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aninhamento de tag interna do navegador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color w:val="cccccc"/>
          <w:sz w:val="24"/>
          <w:szCs w:val="24"/>
          <w:highlight w:val="black"/>
        </w:rPr>
      </w:pPr>
      <w:r w:rsidDel="00000000" w:rsidR="00000000" w:rsidRPr="00000000">
        <w:rPr>
          <w:b w:val="1"/>
          <w:color w:val="cccccc"/>
          <w:sz w:val="24"/>
          <w:szCs w:val="24"/>
          <w:highlight w:val="black"/>
          <w:rtl w:val="0"/>
        </w:rPr>
        <w:t xml:space="preserve">&lt;div&gt;&lt;img /&gt;&lt;/div&gt;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aninhamento de componentes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color w:val="d9d9d9"/>
          <w:sz w:val="24"/>
          <w:szCs w:val="24"/>
          <w:highlight w:val="black"/>
        </w:rPr>
      </w:pPr>
      <w:r w:rsidDel="00000000" w:rsidR="00000000" w:rsidRPr="00000000">
        <w:rPr>
          <w:b w:val="1"/>
          <w:color w:val="d9d9d9"/>
          <w:sz w:val="24"/>
          <w:szCs w:val="24"/>
          <w:highlight w:val="black"/>
          <w:rtl w:val="0"/>
        </w:rPr>
        <w:t xml:space="preserve">&lt;Card&gt;&lt;Avatar /&gt;&lt;/Card&gt;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Se um conteúdo for aninhado dentro de tag JSX, componente pai recebe conteúdo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propriedade children</w:t>
      </w:r>
      <w:r w:rsidDel="00000000" w:rsidR="00000000" w:rsidRPr="00000000">
        <w:rPr>
          <w:sz w:val="24"/>
          <w:szCs w:val="24"/>
          <w:rtl w:val="0"/>
        </w:rPr>
        <w:t xml:space="preserve">). </w:t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o componente Card acima está um children prop definido como &lt;Avatar /&gt; e o renderizará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14650" cy="1390650"/>
            <wp:effectExtent b="0" l="0" r="0" t="0"/>
            <wp:docPr id="314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Card recebe uma prop filho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14638" cy="2609850"/>
            <wp:effectExtent b="0" l="0" r="0" t="0"/>
            <wp:docPr id="31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Filho Avatar é renderizado dentro do componente pai Card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componente pode receber props diferentes ao longo do tempo, sendo alguns deles dinâmicos.</w:t>
      </w:r>
    </w:p>
    <w:p w:rsidR="00000000" w:rsidDel="00000000" w:rsidP="00000000" w:rsidRDefault="00000000" w:rsidRPr="00000000" w14:paraId="000000FC">
      <w:pPr>
        <w:numPr>
          <w:ilvl w:val="0"/>
          <w:numId w:val="2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Props são imutáveis</w:t>
      </w:r>
      <w:r w:rsidDel="00000000" w:rsidR="00000000" w:rsidRPr="00000000">
        <w:rPr>
          <w:sz w:val="24"/>
          <w:szCs w:val="24"/>
          <w:rtl w:val="0"/>
        </w:rPr>
        <w:t xml:space="preserve"> - o componente pede ao pai para passar props diferentes (novo objeto entrando) descartando seus props antigos que serão posteriormente recuperados na memória tomada por eles. </w:t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Props são instantâneos somente leitura no tempo</w:t>
      </w:r>
      <w:r w:rsidDel="00000000" w:rsidR="00000000" w:rsidRPr="00000000">
        <w:rPr>
          <w:sz w:val="24"/>
          <w:szCs w:val="24"/>
          <w:rtl w:val="0"/>
        </w:rPr>
        <w:t xml:space="preserve">: cada renderização recebe uma nova versão de props.</w:t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adereços não podem ser modificados, se necessitar de interatividade define um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35nkun2" w:id="14"/>
      <w:bookmarkEnd w:id="14"/>
      <w:r w:rsidDel="00000000" w:rsidR="00000000" w:rsidRPr="00000000">
        <w:rPr>
          <w:b w:val="1"/>
          <w:color w:val="000000"/>
          <w:rtl w:val="0"/>
        </w:rPr>
        <w:t xml:space="preserve">1.5 Renderização condicional</w:t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Componentes precisarão exibir diferentes coisas dependendo da condição que lhe foi dada.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O condicional pode ser usado com a sintaxe js como exemplo </w:t>
      </w:r>
      <w:r w:rsidDel="00000000" w:rsidR="00000000" w:rsidRPr="00000000">
        <w:rPr>
          <w:b w:val="1"/>
          <w:color w:val="0000ff"/>
          <w:sz w:val="24"/>
          <w:szCs w:val="24"/>
          <w:highlight w:val="yellow"/>
          <w:rtl w:val="0"/>
        </w:rPr>
        <w:t xml:space="preserve">if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,</w:t>
      </w:r>
      <w:r w:rsidDel="00000000" w:rsidR="00000000" w:rsidRPr="00000000">
        <w:rPr>
          <w:b w:val="1"/>
          <w:color w:val="0000ff"/>
          <w:sz w:val="24"/>
          <w:szCs w:val="24"/>
          <w:highlight w:val="yellow"/>
          <w:rtl w:val="0"/>
        </w:rPr>
        <w:t xml:space="preserve"> &amp;&amp;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 e </w:t>
      </w:r>
      <w:r w:rsidDel="00000000" w:rsidR="00000000" w:rsidRPr="00000000">
        <w:rPr>
          <w:b w:val="1"/>
          <w:color w:val="0000ff"/>
          <w:sz w:val="24"/>
          <w:szCs w:val="24"/>
          <w:highlight w:val="yellow"/>
          <w:rtl w:val="0"/>
        </w:rPr>
        <w:t xml:space="preserve">? :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7150" cy="1095375"/>
            <wp:effectExtent b="0" l="0" r="0" t="0"/>
            <wp:docPr id="316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e7cc3"/>
          <w:sz w:val="24"/>
          <w:szCs w:val="24"/>
          <w:rtl w:val="0"/>
        </w:rPr>
        <w:t xml:space="preserve">A marcação só será mostrada se isPacket for true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5163" cy="2619375"/>
            <wp:effectExtent b="0" l="0" r="0" t="0"/>
            <wp:docPr id="317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fluxo de controle criado pelas condições é tratado pelo JS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Retorne null caso deseje não retorna algo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57625" cy="923925"/>
            <wp:effectExtent b="0" l="0" r="0" t="0"/>
            <wp:docPr id="318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e7cc3"/>
          <w:sz w:val="24"/>
          <w:szCs w:val="24"/>
          <w:rtl w:val="0"/>
        </w:rPr>
        <w:t xml:space="preserve">Nesse momento se isPacket receber um valor falso, nada será retorna algo console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prática de retornar num componente não boa pois pode trazer problemas quanto ao reconhecimento ao renderizar. </w:t>
      </w: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Normalmente, ao escolher incluir ou mostrar um componente filho é importante sempre utilizar o condicional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90863" cy="1304925"/>
            <wp:effectExtent b="0" l="0" r="0" t="0"/>
            <wp:docPr id="19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8e7cc3"/>
          <w:sz w:val="24"/>
          <w:szCs w:val="24"/>
          <w:rtl w:val="0"/>
        </w:rPr>
        <w:t xml:space="preserve">Uma outra forma de o condicional dentro de um componente seria utilizando o operador ternário. É possível notar que o código se tornou mais compacto e menor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Alinhando tag em componente após o condicional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09900" cy="3076575"/>
            <wp:effectExtent b="0" l="0" r="0" t="0"/>
            <wp:docPr id="19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Se verdadeiro, tag del será inserida dentro li. Caso contrário, a tag b será inserida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O operador &amp;&amp; do JS</w:t>
      </w:r>
      <w:r w:rsidDel="00000000" w:rsidR="00000000" w:rsidRPr="00000000">
        <w:rPr>
          <w:sz w:val="24"/>
          <w:szCs w:val="24"/>
          <w:rtl w:val="0"/>
        </w:rPr>
        <w:t xml:space="preserve"> é normalmente utilizado quando se deseja renderizar algum JSX quando a condição é verdadeira ou não renderizar nada. </w:t>
      </w:r>
      <w:r w:rsidDel="00000000" w:rsidR="00000000" w:rsidRPr="00000000">
        <w:rPr>
          <w:b w:val="1"/>
          <w:sz w:val="24"/>
          <w:szCs w:val="24"/>
          <w:shd w:fill="d5a6bd" w:val="clear"/>
          <w:rtl w:val="0"/>
        </w:rPr>
        <w:t xml:space="preserve">Este tipo de condicional normalmente apresenta a condição do lado esquerdo e as resposta no lado direito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lado esquerdo sempre deve dá uma resposta booleana, então evitar colocar apenas um número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43250" cy="1638300"/>
            <wp:effectExtent b="0" l="0" r="0" t="0"/>
            <wp:docPr id="1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renderiza marca de solução se isPacket for true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Atribuindo valores para variáveis em busca de deixar mais simples o código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7600" cy="1847850"/>
            <wp:effectExtent b="0" l="0" r="0" t="0"/>
            <wp:docPr id="20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Valor name atribuido e itemContent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1ksv4uv" w:id="15"/>
      <w:bookmarkEnd w:id="15"/>
      <w:r w:rsidDel="00000000" w:rsidR="00000000" w:rsidRPr="00000000">
        <w:rPr>
          <w:b w:val="1"/>
          <w:color w:val="000000"/>
          <w:rtl w:val="0"/>
        </w:rPr>
        <w:t xml:space="preserve">1.6 Lista de renderização</w:t>
      </w:r>
    </w:p>
    <w:p w:rsidR="00000000" w:rsidDel="00000000" w:rsidP="00000000" w:rsidRDefault="00000000" w:rsidRPr="00000000" w14:paraId="00000126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Frequentemente será importante criar várias instâncias do mesmo componente usando dados diferentes ao criar interfaces.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Nessa situação filter e map são utilizados para renderizar lista de componentes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2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0000" cy="1333500"/>
            <wp:effectExtent b="0" l="0" r="0" t="0"/>
            <wp:docPr id="2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dados de array a serem mapeados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jc w:val="both"/>
        <w:rPr>
          <w:b w:val="1"/>
          <w:color w:val="674ea7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33800" cy="1504950"/>
            <wp:effectExtent b="0" l="0" r="0" t="0"/>
            <wp:docPr id="20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mapeamento com map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Filter irá servir para filtrar ainda mais os dados</w:t>
      </w:r>
      <w:r w:rsidDel="00000000" w:rsidR="00000000" w:rsidRPr="00000000">
        <w:rPr>
          <w:sz w:val="24"/>
          <w:szCs w:val="24"/>
          <w:rtl w:val="0"/>
        </w:rPr>
        <w:t xml:space="preserve"> para que somente aqueles que passarem pelo teste serão mostrados dentro do componente.</w:t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20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array de objetos que possui dados de pessoas que serão consumidos pelo react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4">
      <w:pPr>
        <w:numPr>
          <w:ilvl w:val="0"/>
          <w:numId w:val="16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a2c4c9" w:val="clear"/>
          <w:rtl w:val="0"/>
        </w:rPr>
        <w:t xml:space="preserve">elementos JSX dentro de map() precisam de chaves</w:t>
      </w:r>
      <w:r w:rsidDel="00000000" w:rsidR="00000000" w:rsidRPr="00000000">
        <w:rPr>
          <w:sz w:val="24"/>
          <w:szCs w:val="24"/>
          <w:rtl w:val="0"/>
        </w:rPr>
        <w:t xml:space="preserve"> - indica qual item da matriz cada componente corresponde, ajudando a fazer atualizações na árvore DOM.</w:t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05175" cy="438150"/>
            <wp:effectExtent b="0" l="0" r="0" t="0"/>
            <wp:docPr id="20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0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filtragem de pessoas que possuem a profissão chemist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90900" cy="485775"/>
            <wp:effectExtent b="0" l="0" r="0" t="0"/>
            <wp:docPr id="20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76575" cy="2628900"/>
            <wp:effectExtent b="0" l="0" r="0" t="0"/>
            <wp:docPr id="18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principal renderizando minha lista filtrada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no caso de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arrow function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não há necessidade de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se não houver chaves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key</w:t>
      </w:r>
      <w:r w:rsidDel="00000000" w:rsidR="00000000" w:rsidRPr="00000000">
        <w:rPr>
          <w:sz w:val="24"/>
          <w:szCs w:val="24"/>
          <w:rtl w:val="0"/>
        </w:rPr>
        <w:t xml:space="preserve"> - utilizado para manter ordem em itens dentro de uma lista, pode ser string ou número que o identifica exclusivamente.</w:t>
      </w:r>
    </w:p>
    <w:p w:rsidR="00000000" w:rsidDel="00000000" w:rsidP="00000000" w:rsidRDefault="00000000" w:rsidRPr="00000000" w14:paraId="000001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95625" cy="923925"/>
            <wp:effectExtent b="0" l="0" r="0" t="0"/>
            <wp:docPr id="1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Key chave chamada de id que é representada por um número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95725" cy="2028825"/>
            <wp:effectExtent b="0" l="0" r="0" t="0"/>
            <wp:docPr id="18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chave person.id acrescentada ao &lt;li&gt;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Fragment </w:t>
      </w:r>
      <w:r w:rsidDel="00000000" w:rsidR="00000000" w:rsidRPr="00000000">
        <w:rPr>
          <w:sz w:val="24"/>
          <w:szCs w:val="24"/>
          <w:rtl w:val="0"/>
        </w:rPr>
        <w:t xml:space="preserve">- sintaxe longa e explícita que agrupa componentes filhos.</w:t>
      </w:r>
    </w:p>
    <w:p w:rsidR="00000000" w:rsidDel="00000000" w:rsidP="00000000" w:rsidRDefault="00000000" w:rsidRPr="00000000" w14:paraId="0000014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14675" cy="2276475"/>
            <wp:effectExtent b="0" l="0" r="0" t="0"/>
            <wp:docPr id="19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fragmentos desaparecem do DOM, assim uma lista de h1 e p será produzida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Regras para criar uma chave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C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chaves únicas entre irmãos (</w:t>
      </w:r>
      <w:r w:rsidDel="00000000" w:rsidR="00000000" w:rsidRPr="00000000">
        <w:rPr>
          <w:b w:val="1"/>
          <w:sz w:val="24"/>
          <w:szCs w:val="24"/>
          <w:shd w:fill="a2c4c9" w:val="clear"/>
          <w:rtl w:val="0"/>
        </w:rPr>
        <w:t xml:space="preserve">obs: permitida mesma chave somente para nós em diferentes arrays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4D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devem ser imutáveis.</w:t>
      </w:r>
    </w:p>
    <w:p w:rsidR="00000000" w:rsidDel="00000000" w:rsidP="00000000" w:rsidRDefault="00000000" w:rsidRPr="00000000" w14:paraId="000001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44sinio" w:id="16"/>
      <w:bookmarkEnd w:id="16"/>
      <w:r w:rsidDel="00000000" w:rsidR="00000000" w:rsidRPr="00000000">
        <w:rPr>
          <w:b w:val="1"/>
          <w:color w:val="000000"/>
          <w:rtl w:val="0"/>
        </w:rPr>
        <w:t xml:space="preserve">1.7 Mantendo os componentes puros</w:t>
      </w:r>
    </w:p>
    <w:p w:rsidR="00000000" w:rsidDel="00000000" w:rsidP="00000000" w:rsidRDefault="00000000" w:rsidRPr="00000000" w14:paraId="0000015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Componentes puros realizam apenas um cálculo e nada mais. Evita possíveis erros e comportamentos imprevisíveis.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características:</w:t>
      </w:r>
      <w:r w:rsidDel="00000000" w:rsidR="00000000" w:rsidRPr="00000000">
        <w:rPr>
          <w:sz w:val="24"/>
          <w:szCs w:val="24"/>
          <w:rtl w:val="0"/>
        </w:rPr>
        <w:t xml:space="preserve"> sem alterações de objetos e variáveis anteriores ao chamado e dada mesma entrada apresenta a mesma saída.</w:t>
      </w:r>
    </w:p>
    <w:p w:rsidR="00000000" w:rsidDel="00000000" w:rsidP="00000000" w:rsidRDefault="00000000" w:rsidRPr="00000000" w14:paraId="000001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REACT CONSIDERA TODO COMPONENTE CRIADO UMA FUNÇÃO PURA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19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Criação de um componente puro que sempre irá retornar a mesma saída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0775" cy="2057400"/>
            <wp:effectExtent b="0" l="0" r="0" t="0"/>
            <wp:docPr id="19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Após importar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Recipe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para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app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, entramos com valores numéricos no componente. Quando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drinkes prop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são chamados uma segunda vez os valores anteriores se mantêm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os componentes renderizados alterarem valores antes da renderização ou valores fora do escopo os mesmos serão considerados impuros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Mutação - componente altera uma variável pré-existente durante renderização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Objetos criados durante renderização não irão afetar um componente puro -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mutação local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38525" cy="2828925"/>
            <wp:effectExtent b="0" l="0" r="0" t="0"/>
            <wp:docPr id="19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Loop cria 5 componentes Cup dentro do componente TeaSet (pai de Cup) que são colocados dentro de um array cups, por fim componente TeaSet é renderizado dentro de App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spacing w:line="360" w:lineRule="auto"/>
        <w:jc w:val="both"/>
        <w:rPr>
          <w:b w:val="1"/>
        </w:rPr>
      </w:pPr>
      <w:bookmarkStart w:colFirst="0" w:colLast="0" w:name="_heading=h.2jxsxqh" w:id="17"/>
      <w:bookmarkEnd w:id="17"/>
      <w:r w:rsidDel="00000000" w:rsidR="00000000" w:rsidRPr="00000000">
        <w:rPr>
          <w:b w:val="1"/>
          <w:rtl w:val="0"/>
        </w:rPr>
        <w:t xml:space="preserve">2. Adicionando interatividade</w:t>
      </w:r>
    </w:p>
    <w:p w:rsidR="00000000" w:rsidDel="00000000" w:rsidP="00000000" w:rsidRDefault="00000000" w:rsidRPr="00000000" w14:paraId="0000016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Manipuladores de eventos</w:t>
      </w:r>
      <w:r w:rsidDel="00000000" w:rsidR="00000000" w:rsidRPr="00000000">
        <w:rPr>
          <w:sz w:val="24"/>
          <w:szCs w:val="24"/>
          <w:rtl w:val="0"/>
        </w:rPr>
        <w:t xml:space="preserve"> - funções que serão acionadas em resposta às interações do usuário.</w:t>
      </w:r>
    </w:p>
    <w:p w:rsidR="00000000" w:rsidDel="00000000" w:rsidP="00000000" w:rsidRDefault="00000000" w:rsidRPr="00000000" w14:paraId="000001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componentes integrados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&lt;button&gt;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suporta apenas eventos de navegador integrados como onClick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8">
      <w:pPr>
        <w:numPr>
          <w:ilvl w:val="0"/>
          <w:numId w:val="26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Permite criação de próprios componentes</w:t>
      </w:r>
    </w:p>
    <w:p w:rsidR="00000000" w:rsidDel="00000000" w:rsidP="00000000" w:rsidRDefault="00000000" w:rsidRPr="00000000" w14:paraId="000001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3200" cy="885825"/>
            <wp:effectExtent b="0" l="0" r="0" t="0"/>
            <wp:docPr id="19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Criação de button que irá responder a um evento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95650" cy="1933575"/>
            <wp:effectExtent b="0" l="0" r="0" t="0"/>
            <wp:docPr id="19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toolbar com dois props eventos sendo criados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7450" cy="1304925"/>
            <wp:effectExtent b="0" l="0" r="0" t="0"/>
            <wp:docPr id="19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pai renderizando Toolbar()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Estado</w:t>
      </w:r>
      <w:r w:rsidDel="00000000" w:rsidR="00000000" w:rsidRPr="00000000">
        <w:rPr>
          <w:sz w:val="24"/>
          <w:szCs w:val="24"/>
          <w:rtl w:val="0"/>
        </w:rPr>
        <w:t xml:space="preserve"> - memória específica de cada componente.</w:t>
      </w:r>
    </w:p>
    <w:p w:rsidR="00000000" w:rsidDel="00000000" w:rsidP="00000000" w:rsidRDefault="00000000" w:rsidRPr="00000000" w14:paraId="00000175">
      <w:pPr>
        <w:numPr>
          <w:ilvl w:val="0"/>
          <w:numId w:val="3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a2c4c9" w:val="clear"/>
          <w:rtl w:val="0"/>
        </w:rPr>
        <w:t xml:space="preserve">useState hook</w:t>
      </w:r>
      <w:r w:rsidDel="00000000" w:rsidR="00000000" w:rsidRPr="00000000">
        <w:rPr>
          <w:sz w:val="24"/>
          <w:szCs w:val="24"/>
          <w:rtl w:val="0"/>
        </w:rPr>
        <w:t xml:space="preserve"> - adiciona um estado ao componente.</w:t>
      </w:r>
    </w:p>
    <w:p w:rsidR="00000000" w:rsidDel="00000000" w:rsidP="00000000" w:rsidRDefault="00000000" w:rsidRPr="00000000" w14:paraId="00000176">
      <w:pPr>
        <w:numPr>
          <w:ilvl w:val="1"/>
          <w:numId w:val="37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hook</w:t>
      </w:r>
      <w:r w:rsidDel="00000000" w:rsidR="00000000" w:rsidRPr="00000000">
        <w:rPr>
          <w:sz w:val="24"/>
          <w:szCs w:val="24"/>
          <w:rtl w:val="0"/>
        </w:rPr>
        <w:t xml:space="preserve"> - funções especiais que permitem que seus componentes usem recursos do react.</w:t>
      </w:r>
    </w:p>
    <w:p w:rsidR="00000000" w:rsidDel="00000000" w:rsidP="00000000" w:rsidRDefault="00000000" w:rsidRPr="00000000" w14:paraId="00000177">
      <w:pPr>
        <w:numPr>
          <w:ilvl w:val="1"/>
          <w:numId w:val="37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retornos</w:t>
      </w:r>
      <w:r w:rsidDel="00000000" w:rsidR="00000000" w:rsidRPr="00000000">
        <w:rPr>
          <w:sz w:val="24"/>
          <w:szCs w:val="24"/>
          <w:rtl w:val="0"/>
        </w:rPr>
        <w:t xml:space="preserve">: estado inicial e par de valores (</w:t>
      </w:r>
      <w:r w:rsidDel="00000000" w:rsidR="00000000" w:rsidRPr="00000000">
        <w:rPr>
          <w:b w:val="1"/>
          <w:sz w:val="24"/>
          <w:szCs w:val="24"/>
          <w:shd w:fill="fff2cc" w:val="clear"/>
          <w:rtl w:val="0"/>
        </w:rPr>
        <w:t xml:space="preserve">estado atual e função de configuração de estado que permite atualizado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78">
      <w:pPr>
        <w:numPr>
          <w:ilvl w:val="0"/>
          <w:numId w:val="3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 contar qualquer valor, incluindo objetos.</w:t>
      </w:r>
    </w:p>
    <w:p w:rsidR="00000000" w:rsidDel="00000000" w:rsidP="00000000" w:rsidRDefault="00000000" w:rsidRPr="00000000" w14:paraId="0000017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objetos e matrizes não devem ser alterados. Copie e crie um novo para atualizar o estado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Usar “…” para copiar objetos e matrizes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7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71750" cy="1276350"/>
            <wp:effectExtent b="0" l="0" r="0" t="0"/>
            <wp:docPr id="2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52600" cy="2095500"/>
            <wp:effectExtent b="0" l="0" r="0" t="0"/>
            <wp:docPr id="22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09775" cy="2190750"/>
            <wp:effectExtent b="0" l="0" r="0" t="0"/>
            <wp:docPr id="2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ffff"/>
          <w:sz w:val="24"/>
          <w:szCs w:val="24"/>
          <w:shd w:fill="4a86e8" w:val="clear"/>
          <w:rtl w:val="0"/>
        </w:rPr>
        <w:t xml:space="preserve">Processos de renderização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82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Acionar um render.</w:t>
      </w:r>
    </w:p>
    <w:p w:rsidR="00000000" w:rsidDel="00000000" w:rsidP="00000000" w:rsidRDefault="00000000" w:rsidRPr="00000000" w14:paraId="00000183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Renderizando o componente.</w:t>
      </w:r>
    </w:p>
    <w:p w:rsidR="00000000" w:rsidDel="00000000" w:rsidP="00000000" w:rsidRDefault="00000000" w:rsidRPr="00000000" w14:paraId="00000184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Comprometer-se com o DOM.</w:t>
      </w:r>
    </w:p>
    <w:p w:rsidR="00000000" w:rsidDel="00000000" w:rsidP="00000000" w:rsidRDefault="00000000" w:rsidRPr="00000000" w14:paraId="000001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estado com instantâneo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5125" cy="1476375"/>
            <wp:effectExtent b="0" l="0" r="0" t="0"/>
            <wp:docPr id="2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24300" cy="1952625"/>
            <wp:effectExtent b="0" l="0" r="0" t="0"/>
            <wp:docPr id="2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spacing w:line="360" w:lineRule="auto"/>
        <w:jc w:val="both"/>
        <w:rPr>
          <w:b w:val="1"/>
          <w:color w:val="000000"/>
        </w:rPr>
      </w:pPr>
      <w:bookmarkStart w:colFirst="0" w:colLast="0" w:name="_heading=h.z337ya" w:id="18"/>
      <w:bookmarkEnd w:id="18"/>
      <w:r w:rsidDel="00000000" w:rsidR="00000000" w:rsidRPr="00000000">
        <w:rPr>
          <w:b w:val="1"/>
          <w:color w:val="000000"/>
          <w:rtl w:val="0"/>
        </w:rPr>
        <w:t xml:space="preserve">2.0 Respondendo a eventos</w:t>
      </w:r>
    </w:p>
    <w:p w:rsidR="00000000" w:rsidDel="00000000" w:rsidP="00000000" w:rsidRDefault="00000000" w:rsidRPr="00000000" w14:paraId="0000018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adicionando manipulador de evento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05050" cy="1533525"/>
            <wp:effectExtent b="0" l="0" r="0" t="0"/>
            <wp:docPr id="2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manipulador de eventos:</w:t>
      </w:r>
    </w:p>
    <w:p w:rsidR="00000000" w:rsidDel="00000000" w:rsidP="00000000" w:rsidRDefault="00000000" w:rsidRPr="00000000" w14:paraId="0000018F">
      <w:pPr>
        <w:numPr>
          <w:ilvl w:val="0"/>
          <w:numId w:val="4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definidos dentro do componente.</w:t>
      </w:r>
    </w:p>
    <w:p w:rsidR="00000000" w:rsidDel="00000000" w:rsidP="00000000" w:rsidRDefault="00000000" w:rsidRPr="00000000" w14:paraId="00000190">
      <w:pPr>
        <w:numPr>
          <w:ilvl w:val="0"/>
          <w:numId w:val="4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nomes se iniciam com handle seguido do nome do evento.</w:t>
      </w:r>
    </w:p>
    <w:p w:rsidR="00000000" w:rsidDel="00000000" w:rsidP="00000000" w:rsidRDefault="00000000" w:rsidRPr="00000000" w14:paraId="000001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definindo manipulador de evento de forma mais concisa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19275" cy="523875"/>
            <wp:effectExtent b="0" l="0" r="0" t="0"/>
            <wp:docPr id="22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outra forma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76350" cy="523875"/>
            <wp:effectExtent b="0" l="0" r="0" t="0"/>
            <wp:docPr id="2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FUNÇÕES PASSADAS PARA MANIPULADORES DE EVENTOS NÃO DEVEM SER CHAMADA. EXEMPLO: HANDLECLICK()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lendo adereços em manipuladores de eventos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2225" cy="752475"/>
            <wp:effectExtent b="0" l="0" r="0" t="0"/>
            <wp:docPr id="2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Criando componente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14625" cy="1714500"/>
            <wp:effectExtent b="0" l="0" r="0" t="0"/>
            <wp:docPr id="23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Lendo o adereço message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passando manipuladores de eventos como props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1">
      <w:pPr>
        <w:numPr>
          <w:ilvl w:val="0"/>
          <w:numId w:val="4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componente pai especifica o manipulador de eventos de um filho.</w:t>
      </w:r>
    </w:p>
    <w:p w:rsidR="00000000" w:rsidDel="00000000" w:rsidP="00000000" w:rsidRDefault="00000000" w:rsidRPr="00000000" w14:paraId="000001A2">
      <w:pPr>
        <w:numPr>
          <w:ilvl w:val="0"/>
          <w:numId w:val="4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Chama função passada ao clicar.</w:t>
      </w:r>
    </w:p>
    <w:p w:rsidR="00000000" w:rsidDel="00000000" w:rsidP="00000000" w:rsidRDefault="00000000" w:rsidRPr="00000000" w14:paraId="000001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05050" cy="1466850"/>
            <wp:effectExtent b="0" l="0" r="0" t="0"/>
            <wp:docPr id="22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omponente buttonPlaying passando handle para onclick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66950" cy="990600"/>
            <wp:effectExtent b="0" l="0" r="0" t="0"/>
            <wp:docPr id="20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buttonUpload passando função anônima para onclick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componentes integrados como button e div suportam apenas nomes de eventos do navegador com onclick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A">
      <w:pPr>
        <w:numPr>
          <w:ilvl w:val="0"/>
          <w:numId w:val="19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entanto, permite nomear suporte de manipulador de eventos da maneira que quiser para os próprios componentes criados.</w:t>
      </w:r>
    </w:p>
    <w:p w:rsidR="00000000" w:rsidDel="00000000" w:rsidP="00000000" w:rsidRDefault="00000000" w:rsidRPr="00000000" w14:paraId="000001A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Props do manipulador de eventos devem começar com on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seguido por uma letra maiúscula. </w:t>
      </w:r>
    </w:p>
    <w:p w:rsidR="00000000" w:rsidDel="00000000" w:rsidP="00000000" w:rsidRDefault="00000000" w:rsidRPr="00000000" w14:paraId="000001A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1A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33675" cy="2028825"/>
            <wp:effectExtent b="0" l="0" r="0" t="0"/>
            <wp:docPr id="2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351c75"/>
          <w:sz w:val="24"/>
          <w:szCs w:val="24"/>
          <w:rtl w:val="0"/>
        </w:rPr>
        <w:t xml:space="preserve">Prop “Smach” de manipulador de eventos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B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57550" cy="819150"/>
            <wp:effectExtent b="0" l="0" r="0" t="0"/>
            <wp:docPr id="2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351c75"/>
          <w:sz w:val="24"/>
          <w:szCs w:val="24"/>
          <w:rtl w:val="0"/>
        </w:rPr>
        <w:t xml:space="preserve">Utilizando suporte de manipulador de eventos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Alterar adereços após interações específicas do aplicativo oferece flexibilidade para alterar como eles são usados posteriormente.</w:t>
      </w:r>
    </w:p>
    <w:p w:rsidR="00000000" w:rsidDel="00000000" w:rsidP="00000000" w:rsidRDefault="00000000" w:rsidRPr="00000000" w14:paraId="000001B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1B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33650" cy="2076450"/>
            <wp:effectExtent b="0" l="0" r="0" t="0"/>
            <wp:docPr id="2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propagação de eventos em uma árvore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14675" cy="1971675"/>
            <wp:effectExtent b="0" l="0" r="0" t="0"/>
            <wp:docPr id="2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Os eventos presentes dentro de cada button borbulham para o componente pai que também terá sua chamada de evento posteriormente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todos os elementos se propagam no react, exceto onScroll que só funciona na tag JSX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Manipuladores de evento </w:t>
      </w: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geram o objeto de evento chamado de “e” (evento)</w:t>
      </w:r>
      <w:r w:rsidDel="00000000" w:rsidR="00000000" w:rsidRPr="00000000">
        <w:rPr>
          <w:sz w:val="24"/>
          <w:szCs w:val="24"/>
          <w:rtl w:val="0"/>
        </w:rPr>
        <w:t xml:space="preserve">, isso faz com que seja possível fazer a leitura de informações do evento.</w:t>
      </w:r>
    </w:p>
    <w:p w:rsidR="00000000" w:rsidDel="00000000" w:rsidP="00000000" w:rsidRDefault="00000000" w:rsidRPr="00000000" w14:paraId="000001BE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Objeto de evento permite a interrupção do evento </w:t>
      </w:r>
      <w:r w:rsidDel="00000000" w:rsidR="00000000" w:rsidRPr="00000000">
        <w:rPr>
          <w:b w:val="1"/>
          <w:sz w:val="24"/>
          <w:szCs w:val="24"/>
          <w:shd w:fill="d5a6bd" w:val="clear"/>
          <w:rtl w:val="0"/>
        </w:rPr>
        <w:t xml:space="preserve">com a utilização de e.stopPropagation()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47800" cy="819150"/>
            <wp:effectExtent b="0" l="0" r="0" t="0"/>
            <wp:docPr id="2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Dessa forma, a propagação do evento não chega ao pai dos componentes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Efeito de propagação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onClick maniulador de button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 → </w:t>
          </w:r>
        </w:sdtContent>
      </w:sdt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manipulador chama e.stopPropagation() para impedir borbulhamento &amp;&amp; chama onClick função de toolbar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 → </w:t>
          </w:r>
        </w:sdtContent>
      </w:sdt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função definida em toolbar exibe alerta do botão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Capture</w:t>
      </w:r>
      <w:r w:rsidDel="00000000" w:rsidR="00000000" w:rsidRPr="00000000">
        <w:rPr>
          <w:sz w:val="24"/>
          <w:szCs w:val="24"/>
          <w:rtl w:val="0"/>
        </w:rPr>
        <w:t xml:space="preserve"> - pega todos os eventos em um elemento, mesmo que ele tenha interrompido a propagação.</w:t>
      </w:r>
    </w:p>
    <w:p w:rsidR="00000000" w:rsidDel="00000000" w:rsidP="00000000" w:rsidRDefault="00000000" w:rsidRPr="00000000" w14:paraId="000001C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95600" cy="695325"/>
            <wp:effectExtent b="0" l="0" r="0" t="0"/>
            <wp:docPr id="21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manipuladores como alternativa à propagação </w:t>
      </w:r>
      <w:r w:rsidDel="00000000" w:rsidR="00000000" w:rsidRPr="00000000">
        <w:rPr>
          <w:sz w:val="24"/>
          <w:szCs w:val="24"/>
          <w:rtl w:val="0"/>
        </w:rPr>
        <w:t xml:space="preserve">- permite manipulação de evento pelo componente filho, </w:t>
      </w: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ao mesmo tempo que permite que o componente pai especifique algum comportamento adicional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A">
      <w:pPr>
        <w:numPr>
          <w:ilvl w:val="0"/>
          <w:numId w:val="3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pode ser manipulado claramente como resultado de algum evento.</w:t>
      </w:r>
    </w:p>
    <w:p w:rsidR="00000000" w:rsidDel="00000000" w:rsidP="00000000" w:rsidRDefault="00000000" w:rsidRPr="00000000" w14:paraId="000001C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85875" cy="590550"/>
            <wp:effectExtent b="0" l="0" r="0" t="0"/>
            <wp:docPr id="2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Um código é executado antes que onClick() propriedade passada pelo pai seja executada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PreventDafult() </w:t>
      </w:r>
      <w:r w:rsidDel="00000000" w:rsidR="00000000" w:rsidRPr="00000000">
        <w:rPr>
          <w:sz w:val="24"/>
          <w:szCs w:val="24"/>
          <w:rtl w:val="0"/>
        </w:rPr>
        <w:t xml:space="preserve">- previne que determinado comportamento padrão de algum evento no navegador ocorra.</w:t>
      </w:r>
    </w:p>
    <w:p w:rsidR="00000000" w:rsidDel="00000000" w:rsidP="00000000" w:rsidRDefault="00000000" w:rsidRPr="00000000" w14:paraId="000001D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81150" cy="1228725"/>
            <wp:effectExtent b="0" l="0" r="0" t="0"/>
            <wp:docPr id="2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3"/>
        <w:spacing w:line="360" w:lineRule="auto"/>
        <w:rPr>
          <w:b w:val="1"/>
          <w:color w:val="000000"/>
        </w:rPr>
      </w:pPr>
      <w:bookmarkStart w:colFirst="0" w:colLast="0" w:name="_heading=h.3j2qqm3" w:id="19"/>
      <w:bookmarkEnd w:id="19"/>
      <w:r w:rsidDel="00000000" w:rsidR="00000000" w:rsidRPr="00000000">
        <w:rPr>
          <w:b w:val="1"/>
          <w:color w:val="000000"/>
          <w:rtl w:val="0"/>
        </w:rPr>
        <w:t xml:space="preserve">2.1 Estado: Memória de um componente</w:t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Componentes que precisam alterar o estado que está sendo apresentado na tela como resultado de uma interação.</w:t>
      </w:r>
    </w:p>
    <w:p w:rsidR="00000000" w:rsidDel="00000000" w:rsidP="00000000" w:rsidRDefault="00000000" w:rsidRPr="00000000" w14:paraId="000001D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Variáveis locais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não persistem entre as renderizações</w:t>
      </w:r>
      <w:r w:rsidDel="00000000" w:rsidR="00000000" w:rsidRPr="00000000">
        <w:rPr>
          <w:sz w:val="24"/>
          <w:szCs w:val="24"/>
          <w:rtl w:val="0"/>
        </w:rPr>
        <w:t xml:space="preserve">. (</w:t>
      </w:r>
      <w:r w:rsidDel="00000000" w:rsidR="00000000" w:rsidRPr="00000000">
        <w:rPr>
          <w:b w:val="1"/>
          <w:sz w:val="24"/>
          <w:szCs w:val="24"/>
          <w:shd w:fill="e06666" w:val="clear"/>
          <w:rtl w:val="0"/>
        </w:rPr>
        <w:t xml:space="preserve">ERROS EM ATUALIZAÇÕES DE ESTADO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7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 renderiza sempre componente do zero.</w:t>
      </w:r>
    </w:p>
    <w:p w:rsidR="00000000" w:rsidDel="00000000" w:rsidP="00000000" w:rsidRDefault="00000000" w:rsidRPr="00000000" w14:paraId="000001D8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 não considera nenhuma alteração nas variáveis locais.</w:t>
      </w:r>
    </w:p>
    <w:p w:rsidR="00000000" w:rsidDel="00000000" w:rsidP="00000000" w:rsidRDefault="00000000" w:rsidRPr="00000000" w14:paraId="000001D9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alterações não acionarão as renderizações.</w:t>
      </w:r>
    </w:p>
    <w:p w:rsidR="00000000" w:rsidDel="00000000" w:rsidP="00000000" w:rsidRDefault="00000000" w:rsidRPr="00000000" w14:paraId="000001D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Requisitos para ocorrer uma atualização de componente com novos dados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DC">
      <w:pPr>
        <w:numPr>
          <w:ilvl w:val="0"/>
          <w:numId w:val="3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retenção de dados entre renderizações.</w:t>
      </w:r>
    </w:p>
    <w:p w:rsidR="00000000" w:rsidDel="00000000" w:rsidP="00000000" w:rsidRDefault="00000000" w:rsidRPr="00000000" w14:paraId="000001DD">
      <w:pPr>
        <w:numPr>
          <w:ilvl w:val="0"/>
          <w:numId w:val="3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acionamento de react para renderização do componente para novos dados.</w:t>
      </w:r>
    </w:p>
    <w:p w:rsidR="00000000" w:rsidDel="00000000" w:rsidP="00000000" w:rsidRDefault="00000000" w:rsidRPr="00000000" w14:paraId="000001DE">
      <w:pPr>
        <w:numPr>
          <w:ilvl w:val="0"/>
          <w:numId w:val="3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useState</w:t>
      </w:r>
      <w:r w:rsidDel="00000000" w:rsidR="00000000" w:rsidRPr="00000000">
        <w:rPr>
          <w:sz w:val="24"/>
          <w:szCs w:val="24"/>
          <w:rtl w:val="0"/>
        </w:rPr>
        <w:t xml:space="preserve">: fornece </w:t>
      </w:r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variável de estado</w:t>
      </w:r>
      <w:r w:rsidDel="00000000" w:rsidR="00000000" w:rsidRPr="00000000">
        <w:rPr>
          <w:sz w:val="24"/>
          <w:szCs w:val="24"/>
          <w:rtl w:val="0"/>
        </w:rPr>
        <w:t xml:space="preserve"> para reter dados e </w:t>
      </w: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função de configuração de estado</w:t>
      </w:r>
      <w:r w:rsidDel="00000000" w:rsidR="00000000" w:rsidRPr="00000000">
        <w:rPr>
          <w:sz w:val="24"/>
          <w:szCs w:val="24"/>
          <w:rtl w:val="0"/>
        </w:rPr>
        <w:t xml:space="preserve"> para atualizar a variável e acionar o react.</w:t>
      </w:r>
    </w:p>
    <w:p w:rsidR="00000000" w:rsidDel="00000000" w:rsidP="00000000" w:rsidRDefault="00000000" w:rsidRPr="00000000" w14:paraId="000001D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95425" cy="190500"/>
            <wp:effectExtent b="0" l="0" r="0" t="0"/>
            <wp:docPr id="20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Importação de useState para variação de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81250" cy="1362075"/>
            <wp:effectExtent b="0" l="0" r="0" t="0"/>
            <wp:docPr id="20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Atribuição por desestruturação, sendo possível pegar a variável de estado e a função setter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Criação de manipulador de evento handleClick que vai atualizar o componente com novos dados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85925" cy="190500"/>
            <wp:effectExtent b="0" l="0" r="0" t="0"/>
            <wp:docPr id="25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Variável que vai passar por cada valor presente dentro do objeto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05025" cy="1504950"/>
            <wp:effectExtent b="0" l="0" r="0" t="0"/>
            <wp:docPr id="26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Elementos que são renderizados e que irão sofrer atualização a cada click do botão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FUNÇÕES QUE COMEÇAM COM “USE” SÃO CHAMADAS DE HOOK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E">
      <w:pPr>
        <w:numPr>
          <w:ilvl w:val="0"/>
          <w:numId w:val="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hooks são </w:t>
      </w:r>
      <w:r w:rsidDel="00000000" w:rsidR="00000000" w:rsidRPr="00000000">
        <w:rPr>
          <w:b w:val="1"/>
          <w:sz w:val="24"/>
          <w:szCs w:val="24"/>
          <w:shd w:fill="ea9999" w:val="clear"/>
          <w:rtl w:val="0"/>
        </w:rPr>
        <w:t xml:space="preserve">funções especiais disponíveis apenas quando o react está renderizando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F">
      <w:pPr>
        <w:numPr>
          <w:ilvl w:val="0"/>
          <w:numId w:val="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só podem ser </w:t>
      </w:r>
      <w:r w:rsidDel="00000000" w:rsidR="00000000" w:rsidRPr="00000000">
        <w:rPr>
          <w:b w:val="1"/>
          <w:sz w:val="24"/>
          <w:szCs w:val="24"/>
          <w:shd w:fill="ea9999" w:val="clear"/>
          <w:rtl w:val="0"/>
        </w:rPr>
        <w:t xml:space="preserve">chamadas no nível superior dos componentes ou de seus próprios ganchos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0">
      <w:pPr>
        <w:numPr>
          <w:ilvl w:val="0"/>
          <w:numId w:val="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pode usado dentro </w:t>
      </w:r>
      <w:r w:rsidDel="00000000" w:rsidR="00000000" w:rsidRPr="00000000">
        <w:rPr>
          <w:b w:val="1"/>
          <w:color w:val="ff0000"/>
          <w:sz w:val="24"/>
          <w:szCs w:val="24"/>
          <w:highlight w:val="black"/>
          <w:rtl w:val="0"/>
        </w:rPr>
        <w:t xml:space="preserve">condições, loops e funções aninhadas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jc w:val="both"/>
        <w:rPr>
          <w:b w:val="1"/>
          <w:sz w:val="26"/>
          <w:szCs w:val="26"/>
          <w:shd w:fill="a4c2f4" w:val="clear"/>
        </w:rPr>
      </w:pPr>
      <w:r w:rsidDel="00000000" w:rsidR="00000000" w:rsidRPr="00000000">
        <w:rPr>
          <w:b w:val="1"/>
          <w:color w:val="6aa84f"/>
          <w:sz w:val="24"/>
          <w:szCs w:val="24"/>
          <w:rtl w:val="0"/>
        </w:rPr>
        <w:t xml:space="preserve">DICAS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4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GANCHOS (FUNÇÕES) PODEM SER PENSADOS COMO </w:t>
      </w: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DECLARAÇÕES INCONDICIONAIS SOBRE NECESSIDADES DO COMPONENTE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4">
      <w:pPr>
        <w:numPr>
          <w:ilvl w:val="0"/>
          <w:numId w:val="4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RECURSOS DO REACT DEVE SER</w:t>
      </w: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USADO NA PARTE SUPERIOR DOS COMPONENTES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UseState (!!Lembra de algo!!)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F7">
      <w:pPr>
        <w:numPr>
          <w:ilvl w:val="0"/>
          <w:numId w:val="4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66875" cy="114300"/>
            <wp:effectExtent b="0" l="0" r="0" t="0"/>
            <wp:docPr id="26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, guarda informações do index.</w:t>
      </w:r>
    </w:p>
    <w:p w:rsidR="00000000" w:rsidDel="00000000" w:rsidP="00000000" w:rsidRDefault="00000000" w:rsidRPr="00000000" w14:paraId="000001F8">
      <w:pPr>
        <w:numPr>
          <w:ilvl w:val="0"/>
          <w:numId w:val="4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inicial de variável (argumento único).</w:t>
      </w:r>
    </w:p>
    <w:p w:rsidR="00000000" w:rsidDel="00000000" w:rsidP="00000000" w:rsidRDefault="00000000" w:rsidRPr="00000000" w14:paraId="000001F9">
      <w:pPr>
        <w:numPr>
          <w:ilvl w:val="0"/>
          <w:numId w:val="4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69138"/>
          <w:sz w:val="24"/>
          <w:szCs w:val="24"/>
          <w:rtl w:val="0"/>
        </w:rPr>
        <w:t xml:space="preserve">Atualizações de estado</w:t>
      </w:r>
      <w:r w:rsidDel="00000000" w:rsidR="00000000" w:rsidRPr="00000000">
        <w:rPr>
          <w:sz w:val="24"/>
          <w:szCs w:val="24"/>
          <w:rtl w:val="0"/>
        </w:rPr>
        <w:t xml:space="preserve">: useState sempre recebe a variável de estado armazenada e a função de configuração de estado.</w:t>
      </w:r>
    </w:p>
    <w:p w:rsidR="00000000" w:rsidDel="00000000" w:rsidP="00000000" w:rsidRDefault="00000000" w:rsidRPr="00000000" w14:paraId="000001F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jc w:val="both"/>
        <w:rPr>
          <w:sz w:val="42"/>
          <w:szCs w:val="42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por convenção é usado something / setSomething dentro dos colchetes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uma variável pode ter mais de um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estado mudará a cada click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33650" cy="1571625"/>
            <wp:effectExtent b="0" l="0" r="0" t="0"/>
            <wp:docPr id="26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0850" cy="2466975"/>
            <wp:effectExtent b="0" l="0" r="0" t="0"/>
            <wp:docPr id="26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variáveis de estado não estiverem relacionadas, crie duas variáveis diferentes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Atualização de estado em hook</w:t>
      </w:r>
      <w:r w:rsidDel="00000000" w:rsidR="00000000" w:rsidRPr="00000000">
        <w:rPr>
          <w:sz w:val="24"/>
          <w:szCs w:val="24"/>
          <w:rtl w:val="0"/>
        </w:rPr>
        <w:t xml:space="preserve"> ocorre com uma ordem de chamada estável em cada renderização do mesmo componente.</w:t>
      </w:r>
    </w:p>
    <w:p w:rsidR="00000000" w:rsidDel="00000000" w:rsidP="00000000" w:rsidRDefault="00000000" w:rsidRPr="00000000" w14:paraId="000002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Estado local</w:t>
      </w:r>
      <w:r w:rsidDel="00000000" w:rsidR="00000000" w:rsidRPr="00000000">
        <w:rPr>
          <w:sz w:val="24"/>
          <w:szCs w:val="24"/>
          <w:rtl w:val="0"/>
        </w:rPr>
        <w:t xml:space="preserve"> - presente em instância de componente na tela.</w:t>
      </w:r>
    </w:p>
    <w:p w:rsidR="00000000" w:rsidDel="00000000" w:rsidP="00000000" w:rsidRDefault="00000000" w:rsidRPr="00000000" w14:paraId="00000207">
      <w:pPr>
        <w:numPr>
          <w:ilvl w:val="0"/>
          <w:numId w:val="30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componente renderiza duas vezes, </w:t>
      </w: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cada cópia tem seu estado isolado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isolamento de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5325" cy="304800"/>
            <wp:effectExtent b="0" l="0" r="0" t="0"/>
            <wp:docPr id="268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Renderizando o mesmo componente mais de uma vez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2375" cy="4724400"/>
            <wp:effectExtent b="0" l="0" r="0" t="0"/>
            <wp:docPr id="27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Estado diferentes para os dois componentes (RESULTADO)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estado é “local” para um local específico na tela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0">
      <w:pPr>
        <w:numPr>
          <w:ilvl w:val="0"/>
          <w:numId w:val="40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totalmente privado para o componente que o declara.</w:t>
      </w:r>
    </w:p>
    <w:p w:rsidR="00000000" w:rsidDel="00000000" w:rsidP="00000000" w:rsidRDefault="00000000" w:rsidRPr="00000000" w14:paraId="0000021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para compartilhar o estado entre componentes filhos, basta colocar no componente pai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spacing w:line="360" w:lineRule="auto"/>
        <w:rPr>
          <w:b w:val="1"/>
          <w:color w:val="000000"/>
        </w:rPr>
      </w:pPr>
      <w:bookmarkStart w:colFirst="0" w:colLast="0" w:name="_heading=h.1y810tw" w:id="20"/>
      <w:bookmarkEnd w:id="20"/>
      <w:r w:rsidDel="00000000" w:rsidR="00000000" w:rsidRPr="00000000">
        <w:rPr>
          <w:b w:val="1"/>
          <w:color w:val="000000"/>
          <w:rtl w:val="0"/>
        </w:rPr>
        <w:t xml:space="preserve">2.2 CONTINUAR DAQUI Renderizar e confirmar</w:t>
      </w:r>
    </w:p>
    <w:p w:rsidR="00000000" w:rsidDel="00000000" w:rsidP="00000000" w:rsidRDefault="00000000" w:rsidRPr="00000000" w14:paraId="000002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Renderização inicial</w:t>
      </w:r>
      <w:r w:rsidDel="00000000" w:rsidR="00000000" w:rsidRPr="00000000">
        <w:rPr>
          <w:sz w:val="24"/>
          <w:szCs w:val="24"/>
          <w:rtl w:val="0"/>
        </w:rPr>
        <w:t xml:space="preserve"> - feita com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CreateRoot</w:t>
      </w:r>
      <w:r w:rsidDel="00000000" w:rsidR="00000000" w:rsidRPr="00000000">
        <w:rPr>
          <w:sz w:val="24"/>
          <w:szCs w:val="24"/>
          <w:rtl w:val="0"/>
        </w:rPr>
        <w:t xml:space="preserve"> com o nó de destino e seu render método com seu componente.</w:t>
      </w:r>
    </w:p>
    <w:p w:rsidR="00000000" w:rsidDel="00000000" w:rsidP="00000000" w:rsidRDefault="00000000" w:rsidRPr="00000000" w14:paraId="00000216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atualização de estado (set função)</w:t>
      </w:r>
      <w:r w:rsidDel="00000000" w:rsidR="00000000" w:rsidRPr="00000000">
        <w:rPr>
          <w:sz w:val="24"/>
          <w:szCs w:val="24"/>
          <w:rtl w:val="0"/>
        </w:rPr>
        <w:t xml:space="preserve"> do componente enfileira automaticamente uma renderização.</w:t>
      </w:r>
    </w:p>
    <w:p w:rsidR="00000000" w:rsidDel="00000000" w:rsidP="00000000" w:rsidRDefault="00000000" w:rsidRPr="00000000" w14:paraId="00000217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appendChild()</w:t>
      </w:r>
      <w:r w:rsidDel="00000000" w:rsidR="00000000" w:rsidRPr="00000000">
        <w:rPr>
          <w:sz w:val="24"/>
          <w:szCs w:val="24"/>
          <w:rtl w:val="0"/>
        </w:rPr>
        <w:t xml:space="preserve"> - usado para colocar todos os nós DOM criados na tela.</w:t>
      </w:r>
    </w:p>
    <w:p w:rsidR="00000000" w:rsidDel="00000000" w:rsidP="00000000" w:rsidRDefault="00000000" w:rsidRPr="00000000" w14:paraId="0000021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0875" cy="752475"/>
            <wp:effectExtent b="0" l="0" r="0" t="0"/>
            <wp:docPr id="27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Renderização subsequente</w:t>
      </w:r>
      <w:r w:rsidDel="00000000" w:rsidR="00000000" w:rsidRPr="00000000">
        <w:rPr>
          <w:sz w:val="24"/>
          <w:szCs w:val="24"/>
          <w:rtl w:val="0"/>
        </w:rPr>
        <w:t xml:space="preserve"> - chama componente de função cuja atualização de estado acionou a renderização.</w:t>
      </w:r>
    </w:p>
    <w:p w:rsidR="00000000" w:rsidDel="00000000" w:rsidP="00000000" w:rsidRDefault="00000000" w:rsidRPr="00000000" w14:paraId="0000021C">
      <w:pPr>
        <w:numPr>
          <w:ilvl w:val="0"/>
          <w:numId w:val="4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processo recursivo.</w:t>
      </w:r>
    </w:p>
    <w:p w:rsidR="00000000" w:rsidDel="00000000" w:rsidP="00000000" w:rsidRDefault="00000000" w:rsidRPr="00000000" w14:paraId="0000021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um componente não deve alterar outros componentes após a sua renderização e sempre deve ocorrer as mesmas saídas para as mesmas entradas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Strict Mode</w:t>
      </w:r>
      <w:r w:rsidDel="00000000" w:rsidR="00000000" w:rsidRPr="00000000">
        <w:rPr>
          <w:sz w:val="24"/>
          <w:szCs w:val="24"/>
          <w:rtl w:val="0"/>
        </w:rPr>
        <w:t xml:space="preserve"> - react chama função de componente duas vezes para detectar possíveis erros.</w:t>
      </w:r>
    </w:p>
    <w:p w:rsidR="00000000" w:rsidDel="00000000" w:rsidP="00000000" w:rsidRDefault="00000000" w:rsidRPr="00000000" w14:paraId="000002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22">
      <w:pPr>
        <w:spacing w:line="360" w:lineRule="auto"/>
        <w:jc w:val="both"/>
        <w:rPr>
          <w:rFonts w:ascii="Roboto" w:cs="Roboto" w:eastAsia="Roboto" w:hAnsi="Roboto"/>
          <w:b w:val="1"/>
          <w:color w:val="23272f"/>
          <w:sz w:val="42"/>
          <w:szCs w:val="42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57275" cy="419100"/>
            <wp:effectExtent b="0" l="0" r="0" t="0"/>
            <wp:docPr id="25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react apenas altera os nós DOM se houver uma diferença entre as renderizações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3"/>
        <w:spacing w:line="360" w:lineRule="auto"/>
        <w:rPr>
          <w:b w:val="1"/>
          <w:color w:val="000000"/>
        </w:rPr>
      </w:pPr>
      <w:bookmarkStart w:colFirst="0" w:colLast="0" w:name="_heading=h.4i7ojhp" w:id="21"/>
      <w:bookmarkEnd w:id="21"/>
      <w:r w:rsidDel="00000000" w:rsidR="00000000" w:rsidRPr="00000000">
        <w:rPr>
          <w:b w:val="1"/>
          <w:color w:val="000000"/>
          <w:rtl w:val="0"/>
        </w:rPr>
        <w:t xml:space="preserve">2.3 Estado com um instantâneo</w:t>
      </w:r>
    </w:p>
    <w:p w:rsidR="00000000" w:rsidDel="00000000" w:rsidP="00000000" w:rsidRDefault="00000000" w:rsidRPr="00000000" w14:paraId="0000022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Definir o estado (comportamento instantâneo)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não altera a variável de estado</w:t>
      </w:r>
      <w:r w:rsidDel="00000000" w:rsidR="00000000" w:rsidRPr="00000000">
        <w:rPr>
          <w:sz w:val="24"/>
          <w:szCs w:val="24"/>
          <w:rtl w:val="0"/>
        </w:rPr>
        <w:t xml:space="preserve">, mas aciona uma nova renderização.</w:t>
      </w:r>
    </w:p>
    <w:p w:rsidR="00000000" w:rsidDel="00000000" w:rsidP="00000000" w:rsidRDefault="00000000" w:rsidRPr="00000000" w14:paraId="00000228">
      <w:pPr>
        <w:numPr>
          <w:ilvl w:val="0"/>
          <w:numId w:val="4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interativo</w:t>
      </w:r>
      <w:r w:rsidDel="00000000" w:rsidR="00000000" w:rsidRPr="00000000">
        <w:rPr>
          <w:sz w:val="24"/>
          <w:szCs w:val="24"/>
          <w:rtl w:val="0"/>
        </w:rPr>
        <w:t xml:space="preserve"> - possui lógica que especifica o que acontece em resposta a uma entrada.</w:t>
      </w:r>
    </w:p>
    <w:p w:rsidR="00000000" w:rsidDel="00000000" w:rsidP="00000000" w:rsidRDefault="00000000" w:rsidRPr="00000000" w14:paraId="0000022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State</w:t>
      </w:r>
      <w:r w:rsidDel="00000000" w:rsidR="00000000" w:rsidRPr="00000000">
        <w:rPr>
          <w:sz w:val="24"/>
          <w:szCs w:val="24"/>
          <w:rtl w:val="0"/>
        </w:rPr>
        <w:t xml:space="preserve"> - atualizado quando uma interface reage a um evento.</w:t>
      </w:r>
    </w:p>
    <w:p w:rsidR="00000000" w:rsidDel="00000000" w:rsidP="00000000" w:rsidRDefault="00000000" w:rsidRPr="00000000" w14:paraId="0000022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reagindo a uma mensagem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3200" cy="1019175"/>
            <wp:effectExtent b="0" l="0" r="0" t="0"/>
            <wp:docPr id="25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Criando variáveis de estado e adicionando condicional que irá mandar mensagem se valor de estado for alterado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924050"/>
            <wp:effectExtent b="0" l="0" r="0" t="0"/>
            <wp:docPr id="25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Mudando valores das variáveis de estado a partir de onSubmit e um click no botão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passos de uma resposta ao evento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chama função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 novamente → </w:t>
          </w:r>
        </w:sdtContent>
      </w:sdt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retorna novo instantâneo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 → </w:t>
          </w:r>
        </w:sdtContent>
      </w:sdt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react atualiza tela para corresponder ao instantâneo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3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19350" cy="1619250"/>
            <wp:effectExtent b="0" l="0" r="0" t="0"/>
            <wp:docPr id="2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o valor de uma variável de estado nunca muda em uma renderização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3"/>
        <w:spacing w:line="360" w:lineRule="auto"/>
        <w:rPr>
          <w:b w:val="1"/>
          <w:color w:val="000000"/>
        </w:rPr>
      </w:pPr>
      <w:bookmarkStart w:colFirst="0" w:colLast="0" w:name="_heading=h.2xcytpi" w:id="22"/>
      <w:bookmarkEnd w:id="22"/>
      <w:r w:rsidDel="00000000" w:rsidR="00000000" w:rsidRPr="00000000">
        <w:rPr>
          <w:b w:val="1"/>
          <w:color w:val="000000"/>
          <w:rtl w:val="0"/>
        </w:rPr>
        <w:t xml:space="preserve">2.4 Enfileirando uma série de atualizações de estado</w:t>
      </w:r>
    </w:p>
    <w:p w:rsidR="00000000" w:rsidDel="00000000" w:rsidP="00000000" w:rsidRDefault="00000000" w:rsidRPr="00000000" w14:paraId="0000023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Definir variáveis de estado enfileira outra renderização.</w:t>
      </w:r>
    </w:p>
    <w:p w:rsidR="00000000" w:rsidDel="00000000" w:rsidP="00000000" w:rsidRDefault="00000000" w:rsidRPr="00000000" w14:paraId="0000023A">
      <w:pPr>
        <w:numPr>
          <w:ilvl w:val="0"/>
          <w:numId w:val="2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react espera que todo o código de manipuladores de evento</w:t>
      </w:r>
      <w:r w:rsidDel="00000000" w:rsidR="00000000" w:rsidRPr="00000000">
        <w:rPr>
          <w:sz w:val="24"/>
          <w:szCs w:val="24"/>
          <w:rtl w:val="0"/>
        </w:rPr>
        <w:t xml:space="preserve"> seja executado antes de processar atualizações.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0"/>
          <w:numId w:val="2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permite atualizações de mais variáveis de estado.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Lote</w:t>
      </w:r>
      <w:r w:rsidDel="00000000" w:rsidR="00000000" w:rsidRPr="00000000">
        <w:rPr>
          <w:sz w:val="24"/>
          <w:szCs w:val="24"/>
          <w:rtl w:val="0"/>
        </w:rPr>
        <w:t xml:space="preserve"> - interface de usuário não é atualizada até que manipulador de eventos e código seja concluído.</w:t>
      </w:r>
    </w:p>
    <w:p w:rsidR="00000000" w:rsidDel="00000000" w:rsidP="00000000" w:rsidRDefault="00000000" w:rsidRPr="00000000" w14:paraId="0000023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atualizando estado várias vezes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19350" cy="1628775"/>
            <wp:effectExtent b="0" l="0" r="0" t="0"/>
            <wp:docPr id="24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Passando função que calcula próximo estado com base no anterior (função de atualização)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2">
      <w:pPr>
        <w:numPr>
          <w:ilvl w:val="0"/>
          <w:numId w:val="3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executada depois de todos os outros códigos no manip. de eventos.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0"/>
          <w:numId w:val="3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b4a7d6" w:val="clear"/>
          <w:rtl w:val="0"/>
        </w:rPr>
        <w:t xml:space="preserve">salva estado em argumento na função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04975" cy="1209675"/>
            <wp:effectExtent b="0" l="0" r="0" t="0"/>
            <wp:docPr id="24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o </w:t>
      </w: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estado for substituído antes da atualização</w:t>
      </w:r>
      <w:r w:rsidDel="00000000" w:rsidR="00000000" w:rsidRPr="00000000">
        <w:rPr>
          <w:sz w:val="24"/>
          <w:szCs w:val="24"/>
          <w:rtl w:val="0"/>
        </w:rPr>
        <w:t xml:space="preserve">, o novo valor obtido será armazenado e atualizado.</w:t>
      </w:r>
    </w:p>
    <w:p w:rsidR="00000000" w:rsidDel="00000000" w:rsidP="00000000" w:rsidRDefault="00000000" w:rsidRPr="00000000" w14:paraId="000002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4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24100" cy="1704975"/>
            <wp:effectExtent b="0" l="0" r="0" t="0"/>
            <wp:docPr id="2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Valor é substituído por 4 e atualizado de 4 em 4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o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 estado for substituído depois da atualização</w:t>
      </w:r>
      <w:r w:rsidDel="00000000" w:rsidR="00000000" w:rsidRPr="00000000">
        <w:rPr>
          <w:sz w:val="24"/>
          <w:szCs w:val="24"/>
          <w:rtl w:val="0"/>
        </w:rPr>
        <w:t xml:space="preserve">, o mesmo irá manter o seu novo valor sem considerar a atualização.</w:t>
      </w:r>
    </w:p>
    <w:p w:rsidR="00000000" w:rsidDel="00000000" w:rsidP="00000000" w:rsidRDefault="00000000" w:rsidRPr="00000000" w14:paraId="0000024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52675" cy="1685925"/>
            <wp:effectExtent b="0" l="0" r="0" t="0"/>
            <wp:docPr id="24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funções do atualizador devem ser puras e retornar apenas o resultado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Info: o argumento da função de estado sempre deve ter as letras da variável de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spacing w:line="360" w:lineRule="auto"/>
        <w:rPr>
          <w:b w:val="1"/>
          <w:color w:val="000000"/>
        </w:rPr>
      </w:pPr>
      <w:bookmarkStart w:colFirst="0" w:colLast="0" w:name="_heading=h.1ci93xb" w:id="23"/>
      <w:bookmarkEnd w:id="23"/>
      <w:r w:rsidDel="00000000" w:rsidR="00000000" w:rsidRPr="00000000">
        <w:rPr>
          <w:b w:val="1"/>
          <w:color w:val="000000"/>
          <w:rtl w:val="0"/>
        </w:rPr>
        <w:t xml:space="preserve">2.5 Atualizando objetos no estado</w:t>
      </w:r>
    </w:p>
    <w:p w:rsidR="00000000" w:rsidDel="00000000" w:rsidP="00000000" w:rsidRDefault="00000000" w:rsidRPr="00000000" w14:paraId="0000025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pode conter qualquer valor javaScript, incluindo objetos.</w:t>
      </w:r>
    </w:p>
    <w:p w:rsidR="00000000" w:rsidDel="00000000" w:rsidP="00000000" w:rsidRDefault="00000000" w:rsidRPr="00000000" w14:paraId="0000025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390525"/>
            <wp:effectExtent b="0" l="0" r="0" t="0"/>
            <wp:docPr id="24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Estado recebendo valor numérico. Os valores também podem ser booleanos, strings, dentro outros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para atualizar um objeto é importante criar um novo ou fazer a cópia de um existente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mutação</w:t>
      </w:r>
      <w:r w:rsidDel="00000000" w:rsidR="00000000" w:rsidRPr="00000000">
        <w:rPr>
          <w:sz w:val="24"/>
          <w:szCs w:val="24"/>
          <w:rtl w:val="0"/>
        </w:rPr>
        <w:t xml:space="preserve"> - possibilidade de alterar o conteúdo de alguma coisa, tipo um objeto.</w:t>
      </w:r>
    </w:p>
    <w:p w:rsidR="00000000" w:rsidDel="00000000" w:rsidP="00000000" w:rsidRDefault="00000000" w:rsidRPr="00000000" w14:paraId="000002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52725" cy="400050"/>
            <wp:effectExtent b="0" l="0" r="0" t="0"/>
            <wp:docPr id="2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0"/>
          <w:numId w:val="1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ea9999" w:val="clear"/>
          <w:rtl w:val="0"/>
        </w:rPr>
        <w:t xml:space="preserve">devem ser tratados como imutáveis (somente leitura), ou seja, sempre buscar substituídos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objeto no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38425" cy="2676525"/>
            <wp:effectExtent b="0" l="0" r="0" t="0"/>
            <wp:docPr id="23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Estado contendo objeto com propriedade x e y que é modificada pela função de configuração de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3300" cy="1685925"/>
            <wp:effectExtent b="0" l="0" r="0" t="0"/>
            <wp:docPr id="23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retorna estado com novos valores de posição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Mutação local </w:t>
      </w:r>
      <w:r w:rsidDel="00000000" w:rsidR="00000000" w:rsidRPr="00000000">
        <w:rPr>
          <w:sz w:val="24"/>
          <w:szCs w:val="24"/>
          <w:rtl w:val="0"/>
        </w:rPr>
        <w:t xml:space="preserve">- Uma outra forma de atualizar o objeto dentro da função de atualização:</w:t>
      </w:r>
    </w:p>
    <w:p w:rsidR="00000000" w:rsidDel="00000000" w:rsidP="00000000" w:rsidRDefault="00000000" w:rsidRPr="00000000" w14:paraId="000002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81175" cy="904875"/>
            <wp:effectExtent b="0" l="0" r="0" t="0"/>
            <wp:docPr id="23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Cria novo objeto e retorna na função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não alterar objetos existentes que já estão no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copiando valores existentes para um novo objeto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62200" cy="3199842"/>
            <wp:effectExtent b="0" l="0" r="0" t="0"/>
            <wp:docPr id="237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199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Alterando os valores dentro do objeto passado para função atualizadora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1675" cy="838200"/>
            <wp:effectExtent b="0" l="0" r="0" t="0"/>
            <wp:docPr id="28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Função altera objeto e salva os valores já existentes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57525" cy="3857625"/>
            <wp:effectExtent b="0" l="0" r="0" t="0"/>
            <wp:docPr id="290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Retornando componentes com novos valores atualizados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7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os 3 pontos antes do objeto person é usado para pegar todos os valores existentes, ajudando a copiar todas as propriedades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77">
      <w:pPr>
        <w:numPr>
          <w:ilvl w:val="0"/>
          <w:numId w:val="2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d9d9d9"/>
          <w:sz w:val="24"/>
          <w:szCs w:val="24"/>
          <w:highlight w:val="black"/>
          <w:rtl w:val="0"/>
        </w:rPr>
        <w:t xml:space="preserve">sintaxe: …person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numPr>
          <w:ilvl w:val="0"/>
          <w:numId w:val="2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atualizar uma propriedade aninhada é necessário utilizar a mesma mais uma vez.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Uma outra forma de atualizar os campos com apenas uma manipulador de eventos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7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24125" cy="1771650"/>
            <wp:effectExtent b="0" l="0" r="0" t="0"/>
            <wp:docPr id="292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e.target.name está se referindo ao name de input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7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19375" cy="2314575"/>
            <wp:effectExtent b="0" l="0" r="0" t="0"/>
            <wp:docPr id="294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estados devem ser imutáveis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atualizando estado de objeto aninhado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71725" cy="1257300"/>
            <wp:effectExtent b="0" l="0" r="0" t="0"/>
            <wp:docPr id="295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Valores de email são atualizados para um novo estado. Dessa forma, os valores de anteriores de person e dos dados são pegos, e o email é atualizado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objetos não estão aninhados, apenas apontando para outros objetos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Spreads aninhados (Immer)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 → biblioteca que permite escrever com sintaxe mais conveniente.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não sobrescreve o estado passado.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d5a6bd" w:val="clear"/>
          <w:rtl w:val="0"/>
        </w:rPr>
        <w:t xml:space="preserve">draft (tipo especial de objeto - Proxy)</w:t>
      </w:r>
      <w:r w:rsidDel="00000000" w:rsidR="00000000" w:rsidRPr="00000000">
        <w:rPr>
          <w:sz w:val="24"/>
          <w:szCs w:val="24"/>
          <w:rtl w:val="0"/>
        </w:rPr>
        <w:t xml:space="preserve">: registra todas as modificações realizadas com ele e produz um novo objeto com as novas modificações.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instalação: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npm i use-immer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6550" cy="1619250"/>
            <wp:effectExtent b="0" l="0" r="0" t="0"/>
            <wp:docPr id="296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importa immer e inicia estados definidos como objetos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47950" cy="2571750"/>
            <wp:effectExtent b="0" l="0" r="0" t="0"/>
            <wp:docPr id="306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Função de atualização de estado utilizando immer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8400" cy="1943100"/>
            <wp:effectExtent b="0" l="0" r="0" t="0"/>
            <wp:docPr id="30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Componentes com manipuladores de estado usando immer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Benefícios da imutação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7">
      <w:pPr>
        <w:numPr>
          <w:ilvl w:val="0"/>
          <w:numId w:val="2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depuração</w:t>
      </w:r>
      <w:r w:rsidDel="00000000" w:rsidR="00000000" w:rsidRPr="00000000">
        <w:rPr>
          <w:sz w:val="24"/>
          <w:szCs w:val="24"/>
          <w:rtl w:val="0"/>
        </w:rPr>
        <w:t xml:space="preserve"> - clara visão das mudanças de estado.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numPr>
          <w:ilvl w:val="0"/>
          <w:numId w:val="2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otimizações</w:t>
      </w:r>
      <w:r w:rsidDel="00000000" w:rsidR="00000000" w:rsidRPr="00000000">
        <w:rPr>
          <w:sz w:val="24"/>
          <w:szCs w:val="24"/>
          <w:rtl w:val="0"/>
        </w:rPr>
        <w:t xml:space="preserve"> - verificação de alteração mais simples.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2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novos recursos</w:t>
      </w:r>
      <w:r w:rsidDel="00000000" w:rsidR="00000000" w:rsidRPr="00000000">
        <w:rPr>
          <w:sz w:val="24"/>
          <w:szCs w:val="24"/>
          <w:rtl w:val="0"/>
        </w:rPr>
        <w:t xml:space="preserve"> - implementação de novos recusos.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numPr>
          <w:ilvl w:val="0"/>
          <w:numId w:val="2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Alterações de requisitos</w:t>
      </w:r>
      <w:r w:rsidDel="00000000" w:rsidR="00000000" w:rsidRPr="00000000">
        <w:rPr>
          <w:sz w:val="24"/>
          <w:szCs w:val="24"/>
          <w:rtl w:val="0"/>
        </w:rPr>
        <w:t xml:space="preserve"> - reutilização de valores anteriores que ficam presentes na memória.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numPr>
          <w:ilvl w:val="0"/>
          <w:numId w:val="2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implementações mais simples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3"/>
        <w:spacing w:line="360" w:lineRule="auto"/>
        <w:rPr>
          <w:b w:val="1"/>
          <w:color w:val="000000"/>
        </w:rPr>
      </w:pPr>
      <w:bookmarkStart w:colFirst="0" w:colLast="0" w:name="_heading=h.3whwml4" w:id="24"/>
      <w:bookmarkEnd w:id="24"/>
      <w:r w:rsidDel="00000000" w:rsidR="00000000" w:rsidRPr="00000000">
        <w:rPr>
          <w:b w:val="1"/>
          <w:color w:val="000000"/>
          <w:rtl w:val="0"/>
        </w:rPr>
        <w:t xml:space="preserve">2.6 Atualizando matrizes no estado</w:t>
      </w:r>
    </w:p>
    <w:p w:rsidR="00000000" w:rsidDel="00000000" w:rsidP="00000000" w:rsidRDefault="00000000" w:rsidRPr="00000000" w14:paraId="000002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Arrays devem ser tratados como 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imutáveis</w:t>
      </w:r>
      <w:r w:rsidDel="00000000" w:rsidR="00000000" w:rsidRPr="00000000">
        <w:rPr>
          <w:sz w:val="24"/>
          <w:szCs w:val="24"/>
          <w:rtl w:val="0"/>
        </w:rPr>
        <w:t xml:space="preserve"> assim como os objetos em react.</w:t>
      </w:r>
    </w:p>
    <w:p w:rsidR="00000000" w:rsidDel="00000000" w:rsidP="00000000" w:rsidRDefault="00000000" w:rsidRPr="00000000" w14:paraId="0000029F">
      <w:pPr>
        <w:numPr>
          <w:ilvl w:val="0"/>
          <w:numId w:val="1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novo array deve ser criado ou copiado para mudar o estado.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numPr>
          <w:ilvl w:val="0"/>
          <w:numId w:val="1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Novo array passado para função de configuração de estado.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ea9999" w:val="clear"/>
          <w:rtl w:val="0"/>
        </w:rPr>
        <w:t xml:space="preserve">OBS: métodos que não podem ser usados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3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push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unshift</w:t>
      </w:r>
      <w:r w:rsidDel="00000000" w:rsidR="00000000" w:rsidRPr="00000000">
        <w:rPr>
          <w:sz w:val="24"/>
          <w:szCs w:val="24"/>
          <w:rtl w:val="0"/>
        </w:rPr>
        <w:t xml:space="preserve">. (adiciona)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pop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shift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splice</w:t>
      </w:r>
      <w:r w:rsidDel="00000000" w:rsidR="00000000" w:rsidRPr="00000000">
        <w:rPr>
          <w:sz w:val="24"/>
          <w:szCs w:val="24"/>
          <w:rtl w:val="0"/>
        </w:rPr>
        <w:t xml:space="preserve">. (remove)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splice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arr[i] = atribuição</w:t>
      </w:r>
      <w:r w:rsidDel="00000000" w:rsidR="00000000" w:rsidRPr="00000000">
        <w:rPr>
          <w:sz w:val="24"/>
          <w:szCs w:val="24"/>
          <w:rtl w:val="0"/>
        </w:rPr>
        <w:t xml:space="preserve">. (substitui)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reverse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sort</w:t>
      </w:r>
      <w:r w:rsidDel="00000000" w:rsidR="00000000" w:rsidRPr="00000000">
        <w:rPr>
          <w:sz w:val="24"/>
          <w:szCs w:val="24"/>
          <w:rtl w:val="0"/>
        </w:rPr>
        <w:t xml:space="preserve">. (ordena)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slice (copia array ou parte dele) e splice (transforma o array, inserindo ou excluindo itens)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A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47975" cy="3038475"/>
            <wp:effectExtent b="0" l="0" r="0" t="0"/>
            <wp:docPr id="308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 atualização de estado não ocorre porque push() está transformando um array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modo correto para resolver o problema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52700" cy="1028700"/>
            <wp:effectExtent b="0" l="0" r="0" t="0"/>
            <wp:docPr id="307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os estados e suas funções de configuração sendo criadas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28888" cy="2476500"/>
            <wp:effectExtent b="0" l="0" r="0" t="0"/>
            <wp:docPr id="302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retorno de marcações html onde button irá atualizar o estado com a entrada de um novo array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 sintaxe de distribuição pode ser inserido no início e no final de um novo item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removendo itens com filtragem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1350" cy="1781175"/>
            <wp:effectExtent b="0" l="0" r="0" t="0"/>
            <wp:docPr id="301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marcação html onde um filtro está passando pelos valores do array e eliminando aqueles que não passam pelo condição, por fim gerando um novo array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map()</w:t>
      </w:r>
      <w:r w:rsidDel="00000000" w:rsidR="00000000" w:rsidRPr="00000000">
        <w:rPr>
          <w:sz w:val="24"/>
          <w:szCs w:val="24"/>
          <w:rtl w:val="0"/>
        </w:rPr>
        <w:t xml:space="preserve"> - pode ser usada para alterar alguns ou todos os valores do array.</w:t>
      </w:r>
    </w:p>
    <w:p w:rsidR="00000000" w:rsidDel="00000000" w:rsidP="00000000" w:rsidRDefault="00000000" w:rsidRPr="00000000" w14:paraId="000002B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criando um novo array com map()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0775" cy="781050"/>
            <wp:effectExtent b="0" l="0" r="0" t="0"/>
            <wp:docPr id="304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estado inicial do array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47950" cy="2581275"/>
            <wp:effectExtent b="0" l="0" r="0" t="0"/>
            <wp:docPr id="303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função manipuladora de estado que estará mudando o estado a cada click no botão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9050" cy="2705100"/>
            <wp:effectExtent b="0" l="0" r="0" t="0"/>
            <wp:docPr id="30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tad div que possui props que irão determinar se o elemento será um quadrado ou um circulo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substituindo itens com map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66850" cy="476250"/>
            <wp:effectExtent b="0" l="0" r="0" t="0"/>
            <wp:docPr id="299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estado inicial do elemento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6550" cy="2219325"/>
            <wp:effectExtent b="0" l="0" r="0" t="0"/>
            <wp:docPr id="282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manipulador de evento que mudará o valor do array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6975" cy="1619250"/>
            <wp:effectExtent b="0" l="0" r="0" t="0"/>
            <wp:docPr id="27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inserindo valores em um array com a utilização de slice() e a sintaxe de distribuição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52700" cy="1057275"/>
            <wp:effectExtent b="0" l="0" r="0" t="0"/>
            <wp:docPr id="27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variável que vai servir como index para mudar valor e estados iniciais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09850" cy="2609850"/>
            <wp:effectExtent b="0" l="0" r="0" t="0"/>
            <wp:docPr id="28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estados sendo iniciados e função manipuladora de estado que terá o objetivo de inserir um novo valor entre os pontos fatiados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fazendo alterações em um array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81250" cy="1743075"/>
            <wp:effectExtent b="0" l="0" r="0" t="0"/>
            <wp:docPr id="280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 cópia da matriz original vai para nextArtists que poderá ser modificada e posteriormente passada a função de configuração de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62175" cy="1038225"/>
            <wp:effectExtent b="0" l="0" r="0" t="0"/>
            <wp:docPr id="275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dessa forma é possível utilizar métodos de mutação sem afetar o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mesmo copiando uma matriz os seus itens existentes não poderão ser modificados pois as cópias são superficiais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para solucionar o problema de mutação citado acima, basta utilizar a idéia de atualização de objetos aninhados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E">
      <w:pPr>
        <w:numPr>
          <w:ilvl w:val="0"/>
          <w:numId w:val="4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cópia de itens individuais que deseja alterar.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O objeto nada mais são que referências apontadas pela matriz, ou seja, eles não estão localizados dentro da matriz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E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isolando estados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E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5125" cy="3076575"/>
            <wp:effectExtent b="0" l="0" r="0" t="0"/>
            <wp:docPr id="27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manipuladores de evento utilizam map para substituir um item antigo por uma versão atualizada sem mutação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E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38350" cy="1962150"/>
            <wp:effectExtent b="0" l="0" r="0" t="0"/>
            <wp:docPr id="277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outro modo onde ocorre erro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E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52725" cy="2305050"/>
            <wp:effectExtent b="0" l="0" r="0" t="0"/>
            <wp:docPr id="27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Este código apresenta erro porque sua variável de estado está sendo compartilhada e não se encontra isolada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E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Somente objetos que foram acabados de criar podem ser alterados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E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Atualização com Immer</w:t>
      </w:r>
      <w:r w:rsidDel="00000000" w:rsidR="00000000" w:rsidRPr="00000000">
        <w:rPr>
          <w:sz w:val="24"/>
          <w:szCs w:val="24"/>
          <w:rtl w:val="0"/>
        </w:rPr>
        <w:t xml:space="preserve"> - reestruturação de estado mais concisa e sintaxe mais concisa.</w:t>
      </w:r>
    </w:p>
    <w:p w:rsidR="00000000" w:rsidDel="00000000" w:rsidP="00000000" w:rsidRDefault="00000000" w:rsidRPr="00000000" w14:paraId="000002E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funções do componente bucketList com Immer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86100" cy="1762125"/>
            <wp:effectExtent b="0" l="0" r="0" t="0"/>
            <wp:docPr id="27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 isso a mutação não afeta o estado, pois o valor alterado é da draft objeto especial fornecido pelo Immer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Immer constrói próximo estado do zero de acordo com as mudanças no draft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2"/>
        <w:spacing w:line="360" w:lineRule="auto"/>
        <w:rPr>
          <w:b w:val="1"/>
        </w:rPr>
      </w:pPr>
      <w:bookmarkStart w:colFirst="0" w:colLast="0" w:name="_heading=h.2bn6wsx" w:id="25"/>
      <w:bookmarkEnd w:id="25"/>
      <w:r w:rsidDel="00000000" w:rsidR="00000000" w:rsidRPr="00000000">
        <w:rPr>
          <w:b w:val="1"/>
          <w:rtl w:val="0"/>
        </w:rPr>
        <w:t xml:space="preserve">3. Gerenciando estados</w:t>
      </w:r>
    </w:p>
    <w:p w:rsidR="00000000" w:rsidDel="00000000" w:rsidP="00000000" w:rsidRDefault="00000000" w:rsidRPr="00000000" w14:paraId="000002F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Descreve a interface de usuário para os diferentes estados visuais do componente</w:t>
      </w:r>
      <w:r w:rsidDel="00000000" w:rsidR="00000000" w:rsidRPr="00000000">
        <w:rPr>
          <w:sz w:val="24"/>
          <w:szCs w:val="24"/>
          <w:rtl w:val="0"/>
        </w:rPr>
        <w:t xml:space="preserve">, acionando as alterações visuais de estado em resposta à entrada do usuário.</w:t>
      </w:r>
    </w:p>
    <w:p w:rsidR="00000000" w:rsidDel="00000000" w:rsidP="00000000" w:rsidRDefault="00000000" w:rsidRPr="00000000" w14:paraId="000002F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questionário simples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19375" cy="885825"/>
            <wp:effectExtent b="0" l="0" r="0" t="0"/>
            <wp:docPr id="298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Variáveis de estados criadas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71650" cy="1981200"/>
            <wp:effectExtent b="0" l="0" r="0" t="0"/>
            <wp:docPr id="297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condição será executada se </w:t>
      </w:r>
      <w:r w:rsidDel="00000000" w:rsidR="00000000" w:rsidRPr="00000000">
        <w:rPr>
          <w:b w:val="1"/>
          <w:color w:val="20124d"/>
          <w:sz w:val="24"/>
          <w:szCs w:val="24"/>
          <w:rtl w:val="0"/>
        </w:rPr>
        <w:t xml:space="preserve">status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for sucesso. função assíncrona que seta estado para </w:t>
      </w:r>
      <w:r w:rsidDel="00000000" w:rsidR="00000000" w:rsidRPr="00000000">
        <w:rPr>
          <w:b w:val="1"/>
          <w:color w:val="20124d"/>
          <w:sz w:val="24"/>
          <w:szCs w:val="24"/>
          <w:rtl w:val="0"/>
        </w:rPr>
        <w:t xml:space="preserve">submitting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e espera resposta da função </w:t>
      </w:r>
      <w:r w:rsidDel="00000000" w:rsidR="00000000" w:rsidRPr="00000000">
        <w:rPr>
          <w:b w:val="1"/>
          <w:color w:val="20124d"/>
          <w:sz w:val="24"/>
          <w:szCs w:val="24"/>
          <w:rtl w:val="0"/>
        </w:rPr>
        <w:t xml:space="preserve">submitForm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Erro lançado se resposta for errada e estado setado para início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33575" cy="476250"/>
            <wp:effectExtent b="0" l="0" r="0" t="0"/>
            <wp:docPr id="28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pega valor de input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0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19550" cy="3476625"/>
            <wp:effectExtent b="0" l="0" r="0" t="0"/>
            <wp:docPr id="28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marcações html retornadas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0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43325" cy="1685925"/>
            <wp:effectExtent b="0" l="0" r="0" t="0"/>
            <wp:docPr id="293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função que irá lançar uma promesa dependendo se resposta for correta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0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o estado não pode conter informações redundantes ao complicadas ou duplicadas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Compartilhamento de estado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→ ocorre por meio de um componente pai que passa o estado por meio de props para os seus filhos (</w:t>
          </w:r>
        </w:sdtContent>
      </w:sdt>
      <w:r w:rsidDel="00000000" w:rsidR="00000000" w:rsidRPr="00000000">
        <w:rPr>
          <w:b w:val="1"/>
          <w:sz w:val="24"/>
          <w:szCs w:val="24"/>
          <w:shd w:fill="d0e0e3" w:val="clear"/>
          <w:rtl w:val="0"/>
        </w:rPr>
        <w:t xml:space="preserve">aumento de estado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3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componente pai mantendo estado e especificando props para os filhos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09900" cy="400050"/>
            <wp:effectExtent b="0" l="0" r="0" t="0"/>
            <wp:docPr id="291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definindo estados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29075" cy="3228975"/>
            <wp:effectExtent b="0" l="0" r="0" t="0"/>
            <wp:docPr id="28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componente filho Painel recebe os estados e a função manipuladora de estado do seu pai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81325" cy="1847850"/>
            <wp:effectExtent b="0" l="0" r="0" t="0"/>
            <wp:docPr id="283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filho painel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 precisa definir quais partes da árvore atualizar / manter e quais devem ser descartadas / recriadas, para isso a </w:t>
      </w: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utilização de key serve para forçar um componente a redefinir seu estado sem afetar os demais na árvore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6">
      <w:pPr>
        <w:numPr>
          <w:ilvl w:val="0"/>
          <w:numId w:val="2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informa que o componente é diferente ao react.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redefinindo estados com key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2225" cy="2228850"/>
            <wp:effectExtent b="0" l="0" r="0" t="0"/>
            <wp:docPr id="286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message que terá cada chat redefinido de acordo com sua chave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71750" cy="2714625"/>
            <wp:effectExtent b="0" l="0" r="0" t="0"/>
            <wp:docPr id="285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lista de contatos que serão definidos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1990725"/>
            <wp:effectExtent b="0" l="0" r="0" t="0"/>
            <wp:docPr id="24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chat que será definido a partir do contato selecionado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Função reducer</w:t>
      </w:r>
      <w:r w:rsidDel="00000000" w:rsidR="00000000" w:rsidRPr="00000000">
        <w:rPr>
          <w:sz w:val="24"/>
          <w:szCs w:val="24"/>
          <w:rtl w:val="0"/>
        </w:rPr>
        <w:t xml:space="preserve"> - consolida lógica de atualização de estado fora do componente em uma única função.</w:t>
      </w:r>
    </w:p>
    <w:p w:rsidR="00000000" w:rsidDel="00000000" w:rsidP="00000000" w:rsidRDefault="00000000" w:rsidRPr="00000000" w14:paraId="00000320">
      <w:pPr>
        <w:numPr>
          <w:ilvl w:val="0"/>
          <w:numId w:val="3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manipuladores de eventos mais concisos (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especificam ações de user</w:t>
      </w:r>
      <w:r w:rsidDel="00000000" w:rsidR="00000000" w:rsidRPr="00000000">
        <w:rPr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especificando estado com função reducer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14575" cy="762000"/>
            <wp:effectExtent b="0" l="0" r="0" t="0"/>
            <wp:docPr id="25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função reducer recebendo um switch de manipulação de estado e os valores iniciais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24075" cy="3086100"/>
            <wp:effectExtent b="0" l="0" r="0" t="0"/>
            <wp:docPr id="2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funções manipuladoras de evento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5550" cy="1733550"/>
            <wp:effectExtent b="0" l="0" r="0" t="0"/>
            <wp:docPr id="2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marcações retornadas de TaskApp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4200" cy="3390900"/>
            <wp:effectExtent b="0" l="0" r="0" t="0"/>
            <wp:docPr id="23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função com switch que retorna manipuladores de estado dependendo do case selecionado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67050" cy="923925"/>
            <wp:effectExtent b="0" l="0" r="0" t="0"/>
            <wp:docPr id="24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valores para o estado inicial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Context</w:t>
      </w:r>
      <w:r w:rsidDel="00000000" w:rsidR="00000000" w:rsidRPr="00000000">
        <w:rPr>
          <w:sz w:val="24"/>
          <w:szCs w:val="24"/>
          <w:rtl w:val="0"/>
        </w:rPr>
        <w:t xml:space="preserve"> - permite que o componente pai disponibilize algumas informações para qualquer componente na árvore abaixo dele (props passadas implicitamente).</w:t>
      </w:r>
    </w:p>
    <w:p w:rsidR="00000000" w:rsidDel="00000000" w:rsidP="00000000" w:rsidRDefault="00000000" w:rsidRPr="00000000" w14:paraId="0000032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passando o contexto para componentes filhos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3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76500" cy="552450"/>
            <wp:effectExtent b="0" l="0" r="0" t="0"/>
            <wp:docPr id="2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variável levelContext apenas está criando um contexto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8925" cy="1847850"/>
            <wp:effectExtent b="0" l="0" r="0" t="0"/>
            <wp:docPr id="2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componente Section está recebendo um filho e repassando o contexto criado por levelContext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1350" cy="3381375"/>
            <wp:effectExtent b="0" l="0" r="0" t="0"/>
            <wp:docPr id="23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componente Heading está recebendo o seu contexto do seu pai Section que irá determinar o tipo de heading a ser utilizada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3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Redutores</w:t>
      </w:r>
      <w:r w:rsidDel="00000000" w:rsidR="00000000" w:rsidRPr="00000000">
        <w:rPr>
          <w:sz w:val="24"/>
          <w:szCs w:val="24"/>
          <w:rtl w:val="0"/>
        </w:rPr>
        <w:t xml:space="preserve"> - permitem consolidar a lógica de atualização de estado de um componente.</w:t>
      </w:r>
    </w:p>
    <w:p w:rsidR="00000000" w:rsidDel="00000000" w:rsidP="00000000" w:rsidRDefault="00000000" w:rsidRPr="00000000" w14:paraId="0000033B">
      <w:pPr>
        <w:numPr>
          <w:ilvl w:val="0"/>
          <w:numId w:val="3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gerenciamento de estado de uma tela mais complexa.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numPr>
          <w:ilvl w:val="0"/>
          <w:numId w:val="3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d5a6bd" w:val="clear"/>
          <w:rtl w:val="0"/>
        </w:rPr>
        <w:t xml:space="preserve">permite despacho por meio de outros componentes para atualização</w:t>
      </w:r>
      <w:r w:rsidDel="00000000" w:rsidR="00000000" w:rsidRPr="00000000">
        <w:rPr>
          <w:sz w:val="24"/>
          <w:szCs w:val="24"/>
          <w:rtl w:val="0"/>
        </w:rPr>
        <w:t xml:space="preserve"> de estado.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criando um redutor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3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2800" cy="542925"/>
            <wp:effectExtent b="0" l="0" r="0" t="0"/>
            <wp:docPr id="23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criação de contexto inicial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4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8400" cy="2114550"/>
            <wp:effectExtent b="0" l="0" r="0" t="0"/>
            <wp:docPr id="26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 que possui o contexto e o reducer com os estados iniciais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4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90825" cy="3419475"/>
            <wp:effectExtent b="0" l="0" r="0" t="0"/>
            <wp:docPr id="26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função reducer com a lógica de atualização de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4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52725" cy="704850"/>
            <wp:effectExtent b="0" l="0" r="0" t="0"/>
            <wp:docPr id="27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contextos iniciais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4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05050" cy="1571625"/>
            <wp:effectExtent b="0" l="0" r="0" t="0"/>
            <wp:docPr id="269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task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4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1350" cy="2952750"/>
            <wp:effectExtent b="0" l="0" r="0" t="0"/>
            <wp:docPr id="25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componentes task com todas as lógicas e com o contexto repassado do seu pai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5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38325" cy="3343275"/>
            <wp:effectExtent b="0" l="0" r="0" t="0"/>
            <wp:docPr id="25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retorna de Task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5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67000" cy="2638425"/>
            <wp:effectExtent b="0" l="0" r="0" t="0"/>
            <wp:docPr id="26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está obtendo o contexto de seu pai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5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47950" cy="1724025"/>
            <wp:effectExtent b="0" l="0" r="0" t="0"/>
            <wp:docPr id="26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componente pai com os seus filhos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5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3"/>
        <w:spacing w:line="360" w:lineRule="auto"/>
        <w:jc w:val="right"/>
        <w:rPr>
          <w:b w:val="1"/>
          <w:color w:val="000000"/>
        </w:rPr>
      </w:pPr>
      <w:bookmarkStart w:colFirst="0" w:colLast="0" w:name="_heading=h.qsh70q" w:id="26"/>
      <w:bookmarkEnd w:id="26"/>
      <w:r w:rsidDel="00000000" w:rsidR="00000000" w:rsidRPr="00000000">
        <w:rPr>
          <w:b w:val="1"/>
          <w:color w:val="000000"/>
          <w:rtl w:val="0"/>
        </w:rPr>
        <w:t xml:space="preserve">3.0 Reagindo à entrada do estado</w:t>
      </w:r>
    </w:p>
    <w:p w:rsidR="00000000" w:rsidDel="00000000" w:rsidP="00000000" w:rsidRDefault="00000000" w:rsidRPr="00000000" w14:paraId="000003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Diferentes estados podem ser obtidos pelo componente em resposta à entrada do usuário.</w:t>
      </w:r>
    </w:p>
    <w:p w:rsidR="00000000" w:rsidDel="00000000" w:rsidP="00000000" w:rsidRDefault="00000000" w:rsidRPr="00000000" w14:paraId="0000035C">
      <w:pPr>
        <w:numPr>
          <w:ilvl w:val="0"/>
          <w:numId w:val="2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programação imperativa</w:t>
      </w:r>
      <w:r w:rsidDel="00000000" w:rsidR="00000000" w:rsidRPr="00000000">
        <w:rPr>
          <w:sz w:val="24"/>
          <w:szCs w:val="24"/>
          <w:rtl w:val="0"/>
        </w:rPr>
        <w:t xml:space="preserve"> - descreve estados de resposta ao usuário (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identifica</w:t>
      </w:r>
      <w:r w:rsidDel="00000000" w:rsidR="00000000" w:rsidRPr="00000000">
        <w:rPr>
          <w:sz w:val="24"/>
          <w:szCs w:val="24"/>
          <w:rtl w:val="0"/>
        </w:rPr>
        <w:t xml:space="preserve"> estados visuais, 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determina</w:t>
      </w:r>
      <w:r w:rsidDel="00000000" w:rsidR="00000000" w:rsidRPr="00000000">
        <w:rPr>
          <w:sz w:val="24"/>
          <w:szCs w:val="24"/>
          <w:rtl w:val="0"/>
        </w:rPr>
        <w:t xml:space="preserve"> quem determina mudança, 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representa </w:t>
      </w:r>
      <w:r w:rsidDel="00000000" w:rsidR="00000000" w:rsidRPr="00000000">
        <w:rPr>
          <w:sz w:val="24"/>
          <w:szCs w:val="24"/>
          <w:rtl w:val="0"/>
        </w:rPr>
        <w:t xml:space="preserve">estado na memória, 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remove</w:t>
      </w:r>
      <w:r w:rsidDel="00000000" w:rsidR="00000000" w:rsidRPr="00000000">
        <w:rPr>
          <w:sz w:val="24"/>
          <w:szCs w:val="24"/>
          <w:rtl w:val="0"/>
        </w:rPr>
        <w:t xml:space="preserve"> variáveis de estado não essenciais e 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conecta</w:t>
      </w:r>
      <w:r w:rsidDel="00000000" w:rsidR="00000000" w:rsidRPr="00000000">
        <w:rPr>
          <w:sz w:val="24"/>
          <w:szCs w:val="24"/>
          <w:rtl w:val="0"/>
        </w:rPr>
        <w:t xml:space="preserve"> manipuladores de eventos).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descrevendo estados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48200" cy="2381250"/>
            <wp:effectExtent b="0" l="0" r="0" t="0"/>
            <wp:docPr id="25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inicia com um estado inicial “empty”, que pode ser atualizado se status for igual a success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61">
      <w:pPr>
        <w:numPr>
          <w:ilvl w:val="0"/>
          <w:numId w:val="1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interação rápida na interface do user sem lógica.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melhorando o código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6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05425" cy="2143125"/>
            <wp:effectExtent b="0" l="0" r="0" t="0"/>
            <wp:docPr id="25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as tags serão desabilitadas dependendo do estado que se encontrem, e um valor de error será lançado ao final do formulário para indicar uma situação de possível error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6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componente com mais de um estado visual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62100" cy="1285875"/>
            <wp:effectExtent b="0" l="0" r="0" t="0"/>
            <wp:docPr id="21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todos os estados são colocados dentro de um array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76475" cy="1533525"/>
            <wp:effectExtent b="0" l="0" r="0" t="0"/>
            <wp:docPr id="2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componente status está mapeando os estados do array e retornando uma sessão com o componente form2 como filho que recebe cada estado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23272f" w:val="clear"/>
        <w:spacing w:before="280" w:line="360" w:lineRule="auto"/>
        <w:jc w:val="both"/>
        <w:rPr>
          <w:rFonts w:ascii="Roboto" w:cs="Roboto" w:eastAsia="Roboto" w:hAnsi="Roboto"/>
          <w:b w:val="1"/>
          <w:color w:val="f6f7f9"/>
          <w:sz w:val="36"/>
          <w:szCs w:val="36"/>
        </w:rPr>
      </w:pPr>
      <w:bookmarkStart w:colFirst="0" w:colLast="0" w:name="_heading=h.3as4poj" w:id="27"/>
      <w:bookmarkEnd w:id="27"/>
      <w:r w:rsidDel="00000000" w:rsidR="00000000" w:rsidRPr="00000000">
        <w:rPr>
          <w:rFonts w:ascii="Roboto" w:cs="Roboto" w:eastAsia="Roboto" w:hAnsi="Roboto"/>
          <w:b w:val="1"/>
          <w:color w:val="f6f7f9"/>
          <w:sz w:val="36"/>
          <w:szCs w:val="36"/>
          <w:rtl w:val="0"/>
        </w:rPr>
        <w:t xml:space="preserve">Etapa 2: determinar o que desencadeia… </w:t>
      </w:r>
      <w:hyperlink r:id="rId160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36"/>
            <w:szCs w:val="36"/>
            <w:u w:val="single"/>
            <w:rtl w:val="0"/>
          </w:rPr>
          <w:t xml:space="preserve">https://react.dev/learn/reacting-to-input-with-state</w:t>
        </w:r>
      </w:hyperlink>
      <w:r w:rsidDel="00000000" w:rsidR="00000000" w:rsidRPr="00000000">
        <w:rPr>
          <w:rFonts w:ascii="Roboto" w:cs="Roboto" w:eastAsia="Roboto" w:hAnsi="Roboto"/>
          <w:b w:val="1"/>
          <w:color w:val="f6f7f9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36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2"/>
        <w:spacing w:line="360" w:lineRule="auto"/>
        <w:jc w:val="both"/>
        <w:rPr>
          <w:b w:val="1"/>
        </w:rPr>
      </w:pPr>
      <w:bookmarkStart w:colFirst="0" w:colLast="0" w:name="_heading=h.1pxezwc" w:id="28"/>
      <w:bookmarkEnd w:id="28"/>
      <w:r w:rsidDel="00000000" w:rsidR="00000000" w:rsidRPr="00000000">
        <w:rPr>
          <w:b w:val="1"/>
          <w:rtl w:val="0"/>
        </w:rPr>
        <w:t xml:space="preserve">Framework</w:t>
      </w:r>
    </w:p>
    <w:p w:rsidR="00000000" w:rsidDel="00000000" w:rsidP="00000000" w:rsidRDefault="00000000" w:rsidRPr="00000000" w14:paraId="00000371">
      <w:pPr>
        <w:pStyle w:val="Heading3"/>
        <w:spacing w:line="360" w:lineRule="auto"/>
        <w:jc w:val="both"/>
        <w:rPr>
          <w:b w:val="1"/>
        </w:rPr>
      </w:pPr>
      <w:bookmarkStart w:colFirst="0" w:colLast="0" w:name="_heading=h.49x2ik5" w:id="29"/>
      <w:bookmarkEnd w:id="29"/>
      <w:r w:rsidDel="00000000" w:rsidR="00000000" w:rsidRPr="00000000">
        <w:rPr>
          <w:b w:val="1"/>
          <w:rtl w:val="0"/>
        </w:rPr>
        <w:t xml:space="preserve">Next.js</w:t>
      </w:r>
    </w:p>
    <w:p w:rsidR="00000000" w:rsidDel="00000000" w:rsidP="00000000" w:rsidRDefault="00000000" w:rsidRPr="00000000" w14:paraId="000003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Framework react full-stack</w:t>
      </w:r>
      <w:r w:rsidDel="00000000" w:rsidR="00000000" w:rsidRPr="00000000">
        <w:rPr>
          <w:sz w:val="24"/>
          <w:szCs w:val="24"/>
          <w:rtl w:val="0"/>
        </w:rPr>
        <w:t xml:space="preserve"> - versátil e permite criar aplicativos react de qualquer tamanho.</w:t>
      </w:r>
    </w:p>
    <w:p w:rsidR="00000000" w:rsidDel="00000000" w:rsidP="00000000" w:rsidRDefault="00000000" w:rsidRPr="00000000" w14:paraId="0000037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Mantido pela Vercel</w:t>
      </w:r>
    </w:p>
    <w:p w:rsidR="00000000" w:rsidDel="00000000" w:rsidP="00000000" w:rsidRDefault="00000000" w:rsidRPr="00000000" w14:paraId="0000037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App router</w:t>
      </w:r>
      <w:r w:rsidDel="00000000" w:rsidR="00000000" w:rsidRPr="00000000">
        <w:rPr>
          <w:sz w:val="24"/>
          <w:szCs w:val="24"/>
          <w:rtl w:val="0"/>
        </w:rPr>
        <w:t xml:space="preserve"> - redesenho de APIs do next.js. Permite busca de dados em componentes assíncronos que rodam no servidor ou durante build.</w:t>
      </w:r>
    </w:p>
    <w:p w:rsidR="00000000" w:rsidDel="00000000" w:rsidP="00000000" w:rsidRDefault="00000000" w:rsidRPr="00000000" w14:paraId="0000037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360" w:lineRule="auto"/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Benefícios:</w:t>
      </w:r>
    </w:p>
    <w:p w:rsidR="00000000" w:rsidDel="00000000" w:rsidP="00000000" w:rsidRDefault="00000000" w:rsidRPr="00000000" w14:paraId="00000379">
      <w:pPr>
        <w:numPr>
          <w:ilvl w:val="0"/>
          <w:numId w:val="3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implantação em node.js</w:t>
      </w:r>
    </w:p>
    <w:p w:rsidR="00000000" w:rsidDel="00000000" w:rsidP="00000000" w:rsidRDefault="00000000" w:rsidRPr="00000000" w14:paraId="0000037A">
      <w:pPr>
        <w:numPr>
          <w:ilvl w:val="0"/>
          <w:numId w:val="3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hospedagem sem servidor ou com servidor</w:t>
      </w:r>
    </w:p>
    <w:p w:rsidR="00000000" w:rsidDel="00000000" w:rsidP="00000000" w:rsidRDefault="00000000" w:rsidRPr="00000000" w14:paraId="0000037B">
      <w:pPr>
        <w:numPr>
          <w:ilvl w:val="0"/>
          <w:numId w:val="3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 ser implantados em hospedagem estáticas</w:t>
      </w:r>
    </w:p>
    <w:p w:rsidR="00000000" w:rsidDel="00000000" w:rsidP="00000000" w:rsidRDefault="00000000" w:rsidRPr="00000000" w14:paraId="0000037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3"/>
        <w:spacing w:line="360" w:lineRule="auto"/>
        <w:jc w:val="both"/>
        <w:rPr>
          <w:b w:val="1"/>
        </w:rPr>
      </w:pPr>
      <w:bookmarkStart w:colFirst="0" w:colLast="0" w:name="_heading=h.2p2csry" w:id="30"/>
      <w:bookmarkEnd w:id="30"/>
      <w:r w:rsidDel="00000000" w:rsidR="00000000" w:rsidRPr="00000000">
        <w:rPr>
          <w:b w:val="1"/>
          <w:rtl w:val="0"/>
        </w:rPr>
        <w:t xml:space="preserve">Remix</w:t>
      </w:r>
    </w:p>
    <w:p w:rsidR="00000000" w:rsidDel="00000000" w:rsidP="00000000" w:rsidRDefault="00000000" w:rsidRPr="00000000" w14:paraId="0000037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Framework React full-stack com roteamento aninhado</w:t>
      </w:r>
      <w:r w:rsidDel="00000000" w:rsidR="00000000" w:rsidRPr="00000000">
        <w:rPr>
          <w:sz w:val="24"/>
          <w:szCs w:val="24"/>
          <w:rtl w:val="0"/>
        </w:rPr>
        <w:t xml:space="preserve"> - permite criação de aplicativo em partes aninhadas, carregamento de dados em paralelo e atualização de resposta às ações do usuário.</w:t>
      </w:r>
    </w:p>
    <w:p w:rsidR="00000000" w:rsidDel="00000000" w:rsidP="00000000" w:rsidRDefault="00000000" w:rsidRPr="00000000" w14:paraId="0000037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Mantido pelo Shopify.</w:t>
      </w:r>
    </w:p>
    <w:p w:rsidR="00000000" w:rsidDel="00000000" w:rsidP="00000000" w:rsidRDefault="00000000" w:rsidRPr="00000000" w14:paraId="0000038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Benefícios:</w:t>
      </w:r>
    </w:p>
    <w:p w:rsidR="00000000" w:rsidDel="00000000" w:rsidP="00000000" w:rsidRDefault="00000000" w:rsidRPr="00000000" w14:paraId="00000383">
      <w:pPr>
        <w:numPr>
          <w:ilvl w:val="0"/>
          <w:numId w:val="2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Implantação em nodo.js</w:t>
      </w:r>
    </w:p>
    <w:p w:rsidR="00000000" w:rsidDel="00000000" w:rsidP="00000000" w:rsidRDefault="00000000" w:rsidRPr="00000000" w14:paraId="00000384">
      <w:pPr>
        <w:numPr>
          <w:ilvl w:val="0"/>
          <w:numId w:val="2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hospedagem sem servidor ou gravando um adaptador</w:t>
      </w:r>
    </w:p>
    <w:p w:rsidR="00000000" w:rsidDel="00000000" w:rsidP="00000000" w:rsidRDefault="00000000" w:rsidRPr="00000000" w14:paraId="000003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3"/>
        <w:spacing w:line="360" w:lineRule="auto"/>
        <w:jc w:val="both"/>
        <w:rPr>
          <w:b w:val="1"/>
        </w:rPr>
      </w:pPr>
      <w:bookmarkStart w:colFirst="0" w:colLast="0" w:name="_heading=h.147n2zr" w:id="31"/>
      <w:bookmarkEnd w:id="31"/>
      <w:r w:rsidDel="00000000" w:rsidR="00000000" w:rsidRPr="00000000">
        <w:rPr>
          <w:b w:val="1"/>
          <w:rtl w:val="0"/>
        </w:rPr>
        <w:t xml:space="preserve">Gatsby</w:t>
      </w:r>
    </w:p>
    <w:p w:rsidR="00000000" w:rsidDel="00000000" w:rsidP="00000000" w:rsidRDefault="00000000" w:rsidRPr="00000000" w14:paraId="000003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estrutura React para sites rápidos baseados em CMS (sistema de gestão de conteúdos)</w:t>
      </w:r>
      <w:r w:rsidDel="00000000" w:rsidR="00000000" w:rsidRPr="00000000">
        <w:rPr>
          <w:sz w:val="24"/>
          <w:szCs w:val="24"/>
          <w:rtl w:val="0"/>
        </w:rPr>
        <w:t xml:space="preserve"> - apresenta diversos plugins e camada de dados graphQL.</w:t>
      </w:r>
    </w:p>
    <w:p w:rsidR="00000000" w:rsidDel="00000000" w:rsidP="00000000" w:rsidRDefault="00000000" w:rsidRPr="00000000" w14:paraId="000003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Mantido pela Netlify.</w:t>
      </w:r>
    </w:p>
    <w:p w:rsidR="00000000" w:rsidDel="00000000" w:rsidP="00000000" w:rsidRDefault="00000000" w:rsidRPr="00000000" w14:paraId="0000038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line="360" w:lineRule="auto"/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Benefícios:</w:t>
      </w:r>
    </w:p>
    <w:p w:rsidR="00000000" w:rsidDel="00000000" w:rsidP="00000000" w:rsidRDefault="00000000" w:rsidRPr="00000000" w14:paraId="0000038C">
      <w:pPr>
        <w:numPr>
          <w:ilvl w:val="0"/>
          <w:numId w:val="20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integração de conteúdo mais simples</w:t>
      </w:r>
    </w:p>
    <w:p w:rsidR="00000000" w:rsidDel="00000000" w:rsidP="00000000" w:rsidRDefault="00000000" w:rsidRPr="00000000" w14:paraId="0000038D">
      <w:pPr>
        <w:numPr>
          <w:ilvl w:val="0"/>
          <w:numId w:val="20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APIs e serviços em site</w:t>
      </w:r>
    </w:p>
    <w:p w:rsidR="00000000" w:rsidDel="00000000" w:rsidP="00000000" w:rsidRDefault="00000000" w:rsidRPr="00000000" w14:paraId="0000038E">
      <w:pPr>
        <w:numPr>
          <w:ilvl w:val="0"/>
          <w:numId w:val="20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implementação de site totalmente estático em hospedagem estática</w:t>
      </w:r>
    </w:p>
    <w:p w:rsidR="00000000" w:rsidDel="00000000" w:rsidP="00000000" w:rsidRDefault="00000000" w:rsidRPr="00000000" w14:paraId="000003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3"/>
        <w:spacing w:line="360" w:lineRule="auto"/>
        <w:jc w:val="both"/>
        <w:rPr>
          <w:b w:val="1"/>
        </w:rPr>
      </w:pPr>
      <w:bookmarkStart w:colFirst="0" w:colLast="0" w:name="_heading=h.3o7alnk" w:id="32"/>
      <w:bookmarkEnd w:id="32"/>
      <w:r w:rsidDel="00000000" w:rsidR="00000000" w:rsidRPr="00000000">
        <w:rPr>
          <w:b w:val="1"/>
          <w:rtl w:val="0"/>
        </w:rPr>
        <w:t xml:space="preserve">Expo</w:t>
      </w:r>
    </w:p>
    <w:p w:rsidR="00000000" w:rsidDel="00000000" w:rsidP="00000000" w:rsidRDefault="00000000" w:rsidRPr="00000000" w14:paraId="000003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Estrutura React para criação de aplicativos android, IOS e WEB com UIs nativas</w:t>
      </w:r>
      <w:r w:rsidDel="00000000" w:rsidR="00000000" w:rsidRPr="00000000">
        <w:rPr>
          <w:sz w:val="24"/>
          <w:szCs w:val="24"/>
          <w:rtl w:val="0"/>
        </w:rPr>
        <w:t xml:space="preserve"> - fornece SDK para react native</w:t>
      </w:r>
    </w:p>
    <w:p w:rsidR="00000000" w:rsidDel="00000000" w:rsidP="00000000" w:rsidRDefault="00000000" w:rsidRPr="00000000" w14:paraId="0000039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Mantido pela Expo.</w:t>
      </w:r>
    </w:p>
    <w:p w:rsidR="00000000" w:rsidDel="00000000" w:rsidP="00000000" w:rsidRDefault="00000000" w:rsidRPr="00000000" w14:paraId="0000039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line="360" w:lineRule="auto"/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Benefícios:</w:t>
      </w:r>
    </w:p>
    <w:p w:rsidR="00000000" w:rsidDel="00000000" w:rsidP="00000000" w:rsidRDefault="00000000" w:rsidRPr="00000000" w14:paraId="00000396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criação de app é gratuita</w:t>
      </w:r>
    </w:p>
    <w:p w:rsidR="00000000" w:rsidDel="00000000" w:rsidP="00000000" w:rsidRDefault="00000000" w:rsidRPr="00000000" w14:paraId="00000397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envia para lojas de app sem restrições</w:t>
      </w:r>
    </w:p>
    <w:p w:rsidR="00000000" w:rsidDel="00000000" w:rsidP="00000000" w:rsidRDefault="00000000" w:rsidRPr="00000000" w14:paraId="00000398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ofereço serviços de nuvem opcionais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5.png"/><Relationship Id="rId41" Type="http://schemas.openxmlformats.org/officeDocument/2006/relationships/image" Target="media/image2.png"/><Relationship Id="rId44" Type="http://schemas.openxmlformats.org/officeDocument/2006/relationships/image" Target="media/image7.png"/><Relationship Id="rId43" Type="http://schemas.openxmlformats.org/officeDocument/2006/relationships/image" Target="media/image14.png"/><Relationship Id="rId46" Type="http://schemas.openxmlformats.org/officeDocument/2006/relationships/image" Target="media/image12.png"/><Relationship Id="rId45" Type="http://schemas.openxmlformats.org/officeDocument/2006/relationships/image" Target="media/image8.png"/><Relationship Id="rId107" Type="http://schemas.openxmlformats.org/officeDocument/2006/relationships/image" Target="media/image111.png"/><Relationship Id="rId106" Type="http://schemas.openxmlformats.org/officeDocument/2006/relationships/image" Target="media/image124.png"/><Relationship Id="rId105" Type="http://schemas.openxmlformats.org/officeDocument/2006/relationships/image" Target="media/image101.png"/><Relationship Id="rId104" Type="http://schemas.openxmlformats.org/officeDocument/2006/relationships/image" Target="media/image106.png"/><Relationship Id="rId109" Type="http://schemas.openxmlformats.org/officeDocument/2006/relationships/image" Target="media/image115.png"/><Relationship Id="rId108" Type="http://schemas.openxmlformats.org/officeDocument/2006/relationships/image" Target="media/image113.png"/><Relationship Id="rId48" Type="http://schemas.openxmlformats.org/officeDocument/2006/relationships/image" Target="media/image15.png"/><Relationship Id="rId47" Type="http://schemas.openxmlformats.org/officeDocument/2006/relationships/image" Target="media/image22.png"/><Relationship Id="rId49" Type="http://schemas.openxmlformats.org/officeDocument/2006/relationships/image" Target="media/image1.png"/><Relationship Id="rId103" Type="http://schemas.openxmlformats.org/officeDocument/2006/relationships/image" Target="media/image103.png"/><Relationship Id="rId102" Type="http://schemas.openxmlformats.org/officeDocument/2006/relationships/image" Target="media/image98.png"/><Relationship Id="rId101" Type="http://schemas.openxmlformats.org/officeDocument/2006/relationships/image" Target="media/image91.png"/><Relationship Id="rId100" Type="http://schemas.openxmlformats.org/officeDocument/2006/relationships/image" Target="media/image65.png"/><Relationship Id="rId31" Type="http://schemas.openxmlformats.org/officeDocument/2006/relationships/image" Target="media/image121.png"/><Relationship Id="rId30" Type="http://schemas.openxmlformats.org/officeDocument/2006/relationships/image" Target="media/image116.png"/><Relationship Id="rId33" Type="http://schemas.openxmlformats.org/officeDocument/2006/relationships/image" Target="media/image133.png"/><Relationship Id="rId32" Type="http://schemas.openxmlformats.org/officeDocument/2006/relationships/image" Target="media/image136.png"/><Relationship Id="rId35" Type="http://schemas.openxmlformats.org/officeDocument/2006/relationships/image" Target="media/image123.png"/><Relationship Id="rId34" Type="http://schemas.openxmlformats.org/officeDocument/2006/relationships/image" Target="media/image125.png"/><Relationship Id="rId37" Type="http://schemas.openxmlformats.org/officeDocument/2006/relationships/image" Target="media/image126.png"/><Relationship Id="rId36" Type="http://schemas.openxmlformats.org/officeDocument/2006/relationships/image" Target="media/image132.png"/><Relationship Id="rId39" Type="http://schemas.openxmlformats.org/officeDocument/2006/relationships/image" Target="media/image24.png"/><Relationship Id="rId38" Type="http://schemas.openxmlformats.org/officeDocument/2006/relationships/image" Target="media/image16.png"/><Relationship Id="rId20" Type="http://schemas.openxmlformats.org/officeDocument/2006/relationships/image" Target="media/image148.png"/><Relationship Id="rId22" Type="http://schemas.openxmlformats.org/officeDocument/2006/relationships/image" Target="media/image138.png"/><Relationship Id="rId21" Type="http://schemas.openxmlformats.org/officeDocument/2006/relationships/image" Target="media/image145.png"/><Relationship Id="rId24" Type="http://schemas.openxmlformats.org/officeDocument/2006/relationships/image" Target="media/image139.png"/><Relationship Id="rId23" Type="http://schemas.openxmlformats.org/officeDocument/2006/relationships/image" Target="media/image149.png"/><Relationship Id="rId129" Type="http://schemas.openxmlformats.org/officeDocument/2006/relationships/image" Target="media/image105.png"/><Relationship Id="rId128" Type="http://schemas.openxmlformats.org/officeDocument/2006/relationships/image" Target="media/image117.png"/><Relationship Id="rId127" Type="http://schemas.openxmlformats.org/officeDocument/2006/relationships/image" Target="media/image81.png"/><Relationship Id="rId126" Type="http://schemas.openxmlformats.org/officeDocument/2006/relationships/image" Target="media/image83.png"/><Relationship Id="rId26" Type="http://schemas.openxmlformats.org/officeDocument/2006/relationships/image" Target="media/image147.png"/><Relationship Id="rId121" Type="http://schemas.openxmlformats.org/officeDocument/2006/relationships/image" Target="media/image151.png"/><Relationship Id="rId25" Type="http://schemas.openxmlformats.org/officeDocument/2006/relationships/image" Target="media/image144.png"/><Relationship Id="rId120" Type="http://schemas.openxmlformats.org/officeDocument/2006/relationships/image" Target="media/image85.png"/><Relationship Id="rId28" Type="http://schemas.openxmlformats.org/officeDocument/2006/relationships/image" Target="media/image127.png"/><Relationship Id="rId27" Type="http://schemas.openxmlformats.org/officeDocument/2006/relationships/image" Target="media/image146.png"/><Relationship Id="rId125" Type="http://schemas.openxmlformats.org/officeDocument/2006/relationships/image" Target="media/image92.png"/><Relationship Id="rId29" Type="http://schemas.openxmlformats.org/officeDocument/2006/relationships/image" Target="media/image114.png"/><Relationship Id="rId124" Type="http://schemas.openxmlformats.org/officeDocument/2006/relationships/image" Target="media/image80.png"/><Relationship Id="rId123" Type="http://schemas.openxmlformats.org/officeDocument/2006/relationships/image" Target="media/image94.png"/><Relationship Id="rId122" Type="http://schemas.openxmlformats.org/officeDocument/2006/relationships/image" Target="media/image104.png"/><Relationship Id="rId95" Type="http://schemas.openxmlformats.org/officeDocument/2006/relationships/image" Target="media/image63.png"/><Relationship Id="rId94" Type="http://schemas.openxmlformats.org/officeDocument/2006/relationships/image" Target="media/image50.png"/><Relationship Id="rId97" Type="http://schemas.openxmlformats.org/officeDocument/2006/relationships/image" Target="media/image56.png"/><Relationship Id="rId96" Type="http://schemas.openxmlformats.org/officeDocument/2006/relationships/image" Target="media/image71.png"/><Relationship Id="rId11" Type="http://schemas.openxmlformats.org/officeDocument/2006/relationships/image" Target="media/image130.png"/><Relationship Id="rId99" Type="http://schemas.openxmlformats.org/officeDocument/2006/relationships/image" Target="media/image45.png"/><Relationship Id="rId10" Type="http://schemas.openxmlformats.org/officeDocument/2006/relationships/image" Target="media/image142.png"/><Relationship Id="rId98" Type="http://schemas.openxmlformats.org/officeDocument/2006/relationships/image" Target="media/image66.png"/><Relationship Id="rId13" Type="http://schemas.openxmlformats.org/officeDocument/2006/relationships/image" Target="media/image134.png"/><Relationship Id="rId12" Type="http://schemas.openxmlformats.org/officeDocument/2006/relationships/image" Target="media/image137.png"/><Relationship Id="rId91" Type="http://schemas.openxmlformats.org/officeDocument/2006/relationships/image" Target="media/image41.png"/><Relationship Id="rId90" Type="http://schemas.openxmlformats.org/officeDocument/2006/relationships/image" Target="media/image79.png"/><Relationship Id="rId93" Type="http://schemas.openxmlformats.org/officeDocument/2006/relationships/image" Target="media/image64.png"/><Relationship Id="rId92" Type="http://schemas.openxmlformats.org/officeDocument/2006/relationships/image" Target="media/image54.png"/><Relationship Id="rId118" Type="http://schemas.openxmlformats.org/officeDocument/2006/relationships/image" Target="media/image96.png"/><Relationship Id="rId117" Type="http://schemas.openxmlformats.org/officeDocument/2006/relationships/image" Target="media/image118.png"/><Relationship Id="rId116" Type="http://schemas.openxmlformats.org/officeDocument/2006/relationships/image" Target="media/image150.png"/><Relationship Id="rId115" Type="http://schemas.openxmlformats.org/officeDocument/2006/relationships/image" Target="media/image110.png"/><Relationship Id="rId119" Type="http://schemas.openxmlformats.org/officeDocument/2006/relationships/image" Target="media/image93.png"/><Relationship Id="rId15" Type="http://schemas.openxmlformats.org/officeDocument/2006/relationships/image" Target="media/image152.png"/><Relationship Id="rId110" Type="http://schemas.openxmlformats.org/officeDocument/2006/relationships/image" Target="media/image122.png"/><Relationship Id="rId14" Type="http://schemas.openxmlformats.org/officeDocument/2006/relationships/image" Target="media/image129.png"/><Relationship Id="rId17" Type="http://schemas.openxmlformats.org/officeDocument/2006/relationships/image" Target="media/image143.png"/><Relationship Id="rId16" Type="http://schemas.openxmlformats.org/officeDocument/2006/relationships/image" Target="media/image141.png"/><Relationship Id="rId19" Type="http://schemas.openxmlformats.org/officeDocument/2006/relationships/image" Target="media/image140.png"/><Relationship Id="rId114" Type="http://schemas.openxmlformats.org/officeDocument/2006/relationships/image" Target="media/image112.png"/><Relationship Id="rId18" Type="http://schemas.openxmlformats.org/officeDocument/2006/relationships/image" Target="media/image135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19.png"/><Relationship Id="rId84" Type="http://schemas.openxmlformats.org/officeDocument/2006/relationships/image" Target="media/image88.png"/><Relationship Id="rId83" Type="http://schemas.openxmlformats.org/officeDocument/2006/relationships/image" Target="media/image78.png"/><Relationship Id="rId86" Type="http://schemas.openxmlformats.org/officeDocument/2006/relationships/image" Target="media/image89.png"/><Relationship Id="rId85" Type="http://schemas.openxmlformats.org/officeDocument/2006/relationships/image" Target="media/image86.png"/><Relationship Id="rId88" Type="http://schemas.openxmlformats.org/officeDocument/2006/relationships/image" Target="media/image67.png"/><Relationship Id="rId150" Type="http://schemas.openxmlformats.org/officeDocument/2006/relationships/image" Target="media/image74.png"/><Relationship Id="rId87" Type="http://schemas.openxmlformats.org/officeDocument/2006/relationships/image" Target="media/image87.png"/><Relationship Id="rId89" Type="http://schemas.openxmlformats.org/officeDocument/2006/relationships/image" Target="media/image59.png"/><Relationship Id="rId80" Type="http://schemas.openxmlformats.org/officeDocument/2006/relationships/image" Target="media/image76.png"/><Relationship Id="rId82" Type="http://schemas.openxmlformats.org/officeDocument/2006/relationships/image" Target="media/image69.png"/><Relationship Id="rId81" Type="http://schemas.openxmlformats.org/officeDocument/2006/relationships/image" Target="media/image8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77.png"/><Relationship Id="rId4" Type="http://schemas.openxmlformats.org/officeDocument/2006/relationships/numbering" Target="numbering.xml"/><Relationship Id="rId148" Type="http://schemas.openxmlformats.org/officeDocument/2006/relationships/image" Target="media/image73.png"/><Relationship Id="rId9" Type="http://schemas.openxmlformats.org/officeDocument/2006/relationships/image" Target="media/image128.png"/><Relationship Id="rId143" Type="http://schemas.openxmlformats.org/officeDocument/2006/relationships/image" Target="media/image53.png"/><Relationship Id="rId142" Type="http://schemas.openxmlformats.org/officeDocument/2006/relationships/image" Target="media/image49.png"/><Relationship Id="rId141" Type="http://schemas.openxmlformats.org/officeDocument/2006/relationships/image" Target="media/image43.png"/><Relationship Id="rId140" Type="http://schemas.openxmlformats.org/officeDocument/2006/relationships/image" Target="media/image55.png"/><Relationship Id="rId5" Type="http://schemas.openxmlformats.org/officeDocument/2006/relationships/styles" Target="styles.xml"/><Relationship Id="rId147" Type="http://schemas.openxmlformats.org/officeDocument/2006/relationships/image" Target="media/image52.png"/><Relationship Id="rId6" Type="http://schemas.openxmlformats.org/officeDocument/2006/relationships/customXml" Target="../customXML/item1.xml"/><Relationship Id="rId146" Type="http://schemas.openxmlformats.org/officeDocument/2006/relationships/image" Target="media/image44.png"/><Relationship Id="rId7" Type="http://schemas.openxmlformats.org/officeDocument/2006/relationships/hyperlink" Target="https://www.youtube.com/watch?v=HlkbeikH8cs" TargetMode="External"/><Relationship Id="rId145" Type="http://schemas.openxmlformats.org/officeDocument/2006/relationships/image" Target="media/image38.png"/><Relationship Id="rId8" Type="http://schemas.openxmlformats.org/officeDocument/2006/relationships/image" Target="media/image131.png"/><Relationship Id="rId144" Type="http://schemas.openxmlformats.org/officeDocument/2006/relationships/image" Target="media/image47.png"/><Relationship Id="rId73" Type="http://schemas.openxmlformats.org/officeDocument/2006/relationships/image" Target="media/image25.png"/><Relationship Id="rId72" Type="http://schemas.openxmlformats.org/officeDocument/2006/relationships/image" Target="media/image23.png"/><Relationship Id="rId75" Type="http://schemas.openxmlformats.org/officeDocument/2006/relationships/image" Target="media/image42.png"/><Relationship Id="rId74" Type="http://schemas.openxmlformats.org/officeDocument/2006/relationships/image" Target="media/image33.png"/><Relationship Id="rId77" Type="http://schemas.openxmlformats.org/officeDocument/2006/relationships/image" Target="media/image36.png"/><Relationship Id="rId76" Type="http://schemas.openxmlformats.org/officeDocument/2006/relationships/image" Target="media/image35.png"/><Relationship Id="rId79" Type="http://schemas.openxmlformats.org/officeDocument/2006/relationships/image" Target="media/image19.png"/><Relationship Id="rId78" Type="http://schemas.openxmlformats.org/officeDocument/2006/relationships/image" Target="media/image29.png"/><Relationship Id="rId71" Type="http://schemas.openxmlformats.org/officeDocument/2006/relationships/image" Target="media/image26.png"/><Relationship Id="rId70" Type="http://schemas.openxmlformats.org/officeDocument/2006/relationships/image" Target="media/image27.png"/><Relationship Id="rId139" Type="http://schemas.openxmlformats.org/officeDocument/2006/relationships/image" Target="media/image58.png"/><Relationship Id="rId138" Type="http://schemas.openxmlformats.org/officeDocument/2006/relationships/image" Target="media/image61.png"/><Relationship Id="rId137" Type="http://schemas.openxmlformats.org/officeDocument/2006/relationships/image" Target="media/image107.png"/><Relationship Id="rId132" Type="http://schemas.openxmlformats.org/officeDocument/2006/relationships/image" Target="media/image102.png"/><Relationship Id="rId131" Type="http://schemas.openxmlformats.org/officeDocument/2006/relationships/image" Target="media/image97.png"/><Relationship Id="rId130" Type="http://schemas.openxmlformats.org/officeDocument/2006/relationships/image" Target="media/image99.png"/><Relationship Id="rId136" Type="http://schemas.openxmlformats.org/officeDocument/2006/relationships/image" Target="media/image95.png"/><Relationship Id="rId135" Type="http://schemas.openxmlformats.org/officeDocument/2006/relationships/image" Target="media/image100.png"/><Relationship Id="rId134" Type="http://schemas.openxmlformats.org/officeDocument/2006/relationships/image" Target="media/image90.png"/><Relationship Id="rId133" Type="http://schemas.openxmlformats.org/officeDocument/2006/relationships/image" Target="media/image120.png"/><Relationship Id="rId62" Type="http://schemas.openxmlformats.org/officeDocument/2006/relationships/image" Target="media/image32.png"/><Relationship Id="rId61" Type="http://schemas.openxmlformats.org/officeDocument/2006/relationships/image" Target="media/image51.png"/><Relationship Id="rId64" Type="http://schemas.openxmlformats.org/officeDocument/2006/relationships/image" Target="media/image46.png"/><Relationship Id="rId63" Type="http://schemas.openxmlformats.org/officeDocument/2006/relationships/image" Target="media/image30.png"/><Relationship Id="rId66" Type="http://schemas.openxmlformats.org/officeDocument/2006/relationships/image" Target="media/image37.png"/><Relationship Id="rId65" Type="http://schemas.openxmlformats.org/officeDocument/2006/relationships/image" Target="media/image57.png"/><Relationship Id="rId68" Type="http://schemas.openxmlformats.org/officeDocument/2006/relationships/image" Target="media/image39.png"/><Relationship Id="rId67" Type="http://schemas.openxmlformats.org/officeDocument/2006/relationships/image" Target="media/image48.png"/><Relationship Id="rId60" Type="http://schemas.openxmlformats.org/officeDocument/2006/relationships/image" Target="media/image31.png"/><Relationship Id="rId69" Type="http://schemas.openxmlformats.org/officeDocument/2006/relationships/image" Target="media/image17.png"/><Relationship Id="rId51" Type="http://schemas.openxmlformats.org/officeDocument/2006/relationships/image" Target="media/image11.png"/><Relationship Id="rId50" Type="http://schemas.openxmlformats.org/officeDocument/2006/relationships/image" Target="media/image4.png"/><Relationship Id="rId53" Type="http://schemas.openxmlformats.org/officeDocument/2006/relationships/image" Target="media/image20.png"/><Relationship Id="rId52" Type="http://schemas.openxmlformats.org/officeDocument/2006/relationships/image" Target="media/image9.png"/><Relationship Id="rId55" Type="http://schemas.openxmlformats.org/officeDocument/2006/relationships/image" Target="media/image10.png"/><Relationship Id="rId54" Type="http://schemas.openxmlformats.org/officeDocument/2006/relationships/image" Target="media/image6.png"/><Relationship Id="rId160" Type="http://schemas.openxmlformats.org/officeDocument/2006/relationships/hyperlink" Target="https://react.dev/learn/reacting-to-input-with-state" TargetMode="External"/><Relationship Id="rId57" Type="http://schemas.openxmlformats.org/officeDocument/2006/relationships/image" Target="media/image13.png"/><Relationship Id="rId56" Type="http://schemas.openxmlformats.org/officeDocument/2006/relationships/image" Target="media/image18.png"/><Relationship Id="rId159" Type="http://schemas.openxmlformats.org/officeDocument/2006/relationships/image" Target="media/image21.png"/><Relationship Id="rId59" Type="http://schemas.openxmlformats.org/officeDocument/2006/relationships/image" Target="media/image40.png"/><Relationship Id="rId154" Type="http://schemas.openxmlformats.org/officeDocument/2006/relationships/image" Target="media/image72.png"/><Relationship Id="rId58" Type="http://schemas.openxmlformats.org/officeDocument/2006/relationships/image" Target="media/image28.png"/><Relationship Id="rId153" Type="http://schemas.openxmlformats.org/officeDocument/2006/relationships/image" Target="media/image62.png"/><Relationship Id="rId152" Type="http://schemas.openxmlformats.org/officeDocument/2006/relationships/image" Target="media/image75.png"/><Relationship Id="rId151" Type="http://schemas.openxmlformats.org/officeDocument/2006/relationships/image" Target="media/image84.png"/><Relationship Id="rId158" Type="http://schemas.openxmlformats.org/officeDocument/2006/relationships/image" Target="media/image34.png"/><Relationship Id="rId157" Type="http://schemas.openxmlformats.org/officeDocument/2006/relationships/image" Target="media/image60.png"/><Relationship Id="rId156" Type="http://schemas.openxmlformats.org/officeDocument/2006/relationships/image" Target="media/image68.png"/><Relationship Id="rId155" Type="http://schemas.openxmlformats.org/officeDocument/2006/relationships/image" Target="media/image7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U4K7tXgmh1USaIm6Kv8tpxmBDg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4AHIhMUVJdVJZV3JmRno0MkJuWFlVWVlkU1RZRkVuWmlwQk93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