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2"/>
        <w:ind w:left="3563" w:firstLine="0"/>
        <w:jc w:val="both"/>
      </w:pPr>
      <w:r>
        <w:drawing xmlns:a="http://schemas.openxmlformats.org/drawingml/2006/main">
          <wp:inline distT="0" distB="0" distL="0" distR="0">
            <wp:extent cx="866775" cy="87566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75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8" w:line="439" w:lineRule="atLeast"/>
        <w:ind w:left="3482" w:firstLine="0"/>
        <w:jc w:val="both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b w:val="1"/>
          <w:bCs w:val="1"/>
          <w:strike w:val="0"/>
          <w:dstrike w:val="0"/>
          <w:outline w:val="0"/>
          <w:color w:val="000000"/>
          <w:spacing w:val="0"/>
          <w:sz w:val="36"/>
          <w:szCs w:val="36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ANEXO VII </w:t>
      </w:r>
    </w:p>
    <w:p>
      <w:pPr>
        <w:pStyle w:val="Body"/>
        <w:spacing w:line="730" w:lineRule="atLeast"/>
        <w:ind w:left="1609" w:right="1449" w:firstLine="0"/>
        <w:jc w:val="center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-1"/>
          <w:u w:val="none" w:color="000000"/>
          <w:rtl w:val="0"/>
          <w14:textFill>
            <w14:solidFill>
              <w14:srgbClr w14:val="000000"/>
            </w14:solidFill>
          </w14:textFill>
        </w:rPr>
        <w:t>(a</w:t>
      </w: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que </w:t>
      </w: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-1"/>
          <w:u w:val="none" w:color="000000"/>
          <w:rtl w:val="0"/>
          <w14:textFill>
            <w14:solidFill>
              <w14:srgbClr w14:val="000000"/>
            </w14:solidFill>
          </w14:textFill>
        </w:rPr>
        <w:t>se</w:t>
      </w: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refere o artigo 21.</w:t>
      </w:r>
      <w:r>
        <w:rPr>
          <w:rFonts w:ascii="Calibri" w:hAnsi="Calibri" w:hint="default"/>
          <w:b w:val="1"/>
          <w:bCs w:val="1"/>
          <w:i w:val="1"/>
          <w:i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º </w:t>
      </w: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-1"/>
          <w:u w:val="none" w:color="000000"/>
          <w:rtl w:val="0"/>
          <w14:textFill>
            <w14:solidFill>
              <w14:srgbClr w14:val="000000"/>
            </w14:solidFill>
          </w14:textFill>
        </w:rPr>
        <w:t>do</w:t>
      </w:r>
      <w:r>
        <w:rPr>
          <w:rFonts w:ascii="Calibri" w:hAnsi="Calibri"/>
          <w:b w:val="1"/>
          <w:bCs w:val="1"/>
          <w:i w:val="1"/>
          <w:i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presente Regimento) </w:t>
      </w:r>
      <w:r>
        <w:rPr>
          <w:rFonts w:ascii="Calibri" w:hAnsi="Calibri"/>
          <w:b w:val="1"/>
          <w:b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Termo de Subscri</w:t>
      </w:r>
      <w:r>
        <w:rPr>
          <w:rFonts w:ascii="Calibri" w:hAnsi="Calibri" w:hint="default"/>
          <w:b w:val="1"/>
          <w:b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b w:val="1"/>
          <w:b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de Mo</w:t>
      </w:r>
      <w:r>
        <w:rPr>
          <w:rFonts w:ascii="Calibri" w:hAnsi="Calibri" w:hint="default"/>
          <w:b w:val="1"/>
          <w:b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çã</w:t>
      </w:r>
      <w:r>
        <w:rPr>
          <w:rFonts w:ascii="Calibri" w:hAnsi="Calibri"/>
          <w:b w:val="1"/>
          <w:bCs w:val="1"/>
          <w:strike w:val="0"/>
          <w:dstrike w:val="0"/>
          <w:outline w:val="0"/>
          <w:color w:val="000000"/>
          <w:spacing w:val="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Setorial </w:t>
      </w:r>
    </w:p>
    <w:p>
      <w:pPr>
        <w:pStyle w:val="Body"/>
      </w:pPr>
      <w:r>
        <w:rPr>
          <w:rtl w:val="0"/>
          <w:lang w:val="en-US"/>
        </w:rPr>
        <w:t>Eu,  ___________________________________________________________________, membro n.</w:t>
      </w:r>
      <w:r>
        <w:rPr>
          <w:rtl w:val="0"/>
        </w:rPr>
        <w:t xml:space="preserve">º </w:t>
      </w:r>
      <w:r>
        <w:rPr>
          <w:rtl w:val="0"/>
          <w:lang w:val="en-US"/>
        </w:rPr>
        <w:t>_____ da Iniciativa Liberal, declaro que subscrevo a Mo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Setorial com o t</w:t>
      </w:r>
      <w:r>
        <w:rPr>
          <w:rtl w:val="0"/>
        </w:rPr>
        <w:t>í</w:t>
      </w:r>
      <w:r>
        <w:rPr>
          <w:rtl w:val="0"/>
        </w:rPr>
        <w:t>tulo</w:t>
      </w:r>
      <w:r>
        <w:rPr>
          <w:rtl w:val="0"/>
          <w:lang w:val="pt-PT"/>
        </w:rPr>
        <w:t xml:space="preserve"> “</w:t>
      </w:r>
      <w:r>
        <w:rPr>
          <w:rtl w:val="0"/>
        </w:rPr>
        <w:t>Moderniza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Digital - Democratizar com Tecnologia,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Burocratizar com Papel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 xml:space="preserve">, cujo primeiro subscritor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o membro </w:t>
      </w:r>
      <w:r>
        <w:rPr>
          <w:rtl w:val="0"/>
          <w:lang w:val="pt-PT"/>
        </w:rPr>
        <w:t>Diogo Piteira Castelos</w:t>
      </w:r>
      <w:r>
        <w:rPr>
          <w:rtl w:val="0"/>
        </w:rPr>
        <w:t xml:space="preserve">.  </w:t>
      </w:r>
    </w:p>
    <w:p>
      <w:pPr>
        <w:pStyle w:val="Body"/>
        <w:spacing w:before="1889" w:line="292" w:lineRule="atLeast"/>
        <w:jc w:val="both"/>
        <w:rPr>
          <w:rFonts w:ascii="Calibri" w:cs="Calibri" w:hAnsi="Calibri" w:eastAsia="Calibri"/>
        </w:rPr>
      </w:pPr>
      <w:r>
        <w:rPr>
          <w:rFonts w:ascii="Calibri" w:hAnsi="Calibri"/>
          <w:strike w:val="0"/>
          <w:dstrike w:val="0"/>
          <w:outline w:val="0"/>
          <w:color w:val="000000"/>
          <w:spacing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_______________________, _______ de ____________ de ______  </w:t>
      </w:r>
    </w:p>
    <w:p>
      <w:pPr>
        <w:pStyle w:val="Body"/>
        <w:spacing w:before="2204" w:line="437" w:lineRule="atLeast"/>
        <w:ind w:left="1446" w:right="1271" w:firstLine="0"/>
        <w:jc w:val="center"/>
      </w:pPr>
      <w:r>
        <w:rPr>
          <w:rFonts w:ascii="Calibri" w:hAnsi="Calibri"/>
          <w:strike w:val="0"/>
          <w:dstrike w:val="0"/>
          <w:outline w:val="0"/>
          <w:color w:val="000000"/>
          <w:spacing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_______________________________________________ (Assinatura) </w:t>
      </w:r>
    </w:p>
    <w:sectPr>
      <w:headerReference w:type="default" r:id="rId5"/>
      <w:footerReference w:type="default" r:id="rId6"/>
      <w:pgSz w:w="11900" w:h="16840" w:orient="portrait"/>
      <w:pgMar w:top="20" w:right="1612" w:bottom="640" w:left="17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