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 w:val="false"/>
          <w:color w:val="888888"/>
          <w:sz w:val="18"/>
          <w:szCs w:val="18"/>
        </w:rPr>
        <w:t xml:space="preserve">Central IT · Kit GTM 2.0 · A4 · Template em Branco</w:t>
      </w:r>
    </w:p>
    <w:p>
      <w:pPr>
        <w:spacing w:after="80"/>
      </w:pPr>
      <w:r>
        <w:rPr>
          <w:b/>
          <w:bCs/>
          <w:sz w:val="52"/>
          <w:szCs w:val="52"/>
        </w:rPr>
        <w:t xml:space="preserve">Capacitação Comercial</w:t>
      </w:r>
    </w:p>
    <w:p>
      <w:pPr>
        <w:spacing w:after="40"/>
      </w:pPr>
      <w:r>
        <w:rPr>
          <w:color w:val="555555"/>
          <w:sz w:val="22"/>
          <w:szCs w:val="22"/>
        </w:rPr>
        <w:t xml:space="preserve">Essencial para o vendedor · Roteiro de descoberta · Critério de deal · Materiais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Produto: </w:t>
      </w:r>
      <w:r>
        <w:rPr>
          <w:i/>
          <w:iCs/>
          <w:color w:val="888888"/>
          <w:sz w:val="20"/>
          <w:szCs w:val="20"/>
        </w:rPr>
        <w:t xml:space="preserve">[Nome do Produto]</w:t>
      </w:r>
      <w:r>
        <w:rPr>
          <w:b/>
          <w:bCs/>
          <w:sz w:val="20"/>
          <w:szCs w:val="20"/>
        </w:rPr>
        <w:t xml:space="preserve">   ·   Dono: </w:t>
      </w:r>
      <w:r>
        <w:rPr>
          <w:i/>
          <w:iCs/>
          <w:color w:val="888888"/>
          <w:sz w:val="20"/>
          <w:szCs w:val="20"/>
        </w:rPr>
        <w:t xml:space="preserve">[PO responsável]</w:t>
      </w:r>
      <w:r>
        <w:rPr>
          <w:b/>
          <w:bCs/>
          <w:sz w:val="20"/>
          <w:szCs w:val="20"/>
        </w:rPr>
        <w:t xml:space="preserve">   ·   Data: </w:t>
      </w:r>
      <w:r>
        <w:rPr>
          <w:i/>
          <w:iCs/>
          <w:color w:val="888888"/>
          <w:sz w:val="20"/>
          <w:szCs w:val="20"/>
        </w:rPr>
        <w:t xml:space="preserve">[DD/MM/AAAA]</w:t>
      </w:r>
    </w:p>
    <w:p>
      <w:pPr>
        <w:pBdr>
          <w:bottom w:val="single" w:color="DDDDDD" w:sz="6"/>
        </w:pBdr>
        <w:spacing w:after="160" w:before="160"/>
      </w:pPr>
    </w:p>
    <w:p>
      <w:pPr>
        <w:spacing w:after="80"/>
      </w:pPr>
      <w:r>
        <w:rPr>
          <w:i/>
          <w:iCs/>
          <w:color w:val="BB8800"/>
          <w:sz w:val="20"/>
          <w:szCs w:val="20"/>
        </w:rPr>
        <w:t xml:space="preserve">⚠ Esse artefato só está pronto quando um vendedor consegue conduzir uma reunião de descoberta sem o PM na sala.</w:t>
      </w:r>
    </w:p>
    <w:p>
      <w:pPr>
        <w:pStyle w:val="Heading2"/>
        <w:spacing w:after="80" w:before="240"/>
      </w:pPr>
      <w:r>
        <w:t xml:space="preserve">1. O essencial em 5 bullets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que o vendedor precisa ter na cabeça antes de qualquer reunião. Frases diretas, sem jargão.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i/>
          <w:iCs/>
          <w:color w:val="888888"/>
          <w:sz w:val="22"/>
          <w:szCs w:val="22"/>
        </w:rPr>
        <w:t xml:space="preserve">[bullet essencial]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i/>
          <w:iCs/>
          <w:color w:val="888888"/>
          <w:sz w:val="22"/>
          <w:szCs w:val="22"/>
        </w:rPr>
        <w:t xml:space="preserve">[bullet essencial]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i/>
          <w:iCs/>
          <w:color w:val="888888"/>
          <w:sz w:val="22"/>
          <w:szCs w:val="22"/>
        </w:rPr>
        <w:t xml:space="preserve">[bullet essencial]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i/>
          <w:iCs/>
          <w:color w:val="888888"/>
          <w:sz w:val="22"/>
          <w:szCs w:val="22"/>
        </w:rPr>
        <w:t xml:space="preserve">[bullet essencial]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i/>
          <w:iCs/>
          <w:color w:val="888888"/>
          <w:sz w:val="22"/>
          <w:szCs w:val="22"/>
        </w:rPr>
        <w:t xml:space="preserve">[bullet essencial]</w:t>
      </w:r>
    </w:p>
    <w:p>
      <w:pPr>
        <w:pStyle w:val="Heading2"/>
        <w:spacing w:after="80" w:before="240"/>
      </w:pPr>
      <w:r>
        <w:t xml:space="preserve">2. Roteiro de descoberta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As 3 perguntas que o vendedor faz na reunião de descoberta para qualificar o lead.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Pergunta (exatamente como falar)</w:t>
            </w:r>
          </w:p>
        </w:tc>
        <w:tc>
          <w:tcPr>
            <w:tcW w:type="dxa" w:w="2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a resposta revela</w:t>
            </w:r>
          </w:p>
        </w:tc>
        <w:tc>
          <w:tcPr>
            <w:tcW w:type="dxa" w:w="3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Critério de avanço / descarte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[pergunta na linguagem do vendedor]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essa resposta indica sobre o lead]</w:t>
            </w:r>
          </w:p>
        </w:tc>
        <w:tc>
          <w:tcPr>
            <w:tcW w:type="dxa" w:w="3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[avançar se X / descartar se Y]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[pergunta na linguagem do vendedor]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essa resposta indica sobre o lead]</w:t>
            </w:r>
          </w:p>
        </w:tc>
        <w:tc>
          <w:tcPr>
            <w:tcW w:type="dxa" w:w="3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[avançar se X / descartar se Y]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[pergunta na linguagem do vendedor]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essa resposta indica sobre o lead]</w:t>
            </w:r>
          </w:p>
        </w:tc>
        <w:tc>
          <w:tcPr>
            <w:tcW w:type="dxa" w:w="3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[avançar se X / descartar se Y]</w:t>
            </w:r>
          </w:p>
        </w:tc>
      </w:tr>
    </w:tbl>
    <w:p>
      <w:pPr>
        <w:pStyle w:val="Heading2"/>
        <w:spacing w:after="80" w:before="240"/>
      </w:pPr>
      <w:r>
        <w:t xml:space="preserve">3. Critério de deal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36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Deal qualificado</w:t>
            </w:r>
          </w:p>
        </w:tc>
        <w:tc>
          <w:tcPr>
            <w:tcW w:type="dxa" w:w="4536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Deal perdido / encerrar esforço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avançar no funil]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encerrar sem arrasto]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avançar no funil]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encerrar sem arrasto]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avançar no funil]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para encerrar sem arrasto]</w:t>
            </w:r>
          </w:p>
        </w:tc>
      </w:tr>
    </w:tbl>
    <w:p>
      <w:pPr>
        <w:pStyle w:val="Heading2"/>
        <w:spacing w:after="80" w:before="240"/>
      </w:pPr>
      <w:r>
        <w:t xml:space="preserve">4. Materiais disponíveis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1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6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Deck de vendas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One-pager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Demo gravada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Case de cliente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FAQ para vendedores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Script de email frio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[Existe / Em produção / Falta criar]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[cargo]</w:t>
            </w:r>
          </w:p>
        </w:tc>
        <w:tc>
          <w:tcPr>
            <w:tcW w:type="dxa" w:w="36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[DD/MM/AAAA]</w:t>
            </w:r>
          </w:p>
        </w:tc>
      </w:tr>
    </w:tbl>
    <w:p>
      <w:pPr>
        <w:pStyle w:val="Heading2"/>
        <w:spacing w:after="80" w:before="240"/>
      </w:pPr>
      <w:r>
        <w:t xml:space="preserve">5. Premissas do A4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valida?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2026-07-21T13:24:02.263Z</dcterms:created>
  <dcterms:modified xsi:type="dcterms:W3CDTF">2026-07-21T13:24:02.263Z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