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 </w:t>
      </w:r>
      <w:r w:rsidDel="00000000" w:rsidR="00000000" w:rsidRPr="00000000">
        <w:rPr/>
        <w:drawing>
          <wp:inline distB="19050" distT="19050" distL="19050" distR="19050">
            <wp:extent cx="1457325" cy="707603"/>
            <wp:effectExtent b="0" l="0" r="0" t="0"/>
            <wp:docPr descr="Logo ISEC peq.png" id="1" name="image1.png"/>
            <a:graphic>
              <a:graphicData uri="http://schemas.openxmlformats.org/drawingml/2006/picture">
                <pic:pic>
                  <pic:nvPicPr>
                    <pic:cNvPr descr="Logo ISEC peq.png" id="0" name="image1.png"/>
                    <pic:cNvPicPr preferRelativeResize="0"/>
                  </pic:nvPicPr>
                  <pic:blipFill>
                    <a:blip r:embed="rId6"/>
                    <a:srcRect b="0" l="0" r="0" t="0"/>
                    <a:stretch>
                      <a:fillRect/>
                    </a:stretch>
                  </pic:blipFill>
                  <pic:spPr>
                    <a:xfrm>
                      <a:off x="0" y="0"/>
                      <a:ext cx="1457325" cy="7076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Gestão de Projeto de Software 2019/2020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b w:val="1"/>
          <w:sz w:val="36"/>
          <w:szCs w:val="36"/>
        </w:rPr>
      </w:pPr>
      <w:r w:rsidDel="00000000" w:rsidR="00000000" w:rsidRPr="00000000">
        <w:rPr>
          <w:b w:val="1"/>
          <w:sz w:val="36"/>
          <w:szCs w:val="36"/>
          <w:rtl w:val="0"/>
        </w:rPr>
        <w:t xml:space="preserve">SmartParking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b w:val="1"/>
          <w:sz w:val="48"/>
          <w:szCs w:val="48"/>
          <w:rtl w:val="0"/>
        </w:rPr>
        <w:t xml:space="preserve">D1.1.1 - Visão e Âmbito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360" w:lineRule="auto"/>
        <w:rPr>
          <w:b w:val="1"/>
          <w:sz w:val="24"/>
          <w:szCs w:val="24"/>
        </w:rPr>
      </w:pPr>
      <w:r w:rsidDel="00000000" w:rsidR="00000000" w:rsidRPr="00000000">
        <w:rPr>
          <w:b w:val="1"/>
          <w:sz w:val="24"/>
          <w:szCs w:val="24"/>
          <w:rtl w:val="0"/>
        </w:rPr>
        <w:t xml:space="preserve">Autores</w:t>
      </w:r>
    </w:p>
    <w:p w:rsidR="00000000" w:rsidDel="00000000" w:rsidP="00000000" w:rsidRDefault="00000000" w:rsidRPr="00000000" w14:paraId="0000000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rtl w:val="0"/>
        </w:rPr>
        <w:t xml:space="preserve">Ana Filipa Costa Farinha Alves &lt;</w:t>
      </w:r>
      <w:hyperlink r:id="rId7">
        <w:r w:rsidDel="00000000" w:rsidR="00000000" w:rsidRPr="00000000">
          <w:rPr>
            <w:color w:val="1155cc"/>
            <w:u w:val="single"/>
            <w:rtl w:val="0"/>
          </w:rPr>
          <w:t xml:space="preserve">analves07@gmail.com</w:t>
        </w:r>
      </w:hyperlink>
      <w:r w:rsidDel="00000000" w:rsidR="00000000" w:rsidRPr="00000000">
        <w:rPr>
          <w:rtl w:val="0"/>
        </w:rPr>
        <w:t xml:space="preserve">&gt;</w:t>
      </w:r>
    </w:p>
    <w:p w:rsidR="00000000" w:rsidDel="00000000" w:rsidP="00000000" w:rsidRDefault="00000000" w:rsidRPr="00000000" w14:paraId="0000000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Carolina Carmo Abrantes Lopes da Rosa &lt;</w:t>
      </w:r>
      <w:hyperlink r:id="rId8">
        <w:r w:rsidDel="00000000" w:rsidR="00000000" w:rsidRPr="00000000">
          <w:rPr>
            <w:color w:val="1155cc"/>
            <w:u w:val="single"/>
            <w:rtl w:val="0"/>
          </w:rPr>
          <w:t xml:space="preserve">carolinalopesrosa@gmail.com</w:t>
        </w:r>
      </w:hyperlink>
      <w:r w:rsidDel="00000000" w:rsidR="00000000" w:rsidRPr="00000000">
        <w:rPr>
          <w:rtl w:val="0"/>
        </w:rPr>
        <w:t xml:space="preserve">&gt;</w:t>
      </w:r>
    </w:p>
    <w:p w:rsidR="00000000" w:rsidDel="00000000" w:rsidP="00000000" w:rsidRDefault="00000000" w:rsidRPr="00000000" w14:paraId="0000000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Diogo Santos Castelo Branco &lt;</w:t>
      </w:r>
      <w:hyperlink r:id="rId9">
        <w:r w:rsidDel="00000000" w:rsidR="00000000" w:rsidRPr="00000000">
          <w:rPr>
            <w:color w:val="1155cc"/>
            <w:u w:val="single"/>
            <w:rtl w:val="0"/>
          </w:rPr>
          <w:t xml:space="preserve">diogoscb7@gmail.com</w:t>
        </w:r>
      </w:hyperlink>
      <w:r w:rsidDel="00000000" w:rsidR="00000000" w:rsidRPr="00000000">
        <w:rPr>
          <w:rtl w:val="0"/>
        </w:rPr>
        <w:t xml:space="preserve">&gt;</w:t>
      </w:r>
    </w:p>
    <w:p w:rsidR="00000000" w:rsidDel="00000000" w:rsidP="00000000" w:rsidRDefault="00000000" w:rsidRPr="00000000" w14:paraId="0000000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João Pedro Aleixo e Jesus Pereira &lt;</w:t>
      </w:r>
      <w:hyperlink r:id="rId10">
        <w:r w:rsidDel="00000000" w:rsidR="00000000" w:rsidRPr="00000000">
          <w:rPr>
            <w:color w:val="1155cc"/>
            <w:u w:val="single"/>
            <w:rtl w:val="0"/>
          </w:rPr>
          <w:t xml:space="preserve">jaleixo1993@gmail.com</w:t>
        </w:r>
      </w:hyperlink>
      <w:r w:rsidDel="00000000" w:rsidR="00000000" w:rsidRPr="00000000">
        <w:rPr>
          <w:rtl w:val="0"/>
        </w:rPr>
        <w:t xml:space="preserve">&gt;</w:t>
      </w:r>
    </w:p>
    <w:p w:rsidR="00000000" w:rsidDel="00000000" w:rsidP="00000000" w:rsidRDefault="00000000" w:rsidRPr="00000000" w14:paraId="0000000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Tiago João Cuevas Alves &lt;</w:t>
      </w:r>
      <w:hyperlink r:id="rId11">
        <w:r w:rsidDel="00000000" w:rsidR="00000000" w:rsidRPr="00000000">
          <w:rPr>
            <w:color w:val="1155cc"/>
            <w:u w:val="single"/>
            <w:rtl w:val="0"/>
          </w:rPr>
          <w:t xml:space="preserve">tiagoalves0088@gmail.com</w:t>
        </w:r>
      </w:hyperlink>
      <w:r w:rsidDel="00000000" w:rsidR="00000000" w:rsidRPr="00000000">
        <w:rPr>
          <w:rtl w:val="0"/>
        </w:rPr>
        <w:t xml:space="preserve">&gt;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b w:val="1"/>
          <w:sz w:val="24"/>
          <w:szCs w:val="24"/>
        </w:rPr>
      </w:pPr>
      <w:r w:rsidDel="00000000" w:rsidR="00000000" w:rsidRPr="00000000">
        <w:rPr>
          <w:b w:val="1"/>
          <w:sz w:val="24"/>
          <w:szCs w:val="24"/>
          <w:rtl w:val="0"/>
        </w:rPr>
        <w:t xml:space="preserve">Estado</w:t>
      </w:r>
    </w:p>
    <w:p w:rsidR="00000000" w:rsidDel="00000000" w:rsidP="00000000" w:rsidRDefault="00000000" w:rsidRPr="00000000" w14:paraId="000000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sz w:val="24"/>
          <w:szCs w:val="24"/>
        </w:rPr>
      </w:pPr>
      <w:r w:rsidDel="00000000" w:rsidR="00000000" w:rsidRPr="00000000">
        <w:rPr>
          <w:sz w:val="24"/>
          <w:szCs w:val="24"/>
          <w:rtl w:val="0"/>
        </w:rPr>
        <w:t xml:space="preserve">Aprovado.</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before="200" w:line="360" w:lineRule="auto"/>
        <w:rPr>
          <w:b w:val="1"/>
          <w:sz w:val="24"/>
          <w:szCs w:val="24"/>
        </w:rPr>
      </w:pPr>
      <w:r w:rsidDel="00000000" w:rsidR="00000000" w:rsidRPr="00000000">
        <w:rPr>
          <w:b w:val="1"/>
          <w:sz w:val="24"/>
          <w:szCs w:val="24"/>
          <w:rtl w:val="0"/>
        </w:rPr>
        <w:t xml:space="preserve">Versões Principais</w:t>
      </w:r>
    </w:p>
    <w:p w:rsidR="00000000" w:rsidDel="00000000" w:rsidP="00000000" w:rsidRDefault="00000000" w:rsidRPr="00000000" w14:paraId="0000000E">
      <w:pPr>
        <w:numPr>
          <w:ilvl w:val="0"/>
          <w:numId w:val="9"/>
        </w:numPr>
        <w:spacing w:line="360" w:lineRule="auto"/>
        <w:ind w:left="720" w:hanging="360"/>
        <w:jc w:val="both"/>
      </w:pPr>
      <w:r w:rsidDel="00000000" w:rsidR="00000000" w:rsidRPr="00000000">
        <w:rPr>
          <w:rtl w:val="0"/>
        </w:rPr>
        <w:t xml:space="preserve">v0.1, 20/9/2019, Ana Farinha Alves, Inicio do desenvolvimento do documento.</w:t>
      </w:r>
      <w:r w:rsidDel="00000000" w:rsidR="00000000" w:rsidRPr="00000000">
        <w:rPr>
          <w:rtl w:val="0"/>
        </w:rPr>
      </w:r>
    </w:p>
    <w:p w:rsidR="00000000" w:rsidDel="00000000" w:rsidP="00000000" w:rsidRDefault="00000000" w:rsidRPr="00000000" w14:paraId="0000000F">
      <w:pPr>
        <w:numPr>
          <w:ilvl w:val="0"/>
          <w:numId w:val="9"/>
        </w:numPr>
        <w:spacing w:line="360" w:lineRule="auto"/>
        <w:ind w:left="720" w:hanging="360"/>
        <w:jc w:val="both"/>
      </w:pPr>
      <w:r w:rsidDel="00000000" w:rsidR="00000000" w:rsidRPr="00000000">
        <w:rPr>
          <w:rtl w:val="0"/>
        </w:rPr>
        <w:t xml:space="preserve">v0.2, 20/9/2019, Ana Farinha Alves, Alterações decorrentes de esclarecimento de dúvidas em aula teórica e ligeira alteração na configuração do documento.</w:t>
      </w:r>
    </w:p>
    <w:p w:rsidR="00000000" w:rsidDel="00000000" w:rsidP="00000000" w:rsidRDefault="00000000" w:rsidRPr="00000000" w14:paraId="00000010">
      <w:pPr>
        <w:numPr>
          <w:ilvl w:val="0"/>
          <w:numId w:val="9"/>
        </w:numPr>
        <w:spacing w:line="360" w:lineRule="auto"/>
        <w:ind w:left="720" w:hanging="360"/>
        <w:jc w:val="both"/>
      </w:pPr>
      <w:r w:rsidDel="00000000" w:rsidR="00000000" w:rsidRPr="00000000">
        <w:rPr>
          <w:rtl w:val="0"/>
        </w:rPr>
        <w:t xml:space="preserve">v0.3, 28/9/2019, Tiago Alves, Alterações decorrentes de esclarecimento de dúvidas em reunião e incremento de especificidade da solução proposta.</w:t>
      </w:r>
    </w:p>
    <w:p w:rsidR="00000000" w:rsidDel="00000000" w:rsidP="00000000" w:rsidRDefault="00000000" w:rsidRPr="00000000" w14:paraId="00000011">
      <w:pPr>
        <w:numPr>
          <w:ilvl w:val="0"/>
          <w:numId w:val="9"/>
        </w:numPr>
        <w:spacing w:line="360" w:lineRule="auto"/>
        <w:ind w:left="720" w:hanging="360"/>
        <w:jc w:val="both"/>
      </w:pPr>
      <w:r w:rsidDel="00000000" w:rsidR="00000000" w:rsidRPr="00000000">
        <w:rPr>
          <w:rtl w:val="0"/>
        </w:rPr>
        <w:t xml:space="preserve">v1.1, 02/10/2019, Carolina Rosa, Alterações  decorrentes da segunda reunião e aprovadas condicionalmente.</w:t>
      </w:r>
      <w:r w:rsidDel="00000000" w:rsidR="00000000" w:rsidRPr="00000000">
        <w:rPr>
          <w:rtl w:val="0"/>
        </w:rPr>
      </w:r>
    </w:p>
    <w:p w:rsidR="00000000" w:rsidDel="00000000" w:rsidP="00000000" w:rsidRDefault="00000000" w:rsidRPr="00000000" w14:paraId="00000012">
      <w:pPr>
        <w:numPr>
          <w:ilvl w:val="0"/>
          <w:numId w:val="9"/>
        </w:numPr>
        <w:spacing w:line="360" w:lineRule="auto"/>
        <w:ind w:left="720" w:hanging="360"/>
        <w:jc w:val="both"/>
      </w:pPr>
      <w:r w:rsidDel="00000000" w:rsidR="00000000" w:rsidRPr="00000000">
        <w:rPr>
          <w:rtl w:val="0"/>
        </w:rPr>
        <w:t xml:space="preserve">v1.2, 03/10/2019, Diogo Branco, Revisão e alteração final do documento.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before="200" w:line="360" w:lineRule="auto"/>
        <w:jc w:val="both"/>
        <w:rPr>
          <w:b w:val="1"/>
          <w:sz w:val="24"/>
          <w:szCs w:val="24"/>
        </w:rPr>
      </w:pPr>
      <w:r w:rsidDel="00000000" w:rsidR="00000000" w:rsidRPr="00000000">
        <w:rPr>
          <w:b w:val="1"/>
          <w:sz w:val="24"/>
          <w:szCs w:val="24"/>
          <w:rtl w:val="0"/>
        </w:rPr>
        <w:t xml:space="preserve">Versões Publicadas</w:t>
      </w:r>
    </w:p>
    <w:p w:rsidR="00000000" w:rsidDel="00000000" w:rsidP="00000000" w:rsidRDefault="00000000" w:rsidRPr="00000000" w14:paraId="00000014">
      <w:pPr>
        <w:numPr>
          <w:ilvl w:val="0"/>
          <w:numId w:val="9"/>
        </w:numPr>
        <w:spacing w:line="360" w:lineRule="auto"/>
        <w:ind w:left="720" w:hanging="360"/>
        <w:jc w:val="both"/>
      </w:pPr>
      <w:r w:rsidDel="00000000" w:rsidR="00000000" w:rsidRPr="00000000">
        <w:rPr>
          <w:rtl w:val="0"/>
        </w:rPr>
        <w:t xml:space="preserve">v1.0, 28/9/2019, Tiago Alves, Alterações decorrentes de esclarecimento de dúvidas em reunião e incremento de especificidade da solução proposta.</w:t>
      </w:r>
      <w:r w:rsidDel="00000000" w:rsidR="00000000" w:rsidRPr="00000000">
        <w:rPr>
          <w:rtl w:val="0"/>
        </w:rPr>
      </w:r>
    </w:p>
    <w:p w:rsidR="00000000" w:rsidDel="00000000" w:rsidP="00000000" w:rsidRDefault="00000000" w:rsidRPr="00000000" w14:paraId="00000015">
      <w:pPr>
        <w:numPr>
          <w:ilvl w:val="0"/>
          <w:numId w:val="7"/>
        </w:numPr>
        <w:spacing w:line="360" w:lineRule="auto"/>
        <w:ind w:left="720" w:hanging="360"/>
        <w:jc w:val="both"/>
        <w:rPr>
          <w:u w:val="none"/>
        </w:rPr>
      </w:pPr>
      <w:r w:rsidDel="00000000" w:rsidR="00000000" w:rsidRPr="00000000">
        <w:rPr>
          <w:rtl w:val="0"/>
        </w:rPr>
        <w:t xml:space="preserve">v2.0, 03/10/2019, Diogo Branco, Revisão e alteração final do documento, </w:t>
      </w:r>
      <w:hyperlink r:id="rId12">
        <w:r w:rsidDel="00000000" w:rsidR="00000000" w:rsidRPr="00000000">
          <w:rPr>
            <w:color w:val="1155cc"/>
            <w:u w:val="single"/>
            <w:rtl w:val="0"/>
          </w:rPr>
          <w:t xml:space="preserve">Documento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before="200" w:line="360" w:lineRule="auto"/>
        <w:jc w:val="both"/>
        <w:rPr/>
      </w:pPr>
      <w:r w:rsidDel="00000000" w:rsidR="00000000" w:rsidRPr="00000000">
        <w:rPr>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spacing w:before="80" w:line="360" w:lineRule="auto"/>
            <w:ind w:left="0" w:firstLine="0"/>
            <w:rPr>
              <w:color w:val="1155cc"/>
              <w:sz w:val="22"/>
              <w:szCs w:val="22"/>
              <w:u w:val="single"/>
            </w:rPr>
          </w:pPr>
          <w:r w:rsidDel="00000000" w:rsidR="00000000" w:rsidRPr="00000000">
            <w:fldChar w:fldCharType="begin"/>
            <w:instrText xml:space="preserve"> TOC \h \u \z \n </w:instrText>
            <w:fldChar w:fldCharType="separate"/>
          </w:r>
          <w:hyperlink w:anchor="_w1jd8vnjux5w">
            <w:r w:rsidDel="00000000" w:rsidR="00000000" w:rsidRPr="00000000">
              <w:rPr>
                <w:color w:val="1155cc"/>
                <w:sz w:val="22"/>
                <w:szCs w:val="22"/>
                <w:u w:val="single"/>
                <w:rtl w:val="0"/>
              </w:rPr>
              <w:t xml:space="preserve">1. Problema</w:t>
            </w:r>
          </w:hyperlink>
          <w:r w:rsidDel="00000000" w:rsidR="00000000" w:rsidRPr="00000000">
            <w:rPr>
              <w:rtl w:val="0"/>
            </w:rPr>
          </w:r>
        </w:p>
        <w:p w:rsidR="00000000" w:rsidDel="00000000" w:rsidP="00000000" w:rsidRDefault="00000000" w:rsidRPr="00000000" w14:paraId="00000018">
          <w:pPr>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Descrição do problema</w:t>
            </w:r>
          </w:hyperlink>
          <w:r w:rsidDel="00000000" w:rsidR="00000000" w:rsidRPr="00000000">
            <w:rPr>
              <w:rtl w:val="0"/>
            </w:rPr>
          </w:r>
        </w:p>
        <w:p w:rsidR="00000000" w:rsidDel="00000000" w:rsidP="00000000" w:rsidRDefault="00000000" w:rsidRPr="00000000" w14:paraId="00000019">
          <w:pPr>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o4upihf4xb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Entidades envolvidas</w:t>
            </w:r>
          </w:hyperlink>
          <w:r w:rsidDel="00000000" w:rsidR="00000000" w:rsidRPr="00000000">
            <w:rPr>
              <w:rtl w:val="0"/>
            </w:rPr>
          </w:r>
        </w:p>
        <w:p w:rsidR="00000000" w:rsidDel="00000000" w:rsidP="00000000" w:rsidRDefault="00000000" w:rsidRPr="00000000" w14:paraId="0000001A">
          <w:pPr>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zdlu3nibm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Utilizadores</w:t>
            </w:r>
          </w:hyperlink>
          <w:r w:rsidDel="00000000" w:rsidR="00000000" w:rsidRPr="00000000">
            <w:rPr>
              <w:rtl w:val="0"/>
            </w:rPr>
          </w:r>
        </w:p>
        <w:p w:rsidR="00000000" w:rsidDel="00000000" w:rsidP="00000000" w:rsidRDefault="00000000" w:rsidRPr="00000000" w14:paraId="0000001B">
          <w:pPr>
            <w:spacing w:before="200" w:line="36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Visão e Âmbito da Solução</w:t>
            </w:r>
          </w:hyperlink>
          <w:r w:rsidDel="00000000" w:rsidR="00000000" w:rsidRPr="00000000">
            <w:rPr>
              <w:rtl w:val="0"/>
            </w:rPr>
          </w:r>
        </w:p>
        <w:p w:rsidR="00000000" w:rsidDel="00000000" w:rsidP="00000000" w:rsidRDefault="00000000" w:rsidRPr="00000000" w14:paraId="0000001C">
          <w:pPr>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Visão</w:t>
            </w:r>
          </w:hyperlink>
          <w:r w:rsidDel="00000000" w:rsidR="00000000" w:rsidRPr="00000000">
            <w:rPr>
              <w:rtl w:val="0"/>
            </w:rPr>
          </w:r>
        </w:p>
        <w:p w:rsidR="00000000" w:rsidDel="00000000" w:rsidP="00000000" w:rsidRDefault="00000000" w:rsidRPr="00000000" w14:paraId="0000001D">
          <w:pPr>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Lista de requisitos iniciais</w:t>
            </w:r>
          </w:hyperlink>
          <w:r w:rsidDel="00000000" w:rsidR="00000000" w:rsidRPr="00000000">
            <w:rPr>
              <w:rtl w:val="0"/>
            </w:rPr>
          </w:r>
        </w:p>
        <w:p w:rsidR="00000000" w:rsidDel="00000000" w:rsidP="00000000" w:rsidRDefault="00000000" w:rsidRPr="00000000" w14:paraId="0000001E">
          <w:pPr>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 Requisitos que não serão concretizados</w:t>
            </w:r>
          </w:hyperlink>
          <w:r w:rsidDel="00000000" w:rsidR="00000000" w:rsidRPr="00000000">
            <w:rPr>
              <w:rtl w:val="0"/>
            </w:rPr>
          </w:r>
        </w:p>
        <w:p w:rsidR="00000000" w:rsidDel="00000000" w:rsidP="00000000" w:rsidRDefault="00000000" w:rsidRPr="00000000" w14:paraId="0000001F">
          <w:pPr>
            <w:spacing w:after="80"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2.4. Pressupostos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3"/>
        <w:keepNext w:val="0"/>
        <w:keepLines w:val="0"/>
        <w:widowControl w:val="0"/>
        <w:pBdr>
          <w:top w:space="0" w:sz="0" w:val="nil"/>
          <w:left w:space="0" w:sz="0" w:val="nil"/>
          <w:bottom w:space="0" w:sz="0" w:val="nil"/>
          <w:right w:space="0" w:sz="0" w:val="nil"/>
          <w:between w:space="0" w:sz="0" w:val="nil"/>
        </w:pBdr>
        <w:shd w:fill="auto" w:val="clear"/>
        <w:spacing w:line="276" w:lineRule="auto"/>
        <w:rPr/>
      </w:pPr>
      <w:bookmarkStart w:colFirst="0" w:colLast="0" w:name="_s210l0d31tum" w:id="0"/>
      <w:bookmarkEnd w:id="0"/>
      <w:r w:rsidDel="00000000" w:rsidR="00000000" w:rsidRPr="00000000">
        <w:rPr>
          <w:rtl w:val="0"/>
        </w:rPr>
      </w:r>
    </w:p>
    <w:p w:rsidR="00000000" w:rsidDel="00000000" w:rsidP="00000000" w:rsidRDefault="00000000" w:rsidRPr="00000000" w14:paraId="00000021">
      <w:pPr>
        <w:pStyle w:val="Heading3"/>
        <w:keepNext w:val="0"/>
        <w:keepLines w:val="0"/>
        <w:widowControl w:val="0"/>
        <w:pBdr>
          <w:top w:space="0" w:sz="0" w:val="nil"/>
          <w:left w:space="0" w:sz="0" w:val="nil"/>
          <w:bottom w:space="0" w:sz="0" w:val="nil"/>
          <w:right w:space="0" w:sz="0" w:val="nil"/>
          <w:between w:space="0" w:sz="0" w:val="nil"/>
        </w:pBdr>
        <w:shd w:fill="auto" w:val="clear"/>
        <w:spacing w:line="360" w:lineRule="auto"/>
        <w:rPr/>
      </w:pPr>
      <w:bookmarkStart w:colFirst="0" w:colLast="0" w:name="_q4wet2wzbs4y" w:id="1"/>
      <w:bookmarkEnd w:id="1"/>
      <w:r w:rsidDel="00000000" w:rsidR="00000000" w:rsidRPr="00000000">
        <w:rPr>
          <w:rtl w:val="0"/>
        </w:rPr>
      </w:r>
    </w:p>
    <w:p w:rsidR="00000000" w:rsidDel="00000000" w:rsidP="00000000" w:rsidRDefault="00000000" w:rsidRPr="00000000" w14:paraId="00000022">
      <w:pPr>
        <w:pStyle w:val="Heading3"/>
        <w:keepNext w:val="0"/>
        <w:keepLines w:val="0"/>
        <w:widowControl w:val="0"/>
        <w:pBdr>
          <w:top w:space="0" w:sz="0" w:val="nil"/>
          <w:left w:space="0" w:sz="0" w:val="nil"/>
          <w:bottom w:space="0" w:sz="0" w:val="nil"/>
          <w:right w:space="0" w:sz="0" w:val="nil"/>
          <w:between w:space="0" w:sz="0" w:val="nil"/>
        </w:pBdr>
        <w:shd w:fill="auto" w:val="clear"/>
        <w:spacing w:line="360" w:lineRule="auto"/>
        <w:rPr/>
      </w:pPr>
      <w:bookmarkStart w:colFirst="0" w:colLast="0" w:name="_6l0kvgphm259" w:id="2"/>
      <w:bookmarkEnd w:id="2"/>
      <w:r w:rsidDel="00000000" w:rsidR="00000000" w:rsidRPr="00000000">
        <w:rPr>
          <w:rtl w:val="0"/>
        </w:rPr>
      </w:r>
    </w:p>
    <w:p w:rsidR="00000000" w:rsidDel="00000000" w:rsidP="00000000" w:rsidRDefault="00000000" w:rsidRPr="00000000" w14:paraId="00000023">
      <w:pPr>
        <w:pStyle w:val="Heading3"/>
        <w:keepNext w:val="0"/>
        <w:keepLines w:val="0"/>
        <w:widowControl w:val="0"/>
        <w:pBdr>
          <w:top w:space="0" w:sz="0" w:val="nil"/>
          <w:left w:space="0" w:sz="0" w:val="nil"/>
          <w:bottom w:space="0" w:sz="0" w:val="nil"/>
          <w:right w:space="0" w:sz="0" w:val="nil"/>
          <w:between w:space="0" w:sz="0" w:val="nil"/>
        </w:pBdr>
        <w:shd w:fill="auto" w:val="clear"/>
        <w:spacing w:line="360" w:lineRule="auto"/>
        <w:rPr/>
      </w:pPr>
      <w:bookmarkStart w:colFirst="0" w:colLast="0" w:name="_3opy4l6b49zj" w:id="3"/>
      <w:bookmarkEnd w:id="3"/>
      <w:r w:rsidDel="00000000" w:rsidR="00000000" w:rsidRPr="00000000">
        <w:rPr>
          <w:rtl w:val="0"/>
        </w:rPr>
      </w:r>
    </w:p>
    <w:p w:rsidR="00000000" w:rsidDel="00000000" w:rsidP="00000000" w:rsidRDefault="00000000" w:rsidRPr="00000000" w14:paraId="00000024">
      <w:pPr>
        <w:pStyle w:val="Heading3"/>
        <w:keepNext w:val="0"/>
        <w:keepLines w:val="0"/>
        <w:widowControl w:val="0"/>
        <w:pBdr>
          <w:top w:space="0" w:sz="0" w:val="nil"/>
          <w:left w:space="0" w:sz="0" w:val="nil"/>
          <w:bottom w:space="0" w:sz="0" w:val="nil"/>
          <w:right w:space="0" w:sz="0" w:val="nil"/>
          <w:between w:space="0" w:sz="0" w:val="nil"/>
        </w:pBdr>
        <w:shd w:fill="auto" w:val="clear"/>
        <w:spacing w:line="360" w:lineRule="auto"/>
        <w:rPr/>
      </w:pPr>
      <w:bookmarkStart w:colFirst="0" w:colLast="0" w:name="_s9qh0ssjqw79" w:id="4"/>
      <w:bookmarkEnd w:id="4"/>
      <w:r w:rsidDel="00000000" w:rsidR="00000000" w:rsidRPr="00000000">
        <w:rPr>
          <w:rtl w:val="0"/>
        </w:rPr>
      </w:r>
    </w:p>
    <w:p w:rsidR="00000000" w:rsidDel="00000000" w:rsidP="00000000" w:rsidRDefault="00000000" w:rsidRPr="00000000" w14:paraId="00000025">
      <w:pPr>
        <w:pStyle w:val="Heading3"/>
        <w:keepNext w:val="0"/>
        <w:keepLines w:val="0"/>
        <w:widowControl w:val="0"/>
        <w:pBdr>
          <w:top w:space="0" w:sz="0" w:val="nil"/>
          <w:left w:space="0" w:sz="0" w:val="nil"/>
          <w:bottom w:space="0" w:sz="0" w:val="nil"/>
          <w:right w:space="0" w:sz="0" w:val="nil"/>
          <w:between w:space="0" w:sz="0" w:val="nil"/>
        </w:pBdr>
        <w:shd w:fill="auto" w:val="clear"/>
        <w:spacing w:line="360" w:lineRule="auto"/>
        <w:rPr/>
      </w:pPr>
      <w:bookmarkStart w:colFirst="0" w:colLast="0" w:name="_hfmcit3v8qan" w:id="5"/>
      <w:bookmarkEnd w:id="5"/>
      <w:r w:rsidDel="00000000" w:rsidR="00000000" w:rsidRPr="00000000">
        <w:rPr>
          <w:rtl w:val="0"/>
        </w:rPr>
      </w:r>
    </w:p>
    <w:p w:rsidR="00000000" w:rsidDel="00000000" w:rsidP="00000000" w:rsidRDefault="00000000" w:rsidRPr="00000000" w14:paraId="00000026">
      <w:pPr>
        <w:pStyle w:val="Heading3"/>
        <w:keepNext w:val="0"/>
        <w:keepLines w:val="0"/>
        <w:widowControl w:val="0"/>
        <w:pBdr>
          <w:top w:space="0" w:sz="0" w:val="nil"/>
          <w:left w:space="0" w:sz="0" w:val="nil"/>
          <w:bottom w:space="0" w:sz="0" w:val="nil"/>
          <w:right w:space="0" w:sz="0" w:val="nil"/>
          <w:between w:space="0" w:sz="0" w:val="nil"/>
        </w:pBdr>
        <w:shd w:fill="auto" w:val="clear"/>
        <w:spacing w:line="360" w:lineRule="auto"/>
        <w:rPr/>
      </w:pPr>
      <w:bookmarkStart w:colFirst="0" w:colLast="0" w:name="_z3crymkziy7l" w:id="6"/>
      <w:bookmarkEnd w:id="6"/>
      <w:r w:rsidDel="00000000" w:rsidR="00000000" w:rsidRPr="00000000">
        <w:rPr>
          <w:rtl w:val="0"/>
        </w:rPr>
      </w:r>
    </w:p>
    <w:p w:rsidR="00000000" w:rsidDel="00000000" w:rsidP="00000000" w:rsidRDefault="00000000" w:rsidRPr="00000000" w14:paraId="00000027">
      <w:pPr>
        <w:pStyle w:val="Heading3"/>
        <w:keepNext w:val="0"/>
        <w:keepLines w:val="0"/>
        <w:widowControl w:val="0"/>
        <w:pBdr>
          <w:top w:space="0" w:sz="0" w:val="nil"/>
          <w:left w:space="0" w:sz="0" w:val="nil"/>
          <w:bottom w:space="0" w:sz="0" w:val="nil"/>
          <w:right w:space="0" w:sz="0" w:val="nil"/>
          <w:between w:space="0" w:sz="0" w:val="nil"/>
        </w:pBdr>
        <w:shd w:fill="auto" w:val="clear"/>
        <w:spacing w:line="360" w:lineRule="auto"/>
        <w:rPr/>
      </w:pPr>
      <w:bookmarkStart w:colFirst="0" w:colLast="0" w:name="_p1j6mx27kldl" w:id="7"/>
      <w:bookmarkEnd w:id="7"/>
      <w:r w:rsidDel="00000000" w:rsidR="00000000" w:rsidRPr="00000000">
        <w:rPr>
          <w:rtl w:val="0"/>
        </w:rPr>
      </w:r>
    </w:p>
    <w:p w:rsidR="00000000" w:rsidDel="00000000" w:rsidP="00000000" w:rsidRDefault="00000000" w:rsidRPr="00000000" w14:paraId="00000028">
      <w:pPr>
        <w:pStyle w:val="Heading3"/>
        <w:keepNext w:val="0"/>
        <w:keepLines w:val="0"/>
        <w:widowControl w:val="0"/>
        <w:pBdr>
          <w:top w:space="0" w:sz="0" w:val="nil"/>
          <w:left w:space="0" w:sz="0" w:val="nil"/>
          <w:bottom w:space="0" w:sz="0" w:val="nil"/>
          <w:right w:space="0" w:sz="0" w:val="nil"/>
          <w:between w:space="0" w:sz="0" w:val="nil"/>
        </w:pBdr>
        <w:shd w:fill="auto" w:val="clear"/>
        <w:spacing w:line="360" w:lineRule="auto"/>
        <w:rPr/>
      </w:pPr>
      <w:bookmarkStart w:colFirst="0" w:colLast="0" w:name="_kbbsymxajpwf" w:id="8"/>
      <w:bookmarkEnd w:id="8"/>
      <w:r w:rsidDel="00000000" w:rsidR="00000000" w:rsidRPr="00000000">
        <w:rPr>
          <w:rtl w:val="0"/>
        </w:rPr>
      </w:r>
    </w:p>
    <w:p w:rsidR="00000000" w:rsidDel="00000000" w:rsidP="00000000" w:rsidRDefault="00000000" w:rsidRPr="00000000" w14:paraId="00000029">
      <w:pPr>
        <w:pStyle w:val="Heading3"/>
        <w:keepNext w:val="0"/>
        <w:keepLines w:val="0"/>
        <w:widowControl w:val="0"/>
        <w:pBdr>
          <w:top w:space="0" w:sz="0" w:val="nil"/>
          <w:left w:space="0" w:sz="0" w:val="nil"/>
          <w:bottom w:space="0" w:sz="0" w:val="nil"/>
          <w:right w:space="0" w:sz="0" w:val="nil"/>
          <w:between w:space="0" w:sz="0" w:val="nil"/>
        </w:pBdr>
        <w:shd w:fill="auto" w:val="clear"/>
        <w:spacing w:line="360" w:lineRule="auto"/>
        <w:rPr/>
      </w:pPr>
      <w:bookmarkStart w:colFirst="0" w:colLast="0" w:name="_pzb3y5szbiky" w:id="9"/>
      <w:bookmarkEnd w:id="9"/>
      <w:r w:rsidDel="00000000" w:rsidR="00000000" w:rsidRPr="00000000">
        <w:rPr>
          <w:rtl w:val="0"/>
        </w:rPr>
      </w:r>
    </w:p>
    <w:p w:rsidR="00000000" w:rsidDel="00000000" w:rsidP="00000000" w:rsidRDefault="00000000" w:rsidRPr="00000000" w14:paraId="0000002A">
      <w:pPr>
        <w:pStyle w:val="Heading3"/>
        <w:keepNext w:val="0"/>
        <w:keepLines w:val="0"/>
        <w:widowControl w:val="0"/>
        <w:pBdr>
          <w:top w:space="0" w:sz="0" w:val="nil"/>
          <w:left w:space="0" w:sz="0" w:val="nil"/>
          <w:bottom w:space="0" w:sz="0" w:val="nil"/>
          <w:right w:space="0" w:sz="0" w:val="nil"/>
          <w:between w:space="0" w:sz="0" w:val="nil"/>
        </w:pBdr>
        <w:shd w:fill="auto" w:val="clear"/>
        <w:spacing w:line="360" w:lineRule="auto"/>
        <w:rPr/>
      </w:pPr>
      <w:bookmarkStart w:colFirst="0" w:colLast="0" w:name="_w1jd8vnjux5w" w:id="10"/>
      <w:bookmarkEnd w:id="10"/>
      <w:r w:rsidDel="00000000" w:rsidR="00000000" w:rsidRPr="00000000">
        <w:rPr>
          <w:rtl w:val="0"/>
        </w:rPr>
        <w:t xml:space="preserve">1. Problema</w:t>
      </w:r>
    </w:p>
    <w:p w:rsidR="00000000" w:rsidDel="00000000" w:rsidP="00000000" w:rsidRDefault="00000000" w:rsidRPr="00000000" w14:paraId="0000002B">
      <w:pPr>
        <w:pStyle w:val="Heading4"/>
        <w:keepNext w:val="0"/>
        <w:keepLines w:val="0"/>
        <w:widowControl w:val="0"/>
        <w:pBdr>
          <w:top w:space="0" w:sz="0" w:val="nil"/>
          <w:left w:space="0" w:sz="0" w:val="nil"/>
          <w:bottom w:space="0" w:sz="0" w:val="nil"/>
          <w:right w:space="0" w:sz="0" w:val="nil"/>
          <w:between w:space="0" w:sz="0" w:val="nil"/>
        </w:pBdr>
        <w:shd w:fill="auto" w:val="clear"/>
        <w:spacing w:line="360" w:lineRule="auto"/>
        <w:rPr/>
      </w:pPr>
      <w:bookmarkStart w:colFirst="0" w:colLast="0" w:name="_30j0zll" w:id="11"/>
      <w:bookmarkEnd w:id="11"/>
      <w:r w:rsidDel="00000000" w:rsidR="00000000" w:rsidRPr="00000000">
        <w:rPr>
          <w:rtl w:val="0"/>
        </w:rPr>
        <w:t xml:space="preserve">1.1. Descrição do problema</w:t>
      </w:r>
      <w:r w:rsidDel="00000000" w:rsidR="00000000" w:rsidRPr="00000000">
        <w:rPr>
          <w:rtl w:val="0"/>
        </w:rPr>
      </w:r>
    </w:p>
    <w:p w:rsidR="00000000" w:rsidDel="00000000" w:rsidP="00000000" w:rsidRDefault="00000000" w:rsidRPr="00000000" w14:paraId="0000002C">
      <w:pPr>
        <w:spacing w:line="360" w:lineRule="auto"/>
        <w:ind w:firstLine="720"/>
        <w:jc w:val="both"/>
        <w:rPr/>
      </w:pPr>
      <w:r w:rsidDel="00000000" w:rsidR="00000000" w:rsidRPr="00000000">
        <w:rPr>
          <w:rtl w:val="0"/>
        </w:rPr>
        <w:t xml:space="preserve">Hoje em dia, cada vez mais, toma-se como principal precaução a segurança do espaço pessoal, da família e dos bens pessoais. No problema identificado, fala-se precisamente da forma como se organiza e impõe a segurança necessária para situações como o acesso de veículos a condomínios privados, bem como a locais de estacionamento, sendo espaços privados ou garagens, em que sejam acedidos por várias pessoas.</w:t>
      </w:r>
    </w:p>
    <w:p w:rsidR="00000000" w:rsidDel="00000000" w:rsidP="00000000" w:rsidRDefault="00000000" w:rsidRPr="00000000" w14:paraId="0000002D">
      <w:pPr>
        <w:spacing w:line="360" w:lineRule="auto"/>
        <w:ind w:firstLine="720"/>
        <w:jc w:val="both"/>
        <w:rPr/>
      </w:pPr>
      <w:r w:rsidDel="00000000" w:rsidR="00000000" w:rsidRPr="00000000">
        <w:rPr>
          <w:rtl w:val="0"/>
        </w:rPr>
        <w:t xml:space="preserve">O problema observado consiste na dificuldade do acesso, a que os moradores de condomínios privados têm de enfrentar aquando a entrada do edifício ou à </w:t>
      </w:r>
      <w:r w:rsidDel="00000000" w:rsidR="00000000" w:rsidRPr="00000000">
        <w:rPr>
          <w:rtl w:val="0"/>
        </w:rPr>
        <w:t xml:space="preserve">respetiva</w:t>
      </w:r>
      <w:r w:rsidDel="00000000" w:rsidR="00000000" w:rsidRPr="00000000">
        <w:rPr>
          <w:rtl w:val="0"/>
        </w:rPr>
        <w:t xml:space="preserve"> garagem, sendo obrigados a recorrer a um controlo remoto ou a ter que sair do seu próprio veículo, possibilitando assim a sua entrada. No caso de locais de estacionamento partilhados por diversas pessoas existe a dificuldade de organizar e controlar o acesso dos funcionários a esse local, seja por identificação dos mesmos, pela quantificação de veículos ou por intervalos de tempo em que os veículos são permitidos.</w:t>
      </w:r>
    </w:p>
    <w:p w:rsidR="00000000" w:rsidDel="00000000" w:rsidP="00000000" w:rsidRDefault="00000000" w:rsidRPr="00000000" w14:paraId="0000002E">
      <w:pPr>
        <w:spacing w:line="360" w:lineRule="auto"/>
        <w:ind w:firstLine="720"/>
        <w:jc w:val="both"/>
        <w:rPr/>
      </w:pPr>
      <w:r w:rsidDel="00000000" w:rsidR="00000000" w:rsidRPr="00000000">
        <w:rPr>
          <w:rtl w:val="0"/>
        </w:rPr>
        <w:t xml:space="preserve">Até à data as soluções desenvolvidas sofrem de vulnerabilidades em alguns aspetos da sua implementação, </w:t>
      </w:r>
      <w:r w:rsidDel="00000000" w:rsidR="00000000" w:rsidRPr="00000000">
        <w:rPr>
          <w:i w:val="1"/>
          <w:rtl w:val="0"/>
        </w:rPr>
        <w:t xml:space="preserve">e.g</w:t>
      </w:r>
      <w:r w:rsidDel="00000000" w:rsidR="00000000" w:rsidRPr="00000000">
        <w:rPr>
          <w:rtl w:val="0"/>
        </w:rPr>
        <w:t xml:space="preserve">. duplicação de comandos remotos, o seu roubo ou extravio, </w:t>
      </w:r>
      <w:r w:rsidDel="00000000" w:rsidR="00000000" w:rsidRPr="00000000">
        <w:rPr>
          <w:i w:val="1"/>
          <w:rtl w:val="0"/>
        </w:rPr>
        <w:t xml:space="preserve">carjacking</w:t>
      </w:r>
      <w:r w:rsidDel="00000000" w:rsidR="00000000" w:rsidRPr="00000000">
        <w:rPr>
          <w:rtl w:val="0"/>
        </w:rPr>
        <w:t xml:space="preserve"> e invasão de propriedades privadas. Estas vulnerabilidades podem ser resolvidas recorrendo à utilização de um sistema que tire partido dos avanços tecnológicos mais recentes na área de segurança.</w:t>
      </w:r>
    </w:p>
    <w:p w:rsidR="00000000" w:rsidDel="00000000" w:rsidP="00000000" w:rsidRDefault="00000000" w:rsidRPr="00000000" w14:paraId="0000002F">
      <w:pPr>
        <w:spacing w:line="360" w:lineRule="auto"/>
        <w:ind w:firstLine="720"/>
        <w:jc w:val="both"/>
        <w:rPr/>
      </w:pPr>
      <w:r w:rsidDel="00000000" w:rsidR="00000000" w:rsidRPr="00000000">
        <w:rPr>
          <w:rtl w:val="0"/>
        </w:rPr>
      </w:r>
    </w:p>
    <w:p w:rsidR="00000000" w:rsidDel="00000000" w:rsidP="00000000" w:rsidRDefault="00000000" w:rsidRPr="00000000" w14:paraId="00000030">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31">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32">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33">
      <w:pPr>
        <w:spacing w:line="360" w:lineRule="auto"/>
        <w:ind w:firstLine="720"/>
        <w:jc w:val="both"/>
        <w:rPr/>
      </w:pPr>
      <w:r w:rsidDel="00000000" w:rsidR="00000000" w:rsidRPr="00000000">
        <w:rPr>
          <w:rtl w:val="0"/>
        </w:rPr>
      </w:r>
    </w:p>
    <w:p w:rsidR="00000000" w:rsidDel="00000000" w:rsidP="00000000" w:rsidRDefault="00000000" w:rsidRPr="00000000" w14:paraId="00000034">
      <w:pPr>
        <w:spacing w:line="360" w:lineRule="auto"/>
        <w:ind w:firstLine="720"/>
        <w:jc w:val="both"/>
        <w:rPr/>
      </w:pPr>
      <w:r w:rsidDel="00000000" w:rsidR="00000000" w:rsidRPr="00000000">
        <w:rPr>
          <w:rtl w:val="0"/>
        </w:rPr>
      </w:r>
    </w:p>
    <w:p w:rsidR="00000000" w:rsidDel="00000000" w:rsidP="00000000" w:rsidRDefault="00000000" w:rsidRPr="00000000" w14:paraId="00000035">
      <w:pPr>
        <w:spacing w:line="360" w:lineRule="auto"/>
        <w:ind w:firstLine="720"/>
        <w:jc w:val="both"/>
        <w:rPr/>
      </w:pPr>
      <w:r w:rsidDel="00000000" w:rsidR="00000000" w:rsidRPr="00000000">
        <w:rPr>
          <w:rtl w:val="0"/>
        </w:rPr>
      </w:r>
    </w:p>
    <w:p w:rsidR="00000000" w:rsidDel="00000000" w:rsidP="00000000" w:rsidRDefault="00000000" w:rsidRPr="00000000" w14:paraId="00000036">
      <w:pPr>
        <w:spacing w:line="360" w:lineRule="auto"/>
        <w:ind w:firstLine="720"/>
        <w:jc w:val="both"/>
        <w:rPr/>
      </w:pPr>
      <w:r w:rsidDel="00000000" w:rsidR="00000000" w:rsidRPr="00000000">
        <w:rPr>
          <w:rtl w:val="0"/>
        </w:rPr>
      </w:r>
    </w:p>
    <w:p w:rsidR="00000000" w:rsidDel="00000000" w:rsidP="00000000" w:rsidRDefault="00000000" w:rsidRPr="00000000" w14:paraId="00000037">
      <w:pPr>
        <w:spacing w:line="360" w:lineRule="auto"/>
        <w:ind w:firstLine="720"/>
        <w:jc w:val="both"/>
        <w:rPr/>
      </w:pPr>
      <w:r w:rsidDel="00000000" w:rsidR="00000000" w:rsidRPr="00000000">
        <w:rPr>
          <w:rtl w:val="0"/>
        </w:rPr>
      </w:r>
    </w:p>
    <w:p w:rsidR="00000000" w:rsidDel="00000000" w:rsidP="00000000" w:rsidRDefault="00000000" w:rsidRPr="00000000" w14:paraId="00000038">
      <w:pPr>
        <w:spacing w:line="360" w:lineRule="auto"/>
        <w:ind w:firstLine="720"/>
        <w:jc w:val="both"/>
        <w:rPr/>
      </w:pPr>
      <w:r w:rsidDel="00000000" w:rsidR="00000000" w:rsidRPr="00000000">
        <w:rPr>
          <w:rtl w:val="0"/>
        </w:rPr>
      </w:r>
    </w:p>
    <w:p w:rsidR="00000000" w:rsidDel="00000000" w:rsidP="00000000" w:rsidRDefault="00000000" w:rsidRPr="00000000" w14:paraId="00000039">
      <w:pPr>
        <w:spacing w:line="360" w:lineRule="auto"/>
        <w:ind w:firstLine="720"/>
        <w:jc w:val="both"/>
        <w:rPr/>
      </w:pPr>
      <w:r w:rsidDel="00000000" w:rsidR="00000000" w:rsidRPr="00000000">
        <w:rPr>
          <w:rtl w:val="0"/>
        </w:rPr>
      </w:r>
    </w:p>
    <w:p w:rsidR="00000000" w:rsidDel="00000000" w:rsidP="00000000" w:rsidRDefault="00000000" w:rsidRPr="00000000" w14:paraId="0000003A">
      <w:pPr>
        <w:pStyle w:val="Heading4"/>
        <w:keepNext w:val="0"/>
        <w:keepLines w:val="0"/>
        <w:widowControl w:val="0"/>
        <w:pBdr>
          <w:top w:space="0" w:sz="0" w:val="nil"/>
          <w:left w:space="0" w:sz="0" w:val="nil"/>
          <w:bottom w:space="0" w:sz="0" w:val="nil"/>
          <w:right w:space="0" w:sz="0" w:val="nil"/>
          <w:between w:space="0" w:sz="0" w:val="nil"/>
        </w:pBdr>
        <w:shd w:fill="auto" w:val="clear"/>
        <w:spacing w:line="360" w:lineRule="auto"/>
        <w:rPr/>
      </w:pPr>
      <w:bookmarkStart w:colFirst="0" w:colLast="0" w:name="_mo4upihf4xbz" w:id="12"/>
      <w:bookmarkEnd w:id="12"/>
      <w:r w:rsidDel="00000000" w:rsidR="00000000" w:rsidRPr="00000000">
        <w:rPr>
          <w:rtl w:val="0"/>
        </w:rPr>
        <w:t xml:space="preserve">1.2. Entidades envolvidas</w:t>
      </w: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ab/>
        <w:t xml:space="preserve">As entidades envolvidas neste projeto constam na tabela infra apresentada.</w:t>
      </w: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000"/>
        <w:gridCol w:w="3960"/>
        <w:tblGridChange w:id="0">
          <w:tblGrid>
            <w:gridCol w:w="2400"/>
            <w:gridCol w:w="3000"/>
            <w:gridCol w:w="3960"/>
          </w:tblGrid>
        </w:tblGridChange>
      </w:tblGrid>
      <w:tr>
        <w:trPr>
          <w:trHeight w:val="6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color w:val="ffffff"/>
              </w:rPr>
            </w:pPr>
            <w:r w:rsidDel="00000000" w:rsidR="00000000" w:rsidRPr="00000000">
              <w:rPr>
                <w:color w:val="ffffff"/>
                <w:rtl w:val="0"/>
              </w:rPr>
              <w:t xml:space="preserve">Nome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color w:val="ffffff"/>
              </w:rPr>
            </w:pPr>
            <w:r w:rsidDel="00000000" w:rsidR="00000000" w:rsidRPr="00000000">
              <w:rPr>
                <w:color w:val="ffffff"/>
                <w:rtl w:val="0"/>
              </w:rPr>
              <w:t xml:space="preserve">Descrição</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color w:val="ffffff"/>
              </w:rPr>
            </w:pPr>
            <w:r w:rsidDel="00000000" w:rsidR="00000000" w:rsidRPr="00000000">
              <w:rPr>
                <w:color w:val="ffffff"/>
                <w:rtl w:val="0"/>
              </w:rPr>
              <w:t xml:space="preserve">Responsabilidade no desenvolvimento do projecto</w:t>
            </w:r>
          </w:p>
        </w:tc>
      </w:tr>
      <w:tr>
        <w:trPr>
          <w:trHeight w:val="138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Entidade que requer as funcionalidades inerentes ao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Certificar e validar as propostas que lhe for apresentadas bem como propor novas ideias ou funcionalidades que possam ser implementadas no projeto.</w:t>
            </w:r>
          </w:p>
        </w:tc>
      </w:tr>
    </w:tbl>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pStyle w:val="Heading4"/>
        <w:keepNext w:val="0"/>
        <w:keepLines w:val="0"/>
        <w:widowControl w:val="0"/>
        <w:pBdr>
          <w:top w:space="0" w:sz="0" w:val="nil"/>
          <w:left w:space="0" w:sz="0" w:val="nil"/>
          <w:bottom w:space="0" w:sz="0" w:val="nil"/>
          <w:right w:space="0" w:sz="0" w:val="nil"/>
          <w:between w:space="0" w:sz="0" w:val="nil"/>
        </w:pBdr>
        <w:shd w:fill="auto" w:val="clear"/>
        <w:spacing w:line="360" w:lineRule="auto"/>
        <w:rPr/>
      </w:pPr>
      <w:bookmarkStart w:colFirst="0" w:colLast="0" w:name="_hzdlu3nibmd" w:id="13"/>
      <w:bookmarkEnd w:id="13"/>
      <w:r w:rsidDel="00000000" w:rsidR="00000000" w:rsidRPr="00000000">
        <w:rPr>
          <w:rtl w:val="0"/>
        </w:rPr>
        <w:t xml:space="preserve">1.3. Utilizadores</w:t>
      </w:r>
      <w:r w:rsidDel="00000000" w:rsidR="00000000" w:rsidRPr="00000000">
        <w:rPr>
          <w:rtl w:val="0"/>
        </w:rPr>
      </w:r>
    </w:p>
    <w:p w:rsidR="00000000" w:rsidDel="00000000" w:rsidP="00000000" w:rsidRDefault="00000000" w:rsidRPr="00000000" w14:paraId="00000045">
      <w:pPr>
        <w:spacing w:line="360" w:lineRule="auto"/>
        <w:ind w:firstLine="720"/>
        <w:jc w:val="both"/>
        <w:rPr/>
      </w:pPr>
      <w:r w:rsidDel="00000000" w:rsidR="00000000" w:rsidRPr="00000000">
        <w:rPr>
          <w:rtl w:val="0"/>
        </w:rPr>
        <w:t xml:space="preserve">Os principais utilizadores identificados:</w:t>
      </w:r>
    </w:p>
    <w:p w:rsidR="00000000" w:rsidDel="00000000" w:rsidP="00000000" w:rsidRDefault="00000000" w:rsidRPr="00000000" w14:paraId="00000046">
      <w:pPr>
        <w:numPr>
          <w:ilvl w:val="0"/>
          <w:numId w:val="6"/>
        </w:numPr>
        <w:spacing w:line="360" w:lineRule="auto"/>
        <w:ind w:left="1440" w:hanging="360"/>
        <w:jc w:val="both"/>
        <w:rPr>
          <w:u w:val="none"/>
        </w:rPr>
      </w:pPr>
      <w:r w:rsidDel="00000000" w:rsidR="00000000" w:rsidRPr="00000000">
        <w:rPr>
          <w:rtl w:val="0"/>
        </w:rPr>
        <w:t xml:space="preserve">Os clientes com locais de estacionamento privados que possuem uma entrada, ou garagem, e pretendem condicionar o seu acesso, pois têm a necessidade de controlar quais os utentes ou veículos têm permissão de entrada ou numa situação em específico.</w:t>
      </w:r>
    </w:p>
    <w:p w:rsidR="00000000" w:rsidDel="00000000" w:rsidP="00000000" w:rsidRDefault="00000000" w:rsidRPr="00000000" w14:paraId="00000047">
      <w:pPr>
        <w:numPr>
          <w:ilvl w:val="0"/>
          <w:numId w:val="6"/>
        </w:numPr>
        <w:spacing w:line="360" w:lineRule="auto"/>
        <w:ind w:left="1440" w:hanging="360"/>
        <w:jc w:val="both"/>
        <w:rPr>
          <w:u w:val="none"/>
        </w:rPr>
      </w:pPr>
      <w:r w:rsidDel="00000000" w:rsidR="00000000" w:rsidRPr="00000000">
        <w:rPr>
          <w:rtl w:val="0"/>
        </w:rPr>
        <w:t xml:space="preserve">Os utilizadores dos estacionamentos, neste caso, os funcionários das empresas, pois com implementação do nosso produto podem usufruir de uma maior conveniência ao acesso do local de estacionamento.</w:t>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pStyle w:val="Heading3"/>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pPr>
      <w:bookmarkStart w:colFirst="0" w:colLast="0" w:name="_2et92p0" w:id="14"/>
      <w:bookmarkEnd w:id="14"/>
      <w:r w:rsidDel="00000000" w:rsidR="00000000" w:rsidRPr="00000000">
        <w:rPr>
          <w:rtl w:val="0"/>
        </w:rPr>
        <w:t xml:space="preserve">2. Visão e Âmbito da Solução</w:t>
      </w:r>
    </w:p>
    <w:p w:rsidR="00000000" w:rsidDel="00000000" w:rsidP="00000000" w:rsidRDefault="00000000" w:rsidRPr="00000000" w14:paraId="00000053">
      <w:pPr>
        <w:pStyle w:val="Heading4"/>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pPr>
      <w:bookmarkStart w:colFirst="0" w:colLast="0" w:name="_tyjcwt" w:id="15"/>
      <w:bookmarkEnd w:id="15"/>
      <w:r w:rsidDel="00000000" w:rsidR="00000000" w:rsidRPr="00000000">
        <w:rPr>
          <w:rtl w:val="0"/>
        </w:rPr>
        <w:t xml:space="preserve">2.1. Visão</w:t>
      </w:r>
    </w:p>
    <w:p w:rsidR="00000000" w:rsidDel="00000000" w:rsidP="00000000" w:rsidRDefault="00000000" w:rsidRPr="00000000" w14:paraId="00000054">
      <w:pPr>
        <w:spacing w:line="360" w:lineRule="auto"/>
        <w:ind w:firstLine="720"/>
        <w:jc w:val="both"/>
        <w:rPr/>
      </w:pPr>
      <w:r w:rsidDel="00000000" w:rsidR="00000000" w:rsidRPr="00000000">
        <w:rPr>
          <w:rtl w:val="0"/>
        </w:rPr>
        <w:t xml:space="preserve">A </w:t>
      </w:r>
      <w:r w:rsidDel="00000000" w:rsidR="00000000" w:rsidRPr="00000000">
        <w:rPr>
          <w:rtl w:val="0"/>
        </w:rPr>
        <w:t xml:space="preserve">SmartParking </w:t>
      </w:r>
      <w:r w:rsidDel="00000000" w:rsidR="00000000" w:rsidRPr="00000000">
        <w:rPr>
          <w:rtl w:val="0"/>
        </w:rPr>
        <w:t xml:space="preserve">pretende agilizar uma situação do dia-a-dia dos gestores de empresas com parqueamento privado, que poderá suscitar incómodo aos utilizadores ou funcionários da empresa. Para isso, temos como solução um sistema de gestão de cancelas automáticas, associado a uma base de dados, que permite ao administrador do parqueamento perceber quais as viaturas são permitidas entrar no estacionamento, qual o lugar em que o utilizador pode estacionar, o nome do proprietário da(s) viatura(s) e a matrícula(s) associada(s) e, através deste sistema, condicionar a entrada no local de estacionamento e consultar estatísticas. Esta funcionalidade possibilita uma maior organização do espaço de estacionamento, contribuindo para um bom funcionamento e utilização do espaço, melhorando a experiência dos seus utilizadores e da manutenção transparente que é disponibilizada.</w:t>
      </w:r>
    </w:p>
    <w:p w:rsidR="00000000" w:rsidDel="00000000" w:rsidP="00000000" w:rsidRDefault="00000000" w:rsidRPr="00000000" w14:paraId="00000055">
      <w:pPr>
        <w:spacing w:line="360" w:lineRule="auto"/>
        <w:ind w:firstLine="720"/>
        <w:jc w:val="both"/>
        <w:rPr/>
      </w:pPr>
      <w:r w:rsidDel="00000000" w:rsidR="00000000" w:rsidRPr="00000000">
        <w:rPr>
          <w:rtl w:val="0"/>
        </w:rPr>
      </w:r>
    </w:p>
    <w:p w:rsidR="00000000" w:rsidDel="00000000" w:rsidP="00000000" w:rsidRDefault="00000000" w:rsidRPr="00000000" w14:paraId="00000056">
      <w:pPr>
        <w:pStyle w:val="Heading4"/>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pPr>
      <w:bookmarkStart w:colFirst="0" w:colLast="0" w:name="_3dy6vkm" w:id="16"/>
      <w:bookmarkEnd w:id="16"/>
      <w:r w:rsidDel="00000000" w:rsidR="00000000" w:rsidRPr="00000000">
        <w:rPr>
          <w:rtl w:val="0"/>
        </w:rPr>
        <w:t xml:space="preserve">2.2. Lista de requisitos iniciais</w:t>
      </w:r>
      <w:r w:rsidDel="00000000" w:rsidR="00000000" w:rsidRPr="00000000">
        <w:rPr>
          <w:rtl w:val="0"/>
        </w:rPr>
      </w:r>
    </w:p>
    <w:p w:rsidR="00000000" w:rsidDel="00000000" w:rsidP="00000000" w:rsidRDefault="00000000" w:rsidRPr="00000000" w14:paraId="00000057">
      <w:pPr>
        <w:spacing w:line="360" w:lineRule="auto"/>
        <w:ind w:left="0" w:firstLine="720"/>
        <w:jc w:val="both"/>
        <w:rPr/>
      </w:pPr>
      <w:r w:rsidDel="00000000" w:rsidR="00000000" w:rsidRPr="00000000">
        <w:rPr>
          <w:rtl w:val="0"/>
        </w:rPr>
        <w:t xml:space="preserve">Pretende-se realizar uma base de dados contendo:</w:t>
      </w:r>
    </w:p>
    <w:p w:rsidR="00000000" w:rsidDel="00000000" w:rsidP="00000000" w:rsidRDefault="00000000" w:rsidRPr="00000000" w14:paraId="00000058">
      <w:pPr>
        <w:numPr>
          <w:ilvl w:val="0"/>
          <w:numId w:val="1"/>
        </w:numPr>
        <w:spacing w:line="360" w:lineRule="auto"/>
        <w:ind w:left="1440" w:hanging="360"/>
        <w:jc w:val="both"/>
        <w:rPr>
          <w:u w:val="none"/>
        </w:rPr>
      </w:pPr>
      <w:r w:rsidDel="00000000" w:rsidR="00000000" w:rsidRPr="00000000">
        <w:rPr>
          <w:rtl w:val="0"/>
        </w:rPr>
        <w:t xml:space="preserve">O ID único do parque de estacionamento;</w:t>
      </w:r>
    </w:p>
    <w:p w:rsidR="00000000" w:rsidDel="00000000" w:rsidP="00000000" w:rsidRDefault="00000000" w:rsidRPr="00000000" w14:paraId="00000059">
      <w:pPr>
        <w:numPr>
          <w:ilvl w:val="0"/>
          <w:numId w:val="1"/>
        </w:numPr>
        <w:spacing w:line="360" w:lineRule="auto"/>
        <w:ind w:left="1440" w:hanging="360"/>
        <w:jc w:val="both"/>
        <w:rPr>
          <w:u w:val="none"/>
        </w:rPr>
      </w:pPr>
      <w:r w:rsidDel="00000000" w:rsidR="00000000" w:rsidRPr="00000000">
        <w:rPr>
          <w:rtl w:val="0"/>
        </w:rPr>
        <w:t xml:space="preserve">O nome do proprietário da viatura;</w:t>
      </w:r>
    </w:p>
    <w:p w:rsidR="00000000" w:rsidDel="00000000" w:rsidP="00000000" w:rsidRDefault="00000000" w:rsidRPr="00000000" w14:paraId="0000005A">
      <w:pPr>
        <w:numPr>
          <w:ilvl w:val="0"/>
          <w:numId w:val="1"/>
        </w:numPr>
        <w:spacing w:line="360" w:lineRule="auto"/>
        <w:ind w:left="1440" w:hanging="360"/>
        <w:jc w:val="both"/>
      </w:pPr>
      <w:r w:rsidDel="00000000" w:rsidR="00000000" w:rsidRPr="00000000">
        <w:rPr>
          <w:rtl w:val="0"/>
        </w:rPr>
        <w:t xml:space="preserve">A matrícula da sua viatura;</w:t>
      </w:r>
    </w:p>
    <w:p w:rsidR="00000000" w:rsidDel="00000000" w:rsidP="00000000" w:rsidRDefault="00000000" w:rsidRPr="00000000" w14:paraId="0000005B">
      <w:pPr>
        <w:numPr>
          <w:ilvl w:val="0"/>
          <w:numId w:val="1"/>
        </w:numPr>
        <w:spacing w:line="360" w:lineRule="auto"/>
        <w:ind w:left="1440" w:hanging="360"/>
        <w:jc w:val="both"/>
        <w:rPr>
          <w:u w:val="none"/>
        </w:rPr>
      </w:pPr>
      <w:r w:rsidDel="00000000" w:rsidR="00000000" w:rsidRPr="00000000">
        <w:rPr>
          <w:rtl w:val="0"/>
        </w:rPr>
        <w:t xml:space="preserve">O ID único do lugar de estacionamento.</w:t>
      </w:r>
    </w:p>
    <w:p w:rsidR="00000000" w:rsidDel="00000000" w:rsidP="00000000" w:rsidRDefault="00000000" w:rsidRPr="00000000" w14:paraId="0000005C">
      <w:pPr>
        <w:spacing w:line="360" w:lineRule="auto"/>
        <w:ind w:left="0" w:firstLine="720"/>
        <w:jc w:val="both"/>
        <w:rPr/>
      </w:pPr>
      <w:r w:rsidDel="00000000" w:rsidR="00000000" w:rsidRPr="00000000">
        <w:rPr>
          <w:rtl w:val="0"/>
        </w:rPr>
        <w:t xml:space="preserve">O sistema tem a possibilidade de criação de </w:t>
      </w:r>
      <w:r w:rsidDel="00000000" w:rsidR="00000000" w:rsidRPr="00000000">
        <w:rPr>
          <w:i w:val="1"/>
          <w:rtl w:val="0"/>
        </w:rPr>
        <w:t xml:space="preserve">dashboards </w:t>
      </w:r>
      <w:r w:rsidDel="00000000" w:rsidR="00000000" w:rsidRPr="00000000">
        <w:rPr>
          <w:rtl w:val="0"/>
        </w:rPr>
        <w:t xml:space="preserve">com consulta de estatísticas, onde o administrador pode consultar os dados referentes, por exemplo, os intervalos de tempo de maior e menor utilização do parque de estacionamento ou frequência de acesso de um cliente em particular.</w:t>
      </w:r>
    </w:p>
    <w:p w:rsidR="00000000" w:rsidDel="00000000" w:rsidP="00000000" w:rsidRDefault="00000000" w:rsidRPr="00000000" w14:paraId="0000005D">
      <w:pPr>
        <w:spacing w:line="360" w:lineRule="auto"/>
        <w:ind w:left="0" w:firstLine="720"/>
        <w:jc w:val="both"/>
        <w:rPr/>
      </w:pPr>
      <w:r w:rsidDel="00000000" w:rsidR="00000000" w:rsidRPr="00000000">
        <w:rPr>
          <w:rtl w:val="0"/>
        </w:rPr>
      </w:r>
    </w:p>
    <w:p w:rsidR="00000000" w:rsidDel="00000000" w:rsidP="00000000" w:rsidRDefault="00000000" w:rsidRPr="00000000" w14:paraId="0000005E">
      <w:pPr>
        <w:spacing w:line="360" w:lineRule="auto"/>
        <w:ind w:left="0" w:firstLine="720"/>
        <w:jc w:val="both"/>
        <w:rPr/>
      </w:pPr>
      <w:r w:rsidDel="00000000" w:rsidR="00000000" w:rsidRPr="00000000">
        <w:rPr>
          <w:rtl w:val="0"/>
        </w:rPr>
      </w:r>
    </w:p>
    <w:p w:rsidR="00000000" w:rsidDel="00000000" w:rsidP="00000000" w:rsidRDefault="00000000" w:rsidRPr="00000000" w14:paraId="0000005F">
      <w:pPr>
        <w:spacing w:line="360" w:lineRule="auto"/>
        <w:ind w:left="0" w:firstLine="720"/>
        <w:jc w:val="both"/>
        <w:rPr/>
      </w:pPr>
      <w:r w:rsidDel="00000000" w:rsidR="00000000" w:rsidRPr="00000000">
        <w:rPr>
          <w:rtl w:val="0"/>
        </w:rPr>
      </w:r>
    </w:p>
    <w:p w:rsidR="00000000" w:rsidDel="00000000" w:rsidP="00000000" w:rsidRDefault="00000000" w:rsidRPr="00000000" w14:paraId="00000060">
      <w:pPr>
        <w:spacing w:line="360" w:lineRule="auto"/>
        <w:ind w:left="0" w:firstLine="720"/>
        <w:jc w:val="both"/>
        <w:rPr/>
      </w:pPr>
      <w:r w:rsidDel="00000000" w:rsidR="00000000" w:rsidRPr="00000000">
        <w:rPr>
          <w:rtl w:val="0"/>
        </w:rPr>
      </w:r>
    </w:p>
    <w:p w:rsidR="00000000" w:rsidDel="00000000" w:rsidP="00000000" w:rsidRDefault="00000000" w:rsidRPr="00000000" w14:paraId="00000061">
      <w:pPr>
        <w:spacing w:line="360" w:lineRule="auto"/>
        <w:ind w:left="0" w:firstLine="720"/>
        <w:jc w:val="both"/>
        <w:rPr/>
      </w:pPr>
      <w:r w:rsidDel="00000000" w:rsidR="00000000" w:rsidRPr="00000000">
        <w:rPr>
          <w:rtl w:val="0"/>
        </w:rPr>
      </w:r>
    </w:p>
    <w:p w:rsidR="00000000" w:rsidDel="00000000" w:rsidP="00000000" w:rsidRDefault="00000000" w:rsidRPr="00000000" w14:paraId="00000062">
      <w:pPr>
        <w:spacing w:line="360" w:lineRule="auto"/>
        <w:ind w:left="0" w:firstLine="720"/>
        <w:jc w:val="both"/>
        <w:rPr/>
      </w:pPr>
      <w:r w:rsidDel="00000000" w:rsidR="00000000" w:rsidRPr="00000000">
        <w:rPr>
          <w:rtl w:val="0"/>
        </w:rPr>
      </w:r>
    </w:p>
    <w:p w:rsidR="00000000" w:rsidDel="00000000" w:rsidP="00000000" w:rsidRDefault="00000000" w:rsidRPr="00000000" w14:paraId="00000063">
      <w:pPr>
        <w:spacing w:line="360" w:lineRule="auto"/>
        <w:ind w:left="0" w:firstLine="720"/>
        <w:jc w:val="both"/>
        <w:rPr/>
      </w:pPr>
      <w:r w:rsidDel="00000000" w:rsidR="00000000" w:rsidRPr="00000000">
        <w:rPr>
          <w:rtl w:val="0"/>
        </w:rPr>
      </w:r>
    </w:p>
    <w:p w:rsidR="00000000" w:rsidDel="00000000" w:rsidP="00000000" w:rsidRDefault="00000000" w:rsidRPr="00000000" w14:paraId="00000064">
      <w:pPr>
        <w:spacing w:line="360" w:lineRule="auto"/>
        <w:ind w:left="0" w:firstLine="720"/>
        <w:jc w:val="both"/>
        <w:rPr/>
      </w:pPr>
      <w:r w:rsidDel="00000000" w:rsidR="00000000" w:rsidRPr="00000000">
        <w:rPr>
          <w:rtl w:val="0"/>
        </w:rPr>
        <w:t xml:space="preserve">A empresa cliente (administrador) tem acesso às seguintes funcionalidades:</w:t>
      </w:r>
    </w:p>
    <w:p w:rsidR="00000000" w:rsidDel="00000000" w:rsidP="00000000" w:rsidRDefault="00000000" w:rsidRPr="00000000" w14:paraId="00000065">
      <w:pPr>
        <w:numPr>
          <w:ilvl w:val="0"/>
          <w:numId w:val="1"/>
        </w:numPr>
        <w:spacing w:line="360" w:lineRule="auto"/>
        <w:ind w:left="1440" w:hanging="360"/>
        <w:jc w:val="both"/>
      </w:pPr>
      <w:r w:rsidDel="00000000" w:rsidR="00000000" w:rsidRPr="00000000">
        <w:rPr>
          <w:rtl w:val="0"/>
        </w:rPr>
        <w:t xml:space="preserve">Inserir novo utilizador ou efectuar o registo de um veículo, contendo o nome do proprietário, a matrícula e os locais de estacionamento destinados ao proprietário;</w:t>
      </w:r>
    </w:p>
    <w:p w:rsidR="00000000" w:rsidDel="00000000" w:rsidP="00000000" w:rsidRDefault="00000000" w:rsidRPr="00000000" w14:paraId="00000066">
      <w:pPr>
        <w:numPr>
          <w:ilvl w:val="0"/>
          <w:numId w:val="1"/>
        </w:numPr>
        <w:spacing w:line="360" w:lineRule="auto"/>
        <w:ind w:left="1440" w:hanging="360"/>
        <w:jc w:val="both"/>
        <w:rPr>
          <w:u w:val="none"/>
        </w:rPr>
      </w:pPr>
      <w:r w:rsidDel="00000000" w:rsidR="00000000" w:rsidRPr="00000000">
        <w:rPr>
          <w:rtl w:val="0"/>
        </w:rPr>
        <w:t xml:space="preserve">Eliminar veículo(s) associado(s);</w:t>
      </w:r>
    </w:p>
    <w:p w:rsidR="00000000" w:rsidDel="00000000" w:rsidP="00000000" w:rsidRDefault="00000000" w:rsidRPr="00000000" w14:paraId="00000067">
      <w:pPr>
        <w:numPr>
          <w:ilvl w:val="0"/>
          <w:numId w:val="1"/>
        </w:numPr>
        <w:spacing w:line="360" w:lineRule="auto"/>
        <w:ind w:left="1440" w:hanging="360"/>
        <w:jc w:val="both"/>
        <w:rPr>
          <w:u w:val="none"/>
        </w:rPr>
      </w:pPr>
      <w:r w:rsidDel="00000000" w:rsidR="00000000" w:rsidRPr="00000000">
        <w:rPr>
          <w:rtl w:val="0"/>
        </w:rPr>
        <w:t xml:space="preserve">Consultar lugares disponíveis;</w:t>
      </w:r>
    </w:p>
    <w:p w:rsidR="00000000" w:rsidDel="00000000" w:rsidP="00000000" w:rsidRDefault="00000000" w:rsidRPr="00000000" w14:paraId="00000068">
      <w:pPr>
        <w:numPr>
          <w:ilvl w:val="0"/>
          <w:numId w:val="1"/>
        </w:numPr>
        <w:spacing w:line="360" w:lineRule="auto"/>
        <w:ind w:left="1440" w:hanging="360"/>
        <w:jc w:val="both"/>
        <w:rPr>
          <w:u w:val="none"/>
        </w:rPr>
      </w:pPr>
      <w:r w:rsidDel="00000000" w:rsidR="00000000" w:rsidRPr="00000000">
        <w:rPr>
          <w:rtl w:val="0"/>
        </w:rPr>
        <w:t xml:space="preserve">Consulta de estatísticas.</w:t>
      </w:r>
    </w:p>
    <w:p w:rsidR="00000000" w:rsidDel="00000000" w:rsidP="00000000" w:rsidRDefault="00000000" w:rsidRPr="00000000" w14:paraId="00000069">
      <w:pPr>
        <w:numPr>
          <w:ilvl w:val="0"/>
          <w:numId w:val="2"/>
        </w:numPr>
        <w:spacing w:line="360" w:lineRule="auto"/>
        <w:ind w:left="1440" w:hanging="360"/>
        <w:jc w:val="both"/>
        <w:rPr>
          <w:u w:val="none"/>
        </w:rPr>
      </w:pPr>
      <w:r w:rsidDel="00000000" w:rsidR="00000000" w:rsidRPr="00000000">
        <w:rPr>
          <w:rtl w:val="0"/>
        </w:rPr>
        <w:t xml:space="preserve">Consultar os dados dos utilizadores;</w:t>
      </w:r>
    </w:p>
    <w:p w:rsidR="00000000" w:rsidDel="00000000" w:rsidP="00000000" w:rsidRDefault="00000000" w:rsidRPr="00000000" w14:paraId="0000006A">
      <w:pPr>
        <w:numPr>
          <w:ilvl w:val="0"/>
          <w:numId w:val="2"/>
        </w:numPr>
        <w:spacing w:line="360" w:lineRule="auto"/>
        <w:ind w:left="1440" w:hanging="360"/>
        <w:jc w:val="both"/>
        <w:rPr>
          <w:u w:val="none"/>
        </w:rPr>
      </w:pPr>
      <w:r w:rsidDel="00000000" w:rsidR="00000000" w:rsidRPr="00000000">
        <w:rPr>
          <w:rtl w:val="0"/>
        </w:rPr>
        <w:t xml:space="preserve">Modificar os dados do utilizador;</w:t>
      </w:r>
    </w:p>
    <w:p w:rsidR="00000000" w:rsidDel="00000000" w:rsidP="00000000" w:rsidRDefault="00000000" w:rsidRPr="00000000" w14:paraId="0000006B">
      <w:pPr>
        <w:numPr>
          <w:ilvl w:val="0"/>
          <w:numId w:val="2"/>
        </w:numPr>
        <w:spacing w:line="360" w:lineRule="auto"/>
        <w:ind w:left="1440" w:hanging="360"/>
        <w:jc w:val="both"/>
        <w:rPr>
          <w:u w:val="none"/>
        </w:rPr>
      </w:pPr>
      <w:r w:rsidDel="00000000" w:rsidR="00000000" w:rsidRPr="00000000">
        <w:rPr>
          <w:rtl w:val="0"/>
        </w:rPr>
        <w:t xml:space="preserve">Impor restrições específicas a um conjunto de utilizadores/veículos, por exemplo, um intervalo de tempo, sendo fixo ou temporário, em que é permitido a entrada dos utilizadores.</w:t>
      </w:r>
    </w:p>
    <w:p w:rsidR="00000000" w:rsidDel="00000000" w:rsidP="00000000" w:rsidRDefault="00000000" w:rsidRPr="00000000" w14:paraId="0000006C">
      <w:pPr>
        <w:pStyle w:val="Heading4"/>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pPr>
      <w:bookmarkStart w:colFirst="0" w:colLast="0" w:name="_1t3h5sf" w:id="17"/>
      <w:bookmarkEnd w:id="17"/>
      <w:r w:rsidDel="00000000" w:rsidR="00000000" w:rsidRPr="00000000">
        <w:rPr>
          <w:rtl w:val="0"/>
        </w:rPr>
        <w:t xml:space="preserve">2.3. Requisitos que não serão concretizados</w:t>
      </w:r>
    </w:p>
    <w:p w:rsidR="00000000" w:rsidDel="00000000" w:rsidP="00000000" w:rsidRDefault="00000000" w:rsidRPr="00000000" w14:paraId="0000006D">
      <w:pPr>
        <w:spacing w:line="360" w:lineRule="auto"/>
        <w:ind w:left="720" w:firstLine="0"/>
        <w:jc w:val="both"/>
        <w:rPr/>
      </w:pPr>
      <w:r w:rsidDel="00000000" w:rsidR="00000000" w:rsidRPr="00000000">
        <w:rPr>
          <w:rtl w:val="0"/>
        </w:rPr>
        <w:t xml:space="preserve">Na implementação do nosso projeto não iremos desenvolver:</w:t>
      </w:r>
    </w:p>
    <w:p w:rsidR="00000000" w:rsidDel="00000000" w:rsidP="00000000" w:rsidRDefault="00000000" w:rsidRPr="00000000" w14:paraId="0000006E">
      <w:pPr>
        <w:numPr>
          <w:ilvl w:val="0"/>
          <w:numId w:val="3"/>
        </w:numPr>
        <w:spacing w:line="360" w:lineRule="auto"/>
        <w:ind w:left="1440" w:hanging="360"/>
        <w:jc w:val="both"/>
        <w:rPr>
          <w:u w:val="none"/>
        </w:rPr>
      </w:pPr>
      <w:r w:rsidDel="00000000" w:rsidR="00000000" w:rsidRPr="00000000">
        <w:rPr>
          <w:rtl w:val="0"/>
        </w:rPr>
        <w:t xml:space="preserve">O hardware necessário para demonstrar a execução do nosso produto.</w:t>
      </w:r>
    </w:p>
    <w:p w:rsidR="00000000" w:rsidDel="00000000" w:rsidP="00000000" w:rsidRDefault="00000000" w:rsidRPr="00000000" w14:paraId="0000006F">
      <w:pPr>
        <w:numPr>
          <w:ilvl w:val="0"/>
          <w:numId w:val="3"/>
        </w:numPr>
        <w:spacing w:line="360" w:lineRule="auto"/>
        <w:ind w:left="1440" w:hanging="360"/>
        <w:jc w:val="both"/>
        <w:rPr>
          <w:u w:val="none"/>
        </w:rPr>
      </w:pPr>
      <w:r w:rsidDel="00000000" w:rsidR="00000000" w:rsidRPr="00000000">
        <w:rPr>
          <w:rtl w:val="0"/>
        </w:rPr>
        <w:t xml:space="preserve">O rastreamento da localização onde se encontra cada veículo dos vários proprietários.</w:t>
      </w:r>
    </w:p>
    <w:p w:rsidR="00000000" w:rsidDel="00000000" w:rsidP="00000000" w:rsidRDefault="00000000" w:rsidRPr="00000000" w14:paraId="00000070">
      <w:pPr>
        <w:numPr>
          <w:ilvl w:val="0"/>
          <w:numId w:val="3"/>
        </w:numPr>
        <w:spacing w:line="360" w:lineRule="auto"/>
        <w:ind w:left="1440" w:hanging="360"/>
        <w:jc w:val="both"/>
        <w:rPr>
          <w:u w:val="none"/>
        </w:rPr>
      </w:pPr>
      <w:r w:rsidDel="00000000" w:rsidR="00000000" w:rsidRPr="00000000">
        <w:rPr>
          <w:rtl w:val="0"/>
        </w:rPr>
        <w:t xml:space="preserve">O código para leitura de matrículas dos veículos.</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pStyle w:val="Heading4"/>
        <w:pBdr>
          <w:top w:space="0" w:sz="0" w:val="nil"/>
          <w:left w:space="0" w:sz="0" w:val="nil"/>
          <w:bottom w:space="0" w:sz="0" w:val="nil"/>
          <w:right w:space="0" w:sz="0" w:val="nil"/>
          <w:between w:space="0" w:sz="0" w:val="nil"/>
        </w:pBdr>
        <w:shd w:fill="auto" w:val="clear"/>
        <w:spacing w:line="360" w:lineRule="auto"/>
        <w:jc w:val="both"/>
        <w:rPr/>
      </w:pPr>
      <w:bookmarkStart w:colFirst="0" w:colLast="0" w:name="_4d34og8" w:id="18"/>
      <w:bookmarkEnd w:id="18"/>
      <w:r w:rsidDel="00000000" w:rsidR="00000000" w:rsidRPr="00000000">
        <w:rPr>
          <w:rtl w:val="0"/>
        </w:rPr>
        <w:t xml:space="preserve">2.4. Pressupostos</w:t>
      </w:r>
    </w:p>
    <w:p w:rsidR="00000000" w:rsidDel="00000000" w:rsidP="00000000" w:rsidRDefault="00000000" w:rsidRPr="00000000" w14:paraId="00000073">
      <w:pPr>
        <w:spacing w:line="360" w:lineRule="auto"/>
        <w:ind w:left="720" w:firstLine="0"/>
        <w:jc w:val="both"/>
        <w:rPr/>
      </w:pPr>
      <w:r w:rsidDel="00000000" w:rsidR="00000000" w:rsidRPr="00000000">
        <w:rPr>
          <w:rtl w:val="0"/>
        </w:rPr>
        <w:t xml:space="preserve">Para garantir a realização do projecto, são considerados os seguintes pressupostos:</w:t>
      </w:r>
    </w:p>
    <w:p w:rsidR="00000000" w:rsidDel="00000000" w:rsidP="00000000" w:rsidRDefault="00000000" w:rsidRPr="00000000" w14:paraId="00000074">
      <w:pPr>
        <w:numPr>
          <w:ilvl w:val="0"/>
          <w:numId w:val="8"/>
        </w:numPr>
        <w:spacing w:line="360" w:lineRule="auto"/>
        <w:ind w:left="1440" w:hanging="360"/>
        <w:jc w:val="both"/>
        <w:rPr>
          <w:u w:val="none"/>
        </w:rPr>
      </w:pPr>
      <w:r w:rsidDel="00000000" w:rsidR="00000000" w:rsidRPr="00000000">
        <w:rPr>
          <w:rtl w:val="0"/>
        </w:rPr>
        <w:t xml:space="preserve">O local de acesso deve estar devidamente adequado para uma fácil identificação do veículo.</w:t>
      </w:r>
    </w:p>
    <w:p w:rsidR="00000000" w:rsidDel="00000000" w:rsidP="00000000" w:rsidRDefault="00000000" w:rsidRPr="00000000" w14:paraId="00000075">
      <w:pPr>
        <w:numPr>
          <w:ilvl w:val="0"/>
          <w:numId w:val="8"/>
        </w:numPr>
        <w:spacing w:line="360" w:lineRule="auto"/>
        <w:ind w:left="1440" w:hanging="360"/>
        <w:jc w:val="both"/>
        <w:rPr>
          <w:u w:val="none"/>
        </w:rPr>
      </w:pPr>
      <w:r w:rsidDel="00000000" w:rsidR="00000000" w:rsidRPr="00000000">
        <w:rPr>
          <w:rtl w:val="0"/>
        </w:rPr>
        <w:t xml:space="preserve">Um veículo está associado a um e a só um local de estacionamento.</w:t>
      </w:r>
    </w:p>
    <w:p w:rsidR="00000000" w:rsidDel="00000000" w:rsidP="00000000" w:rsidRDefault="00000000" w:rsidRPr="00000000" w14:paraId="00000076">
      <w:pPr>
        <w:numPr>
          <w:ilvl w:val="0"/>
          <w:numId w:val="8"/>
        </w:numPr>
        <w:spacing w:line="360" w:lineRule="auto"/>
        <w:ind w:left="1440" w:hanging="360"/>
        <w:jc w:val="both"/>
        <w:rPr>
          <w:u w:val="none"/>
        </w:rPr>
      </w:pPr>
      <w:r w:rsidDel="00000000" w:rsidR="00000000" w:rsidRPr="00000000">
        <w:rPr>
          <w:rtl w:val="0"/>
        </w:rPr>
        <w:t xml:space="preserve">Para um veículo qualificar-se como registado, o proprietário e utilizador do parque de estacionamento tem de contactar o administrador.</w:t>
      </w:r>
    </w:p>
    <w:p w:rsidR="00000000" w:rsidDel="00000000" w:rsidP="00000000" w:rsidRDefault="00000000" w:rsidRPr="00000000" w14:paraId="00000077">
      <w:pPr>
        <w:numPr>
          <w:ilvl w:val="0"/>
          <w:numId w:val="8"/>
        </w:numPr>
        <w:spacing w:line="360" w:lineRule="auto"/>
        <w:ind w:left="1440" w:hanging="360"/>
        <w:jc w:val="both"/>
        <w:rPr>
          <w:u w:val="none"/>
        </w:rPr>
      </w:pPr>
      <w:r w:rsidDel="00000000" w:rsidR="00000000" w:rsidRPr="00000000">
        <w:rPr>
          <w:rtl w:val="0"/>
        </w:rPr>
        <w:t xml:space="preserve">Ser possível a ligação com os servidores responsáveis do armazenamento da informação.</w:t>
      </w:r>
    </w:p>
    <w:p w:rsidR="00000000" w:rsidDel="00000000" w:rsidP="00000000" w:rsidRDefault="00000000" w:rsidRPr="00000000" w14:paraId="00000078">
      <w:pPr>
        <w:numPr>
          <w:ilvl w:val="0"/>
          <w:numId w:val="8"/>
        </w:numPr>
        <w:spacing w:line="360" w:lineRule="auto"/>
        <w:ind w:left="1440" w:hanging="360"/>
        <w:jc w:val="both"/>
        <w:rPr>
          <w:u w:val="none"/>
        </w:rPr>
      </w:pPr>
      <w:r w:rsidDel="00000000" w:rsidR="00000000" w:rsidRPr="00000000">
        <w:rPr>
          <w:rtl w:val="0"/>
        </w:rPr>
        <w:t xml:space="preserve">O equipamento de hardware deve garantir e suportar a implementação do software em questão.</w:t>
      </w:r>
      <w:r w:rsidDel="00000000" w:rsidR="00000000" w:rsidRPr="00000000">
        <w:rPr>
          <w:rtl w:val="0"/>
        </w:rPr>
      </w:r>
    </w:p>
    <w:sectPr>
      <w:footerReference r:id="rId13" w:type="default"/>
      <w:footerReference r:id="rId14"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tiagoalves0088@gmail.com" TargetMode="External"/><Relationship Id="rId10" Type="http://schemas.openxmlformats.org/officeDocument/2006/relationships/hyperlink" Target="mailto:jaleixo1993@gmail.com" TargetMode="External"/><Relationship Id="rId13" Type="http://schemas.openxmlformats.org/officeDocument/2006/relationships/footer" Target="footer2.xml"/><Relationship Id="rId12" Type="http://schemas.openxmlformats.org/officeDocument/2006/relationships/hyperlink" Target="https://docs.google.com/document/d/e/2PACX-1vRy2QV2rMKeCo-KX-ThAt9sxHv4qZ3XWRLrdS_OWjuF7spACZXko0QmRgljlr-LOF-MbnQKBkcSzj-k/pu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iogoscb7@gmail.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nalves07@gmail.com" TargetMode="External"/><Relationship Id="rId8" Type="http://schemas.openxmlformats.org/officeDocument/2006/relationships/hyperlink" Target="mailto:carolinalopesros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