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1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6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D2.1.3 - Plano de Testes de Aceitação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Authors </w:t>
      </w:r>
    </w:p>
    <w:p w:rsidR="00000000" w:rsidDel="00000000" w:rsidP="00000000" w:rsidRDefault="00000000" w:rsidRPr="00000000" w14:paraId="00000007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Ana Filipa Costa Farinha Alves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8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Carolina Carmo Abrantes Lopes da Rosa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0"/>
          <w:numId w:val="2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Estados: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Aprovado</w:t>
      </w:r>
    </w:p>
    <w:p w:rsidR="00000000" w:rsidDel="00000000" w:rsidP="00000000" w:rsidRDefault="00000000" w:rsidRPr="00000000" w14:paraId="0000000E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Versões:</w:t>
      </w:r>
    </w:p>
    <w:p w:rsidR="00000000" w:rsidDel="00000000" w:rsidP="00000000" w:rsidRDefault="00000000" w:rsidRPr="00000000" w14:paraId="0000000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tl w:val="0"/>
        </w:rPr>
        <w:t xml:space="preserve">v0.1, 15/10/2019, João Pereira, Introdução</w:t>
      </w:r>
    </w:p>
    <w:p w:rsidR="00000000" w:rsidDel="00000000" w:rsidP="00000000" w:rsidRDefault="00000000" w:rsidRPr="00000000" w14:paraId="0000001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v0.2, 01/11/2019, Carolina Rosa, Casos de Teste (CT-06, CT-07,CT-08)</w:t>
      </w:r>
    </w:p>
    <w:p w:rsidR="00000000" w:rsidDel="00000000" w:rsidP="00000000" w:rsidRDefault="00000000" w:rsidRPr="00000000" w14:paraId="0000001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v0.3, 03/11/2019, Ana Farinha Alves, Casos de Teste (CT-09, CT-09.1)</w:t>
      </w:r>
    </w:p>
    <w:p w:rsidR="00000000" w:rsidDel="00000000" w:rsidP="00000000" w:rsidRDefault="00000000" w:rsidRPr="00000000" w14:paraId="00000012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v0.4, 06/11/2019, Tiago Alves, Casos de Teste(CT-01)</w:t>
      </w:r>
    </w:p>
    <w:p w:rsidR="00000000" w:rsidDel="00000000" w:rsidP="00000000" w:rsidRDefault="00000000" w:rsidRPr="00000000" w14:paraId="00000013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v0.5, 09/11/2017,Carolina Rosa, capitulo 1, 2, 3 e 5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v0.6, 09/11/2019, Ana Farinha Alves, introdução capítulo 5 e EB-3</w:t>
      </w:r>
    </w:p>
    <w:p w:rsidR="00000000" w:rsidDel="00000000" w:rsidP="00000000" w:rsidRDefault="00000000" w:rsidRPr="00000000" w14:paraId="0000001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v0.7, 12/11/2019, Tiago Alves, Estratégia Casos de teste e Estados Base</w:t>
      </w:r>
    </w:p>
    <w:p w:rsidR="00000000" w:rsidDel="00000000" w:rsidP="00000000" w:rsidRDefault="00000000" w:rsidRPr="00000000" w14:paraId="0000001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v0.8, 13/11/2019, Diogo Branco, Estados Base e Casos de Teste</w:t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v0.9, 18/11/2019, Tiago Alves, Atualização dos Estados Base Casos de teste e Matriz.</w:t>
      </w:r>
    </w:p>
    <w:p w:rsidR="00000000" w:rsidDel="00000000" w:rsidP="00000000" w:rsidRDefault="00000000" w:rsidRPr="00000000" w14:paraId="0000001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v.0.10, 19/11/2019, Diogo Branco, Finalização do documento</w:t>
      </w:r>
    </w:p>
    <w:p w:rsidR="00000000" w:rsidDel="00000000" w:rsidP="00000000" w:rsidRDefault="00000000" w:rsidRPr="00000000" w14:paraId="00000019">
      <w:pPr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Versões Publicadas:</w:t>
      </w:r>
    </w:p>
    <w:p w:rsidR="00000000" w:rsidDel="00000000" w:rsidP="00000000" w:rsidRDefault="00000000" w:rsidRPr="00000000" w14:paraId="0000001A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1.0, 18/12/2019, Diogo Branco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Índice: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cnarj3mxiqb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z1tnr967bua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Funcionalidades a testar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qv40aiabofg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Funcionalidades a não testar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v1yiqyly3pr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Estratégia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e82fbjrq0pn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Estados 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5apfsjpec1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Casos de Teste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bh6hue6riu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Matriz de Rastreabilidade: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bookmarkStart w:colFirst="0" w:colLast="0" w:name="_cnarj3mxiqb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i w:val="1"/>
        </w:rPr>
      </w:pPr>
      <w:bookmarkStart w:colFirst="0" w:colLast="0" w:name="_d570rrm5ii57" w:id="1"/>
      <w:bookmarkEnd w:id="1"/>
      <w:r w:rsidDel="00000000" w:rsidR="00000000" w:rsidRPr="00000000">
        <w:rPr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documento especifica de forma detalhada o plano de testes de aceitação, que será usado na aplicação </w:t>
      </w:r>
      <w:r w:rsidDel="00000000" w:rsidR="00000000" w:rsidRPr="00000000">
        <w:rPr>
          <w:i w:val="1"/>
          <w:rtl w:val="0"/>
        </w:rPr>
        <w:t xml:space="preserve">SmartParking</w:t>
      </w:r>
      <w:r w:rsidDel="00000000" w:rsidR="00000000" w:rsidRPr="00000000">
        <w:rPr>
          <w:rtl w:val="0"/>
        </w:rPr>
        <w:t xml:space="preserve">. Com base, nos requisitos definidos no documento SRS, é criada uma lista de funcionalidades a serem testadas em conformidade com o processo descrito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 aplicação a ser testada é a </w:t>
      </w:r>
      <w:r w:rsidDel="00000000" w:rsidR="00000000" w:rsidRPr="00000000">
        <w:rPr>
          <w:i w:val="1"/>
          <w:rtl w:val="0"/>
        </w:rPr>
        <w:t xml:space="preserve">SmartParking</w:t>
      </w:r>
      <w:r w:rsidDel="00000000" w:rsidR="00000000" w:rsidRPr="00000000">
        <w:rPr>
          <w:rtl w:val="0"/>
        </w:rPr>
        <w:t xml:space="preserve">, uma aplicação de gestão de estacionamentos, que tem como objetivo aumentar a conveniência de estacionamento para os utilizadores de um parque de estacionamento privado, assim como facilitar a sua gestão pelo responsável pelo parque.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/>
      </w:pPr>
      <w:r w:rsidDel="00000000" w:rsidR="00000000" w:rsidRPr="00000000">
        <w:rPr>
          <w:rtl w:val="0"/>
        </w:rPr>
        <w:t xml:space="preserve">A aplicação </w:t>
      </w:r>
      <w:r w:rsidDel="00000000" w:rsidR="00000000" w:rsidRPr="00000000">
        <w:rPr>
          <w:rtl w:val="0"/>
        </w:rPr>
        <w:t xml:space="preserve">SmartParking</w:t>
      </w:r>
      <w:r w:rsidDel="00000000" w:rsidR="00000000" w:rsidRPr="00000000">
        <w:rPr>
          <w:rtl w:val="0"/>
        </w:rPr>
        <w:t xml:space="preserve"> será composta por vários módulos, entre eles: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Registo do Utilizador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Acesso e Gestão da Base de Dados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Módulo de Interface Gráfica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Vamos ainda utilizar o método de Regression Testing, onde sempre que algo é alterado tudo é testado, pois iremos realizar testes automáticos através do Junit. </w:t>
      </w:r>
    </w:p>
    <w:p w:rsidR="00000000" w:rsidDel="00000000" w:rsidP="00000000" w:rsidRDefault="00000000" w:rsidRPr="00000000" w14:paraId="0000003D">
      <w:pPr>
        <w:pStyle w:val="Heading3"/>
        <w:spacing w:after="0" w:before="0" w:line="360" w:lineRule="auto"/>
        <w:rPr/>
      </w:pPr>
      <w:bookmarkStart w:colFirst="0" w:colLast="0" w:name="_z1tnr967buam" w:id="2"/>
      <w:bookmarkEnd w:id="2"/>
      <w:r w:rsidDel="00000000" w:rsidR="00000000" w:rsidRPr="00000000">
        <w:rPr>
          <w:rtl w:val="0"/>
        </w:rPr>
        <w:t xml:space="preserve">2. Funcionalidades a testar</w:t>
      </w:r>
    </w:p>
    <w:p w:rsidR="00000000" w:rsidDel="00000000" w:rsidP="00000000" w:rsidRDefault="00000000" w:rsidRPr="00000000" w14:paraId="0000003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Os requisitos funcionais a serem testados são os seguintes:</w:t>
      </w:r>
    </w:p>
    <w:p w:rsidR="00000000" w:rsidDel="00000000" w:rsidP="00000000" w:rsidRDefault="00000000" w:rsidRPr="00000000" w14:paraId="0000003F">
      <w:pPr>
        <w:numPr>
          <w:ilvl w:val="0"/>
          <w:numId w:val="2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RF-1 Registo</w:t>
      </w:r>
    </w:p>
    <w:p w:rsidR="00000000" w:rsidDel="00000000" w:rsidP="00000000" w:rsidRDefault="00000000" w:rsidRPr="00000000" w14:paraId="00000040">
      <w:pPr>
        <w:numPr>
          <w:ilvl w:val="0"/>
          <w:numId w:val="2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RF-2 Atualização dos Pedidos Aprovados</w:t>
      </w:r>
    </w:p>
    <w:p w:rsidR="00000000" w:rsidDel="00000000" w:rsidP="00000000" w:rsidRDefault="00000000" w:rsidRPr="00000000" w14:paraId="00000041">
      <w:pPr>
        <w:numPr>
          <w:ilvl w:val="0"/>
          <w:numId w:val="2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RF-3 Ordenar Informação</w:t>
      </w:r>
    </w:p>
    <w:p w:rsidR="00000000" w:rsidDel="00000000" w:rsidP="00000000" w:rsidRDefault="00000000" w:rsidRPr="00000000" w14:paraId="00000042">
      <w:pPr>
        <w:numPr>
          <w:ilvl w:val="0"/>
          <w:numId w:val="2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RF-4 Lugares Disponíveis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RF-5 Dados Estatísticos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RF-6 Comunicação entre Administrador e Utilizador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RF-7: Apresentação de dados nas tabelas do Administrador</w:t>
      </w:r>
    </w:p>
    <w:p w:rsidR="00000000" w:rsidDel="00000000" w:rsidP="00000000" w:rsidRDefault="00000000" w:rsidRPr="00000000" w14:paraId="0000004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bookmarkStart w:colFirst="0" w:colLast="0" w:name="_qv40aiabofgq" w:id="3"/>
      <w:bookmarkEnd w:id="3"/>
      <w:r w:rsidDel="00000000" w:rsidR="00000000" w:rsidRPr="00000000">
        <w:rPr>
          <w:rtl w:val="0"/>
        </w:rPr>
        <w:t xml:space="preserve">3. Funcionalidades a não testar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rtl w:val="0"/>
        </w:rPr>
        <w:t xml:space="preserve">Todos os requisitos funcionais serão testados.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bookmarkStart w:colFirst="0" w:colLast="0" w:name="_v1yiqyly3prm" w:id="4"/>
      <w:bookmarkEnd w:id="4"/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  <w:t xml:space="preserve">. Estratégia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Para o desenvolvimento dos testes irão ser seguidas algumas estratégias e procedimentos por parte do grupo de desenvolvimento deste projeto, tais como: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Todos os elementos do grupo, dado nunca terem realizado testes anteriormente, irão despender  do seu tempo pessoal para aprender qual a melhor maneira para a resolução dos mesmos testes e os principais procedimentos na realização destes, de modo a realizar estes testes da forma mais apropriada e aproximada ao que acontece a nível profissional;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Todos os elementos do grupo estarão presentes na fase de desenvolvimento de testes e todos eles realizarão testes.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spacing w:line="36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Numa fase inicial iremos procurar realizar os testes mais do que uma vez de modo a adquirir perícia na realização destes .</w:t>
      </w:r>
    </w:p>
    <w:p w:rsidR="00000000" w:rsidDel="00000000" w:rsidP="00000000" w:rsidRDefault="00000000" w:rsidRPr="00000000" w14:paraId="00000053">
      <w:pPr>
        <w:spacing w:line="360" w:lineRule="auto"/>
        <w:ind w:left="0"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Os testes realizados comprometem-nos para um bom e fluido desenvolvimento da nossa aplicação. Para tal também é necessário garantir que os estados base estarão sempre na plenitude dos seus recursos e nunca comprometidos.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>
          <w:i w:val="1"/>
        </w:rPr>
      </w:pPr>
      <w:bookmarkStart w:colFirst="0" w:colLast="0" w:name="_e82fbjrq0pn0" w:id="5"/>
      <w:bookmarkEnd w:id="5"/>
      <w:r w:rsidDel="00000000" w:rsidR="00000000" w:rsidRPr="00000000">
        <w:rPr>
          <w:rtl w:val="0"/>
        </w:rPr>
        <w:t xml:space="preserve">5. Estados 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estados base em software são uma técnica de teste que deriva de um modelo pré-definido. Contém a informação necessária para iniciar a análise de testes e criar os casos de teste. É definida como fonte de informação ou de documentação utilizada para formular os casos de teste e a sua análise. Neste caso, utilizaram-se os requisitos funcionais definidos no SRS </w:t>
      </w:r>
      <w:r w:rsidDel="00000000" w:rsidR="00000000" w:rsidRPr="00000000">
        <w:rPr>
          <w:rtl w:val="0"/>
        </w:rPr>
        <w:t xml:space="preserve">como base. </w:t>
      </w:r>
    </w:p>
    <w:p w:rsidR="00000000" w:rsidDel="00000000" w:rsidP="00000000" w:rsidRDefault="00000000" w:rsidRPr="00000000" w14:paraId="0000005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Mais informação poderá ser consultada 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spacing w:line="360" w:lineRule="auto"/>
        <w:ind w:left="1440" w:hanging="360"/>
        <w:jc w:val="both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Model Based Testing - Departament of Computer Science - University of Helsinki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7"/>
        </w:numPr>
        <w:spacing w:line="360" w:lineRule="auto"/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Test Basis - TOOLSQA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i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EB-01: Autenticação 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RF-2 Atualização dos Pedidos Aprovados</w:t>
            </w:r>
          </w:p>
          <w:p w:rsidR="00000000" w:rsidDel="00000000" w:rsidP="00000000" w:rsidRDefault="00000000" w:rsidRPr="00000000" w14:paraId="00000066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RF-3 Ordenar Informação</w:t>
            </w:r>
          </w:p>
          <w:p w:rsidR="00000000" w:rsidDel="00000000" w:rsidP="00000000" w:rsidRDefault="00000000" w:rsidRPr="00000000" w14:paraId="00000067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RF-4 Lugares Disponíveis</w:t>
            </w:r>
          </w:p>
          <w:p w:rsidR="00000000" w:rsidDel="00000000" w:rsidP="00000000" w:rsidRDefault="00000000" w:rsidRPr="00000000" w14:paraId="00000068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RF-5 Dados Estatísticos</w:t>
            </w:r>
          </w:p>
          <w:p w:rsidR="00000000" w:rsidDel="00000000" w:rsidP="00000000" w:rsidRDefault="00000000" w:rsidRPr="00000000" w14:paraId="00000069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RF-7: Apresentação de dados nas tabelas do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Não está autenticado nenhum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numPr>
                <w:ilvl w:val="0"/>
                <w:numId w:val="14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Email com “admin”.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Palavra-Passe com “123”.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14"/>
              </w:numPr>
              <w:spacing w:after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em Entrar.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numPr>
                <w:ilvl w:val="0"/>
                <w:numId w:val="33"/>
              </w:numPr>
              <w:spacing w:after="24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O popup desaparece e o sistema apresenta todos os separadores.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EB-02: Aceder ao separador ‘Pedidos’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RF-2 (Atualização dos Pedidos Aprovados)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Haver informação necessária registada na base de dados. Utilizador está autenticado como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numPr>
                <w:ilvl w:val="0"/>
                <w:numId w:val="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seleciona o separador ‘ Pedidos’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 janela do utilizador é atualizada com a informação dos pedidos.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visível uma tabela contendo todas as colunas de informação de cada pedido.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3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São visíveis os botões de ‘Aceitar’, ‘Rejeitar’ e ‘Sair’ </w:t>
            </w:r>
          </w:p>
        </w:tc>
      </w:tr>
    </w:tbl>
    <w:p w:rsidR="00000000" w:rsidDel="00000000" w:rsidP="00000000" w:rsidRDefault="00000000" w:rsidRPr="00000000" w14:paraId="0000007F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360" w:lineRule="auto"/>
              <w:rPr>
                <w:highlight w:val="yellow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EB-03: Aceder ao separador Condutores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RF-3 (Ordenar informação)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Haver informação necessária registada na base de dados. Utilizador está autenticado como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numPr>
                <w:ilvl w:val="0"/>
                <w:numId w:val="2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seleciona o separador ‘ Condutores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 janela do utilizador é atualizada com a informação dos utilizadores.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visível uma tabela contendo todas as colunas de informação de cada condutor.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coluna ID lugar é possível está visível um </w:t>
            </w:r>
            <w:r w:rsidDel="00000000" w:rsidR="00000000" w:rsidRPr="00000000">
              <w:rPr>
                <w:i w:val="1"/>
                <w:rtl w:val="0"/>
              </w:rPr>
              <w:t xml:space="preserve">droplist</w:t>
            </w:r>
            <w:r w:rsidDel="00000000" w:rsidR="00000000" w:rsidRPr="00000000">
              <w:rPr>
                <w:rtl w:val="0"/>
              </w:rPr>
              <w:t xml:space="preserve"> com os lugares disponíveis no caso de adicionar um novo condutor.</w:t>
            </w:r>
          </w:p>
          <w:p w:rsidR="00000000" w:rsidDel="00000000" w:rsidP="00000000" w:rsidRDefault="00000000" w:rsidRPr="00000000" w14:paraId="0000008E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 coluna ‘Opções’ estão visíveis os ícones de edição e remoção de condutor, aqui representados por um lápis e por caixote de lixo respetivamente.</w:t>
            </w:r>
          </w:p>
          <w:p w:rsidR="00000000" w:rsidDel="00000000" w:rsidP="00000000" w:rsidRDefault="00000000" w:rsidRPr="00000000" w14:paraId="0000008F">
            <w:pPr>
              <w:numPr>
                <w:ilvl w:val="0"/>
                <w:numId w:val="1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Estão visíveis os botões ‘Gravar’ e ‘Sair’ no final da página.</w:t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EB-04: Aceder ao separador Estatísticas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RF-5 (Dados Estatísticos)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Haver informação necessária registada na base de dados. Utilizador está autenticado como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Aceder ao separador estatísticas</w:t>
            </w:r>
          </w:p>
          <w:p w:rsidR="00000000" w:rsidDel="00000000" w:rsidP="00000000" w:rsidRDefault="00000000" w:rsidRPr="00000000" w14:paraId="000000A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Visualizar os dados estatísticos referentes ao parque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 janela do administrador é atualizada com a informação estatística.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visível uma </w:t>
            </w:r>
            <w:r w:rsidDel="00000000" w:rsidR="00000000" w:rsidRPr="00000000">
              <w:rPr>
                <w:i w:val="1"/>
                <w:rtl w:val="0"/>
              </w:rPr>
              <w:t xml:space="preserve">droplist</w:t>
            </w:r>
            <w:r w:rsidDel="00000000" w:rsidR="00000000" w:rsidRPr="00000000">
              <w:rPr>
                <w:rtl w:val="0"/>
              </w:rPr>
              <w:t xml:space="preserve"> onde é possível selecionar o parque a consultar.</w:t>
            </w:r>
          </w:p>
          <w:p w:rsidR="00000000" w:rsidDel="00000000" w:rsidP="00000000" w:rsidRDefault="00000000" w:rsidRPr="00000000" w14:paraId="000000AA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São mostradas informações relativamente ao parque selecionado (quantidade de lugares, quantos lugares vagos, quantos ocupados e qual a taxa de ocupação).</w:t>
            </w:r>
          </w:p>
          <w:p w:rsidR="00000000" w:rsidDel="00000000" w:rsidP="00000000" w:rsidRDefault="00000000" w:rsidRPr="00000000" w14:paraId="000000AB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São visíveis dois </w:t>
            </w:r>
            <w:r w:rsidDel="00000000" w:rsidR="00000000" w:rsidRPr="00000000">
              <w:rPr>
                <w:i w:val="1"/>
                <w:rtl w:val="0"/>
              </w:rPr>
              <w:t xml:space="preserve">dropdowns </w:t>
            </w:r>
            <w:r w:rsidDel="00000000" w:rsidR="00000000" w:rsidRPr="00000000">
              <w:rPr>
                <w:rtl w:val="0"/>
              </w:rPr>
              <w:t xml:space="preserve">onde é possível selecionar uma data a analisar e um intervalo de tempo.</w:t>
            </w:r>
          </w:p>
          <w:p w:rsidR="00000000" w:rsidDel="00000000" w:rsidP="00000000" w:rsidRDefault="00000000" w:rsidRPr="00000000" w14:paraId="000000AC">
            <w:pPr>
              <w:numPr>
                <w:ilvl w:val="0"/>
                <w:numId w:val="2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É visível o botão ‘Sair’</w:t>
            </w:r>
          </w:p>
        </w:tc>
      </w:tr>
    </w:tbl>
    <w:p w:rsidR="00000000" w:rsidDel="00000000" w:rsidP="00000000" w:rsidRDefault="00000000" w:rsidRPr="00000000" w14:paraId="000000A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EB-05: Aceder à Página Web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RF-1(Registo)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Haver uma ligação estável à internet.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acede à página onde o </w:t>
            </w:r>
            <w:r w:rsidDel="00000000" w:rsidR="00000000" w:rsidRPr="00000000">
              <w:rPr>
                <w:i w:val="1"/>
                <w:rtl w:val="0"/>
              </w:rPr>
              <w:t xml:space="preserve">website</w:t>
            </w:r>
            <w:r w:rsidDel="00000000" w:rsidR="00000000" w:rsidRPr="00000000">
              <w:rPr>
                <w:rtl w:val="0"/>
              </w:rPr>
              <w:t xml:space="preserve"> estará alojado.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7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preenche o formulário apresentado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numPr>
                <w:ilvl w:val="0"/>
                <w:numId w:val="18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utilizador reúne condições para realizar o pedido.</w:t>
            </w:r>
          </w:p>
        </w:tc>
      </w:tr>
    </w:tbl>
    <w:p w:rsidR="00000000" w:rsidDel="00000000" w:rsidP="00000000" w:rsidRDefault="00000000" w:rsidRPr="00000000" w14:paraId="000000B9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</w:t>
            </w:r>
            <w:r w:rsidDel="00000000" w:rsidR="00000000" w:rsidRPr="00000000">
              <w:rPr>
                <w:b w:val="1"/>
                <w:rtl w:val="0"/>
              </w:rPr>
              <w:t xml:space="preserve">6: Efetuar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RF1(Registo)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Haver informação necessária registada na base de dados. Ter acesso a página web solicitada. A base de dados não possuir os dados a ser inseridos.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 campo Matrícula como por exemplo “12-AB-34”(NN-LL-NN);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 campo Nome com “User”.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o campo Email com “</w:t>
            </w: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user@mail.pt</w:t>
              </w:r>
            </w:hyperlink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no </w:t>
            </w:r>
            <w:r w:rsidDel="00000000" w:rsidR="00000000" w:rsidRPr="00000000">
              <w:rPr>
                <w:i w:val="1"/>
                <w:rtl w:val="0"/>
              </w:rPr>
              <w:t xml:space="preserve">dropdown </w:t>
            </w:r>
            <w:r w:rsidDel="00000000" w:rsidR="00000000" w:rsidRPr="00000000">
              <w:rPr>
                <w:rtl w:val="0"/>
              </w:rPr>
              <w:t xml:space="preserve">Parque,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primeiro parque apresentado.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15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Indicar o Início do período de utilização com a data do dia em que está a ser preenchido.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Indicar o Fim do período de utilização com a data Ínicio, tendo acrescentado um mês.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15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Pressionar o botão Submeter.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numPr>
                <w:ilvl w:val="0"/>
                <w:numId w:val="9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o sistema apresenta uma mensagem de sucesso.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9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o administrador recebe um pedido que pode ser consultado no separador dos Pedidos.</w:t>
            </w:r>
          </w:p>
        </w:tc>
      </w:tr>
    </w:tbl>
    <w:p w:rsidR="00000000" w:rsidDel="00000000" w:rsidP="00000000" w:rsidRDefault="00000000" w:rsidRPr="00000000" w14:paraId="000000CC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7740"/>
        <w:tblGridChange w:id="0">
          <w:tblGrid>
            <w:gridCol w:w="1620"/>
            <w:gridCol w:w="77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EB-08: Aprovar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0"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RF-6(Comunicação entre Administrador e utilizador)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EB-07</w:t>
            </w:r>
            <w:r w:rsidDel="00000000" w:rsidR="00000000" w:rsidRPr="00000000">
              <w:rPr>
                <w:rtl w:val="0"/>
              </w:rPr>
              <w:t xml:space="preserve">: Efetuar Pedido</w:t>
            </w:r>
          </w:p>
          <w:p w:rsidR="00000000" w:rsidDel="00000000" w:rsidP="00000000" w:rsidRDefault="00000000" w:rsidRPr="00000000" w14:paraId="000000D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EB-04 : Aceder ao separador ‘Pedidos’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numPr>
                <w:ilvl w:val="0"/>
                <w:numId w:val="10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Selecionar o pedido efetuado na pré-condição.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Pressionar o botão Aprovar.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numPr>
                <w:ilvl w:val="0"/>
                <w:numId w:val="2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o pedido aprovado fica no estado Aprovado.</w:t>
            </w:r>
          </w:p>
          <w:p w:rsidR="00000000" w:rsidDel="00000000" w:rsidP="00000000" w:rsidRDefault="00000000" w:rsidRPr="00000000" w14:paraId="000000E3">
            <w:pPr>
              <w:numPr>
                <w:ilvl w:val="0"/>
                <w:numId w:val="2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no separador dos Utilizadores, o utilizador recentemente aprovado aparece no ínicio da tabela, com o lugar de estacionamento por escolher.</w:t>
            </w:r>
          </w:p>
        </w:tc>
      </w:tr>
    </w:tbl>
    <w:p w:rsidR="00000000" w:rsidDel="00000000" w:rsidP="00000000" w:rsidRDefault="00000000" w:rsidRPr="00000000" w14:paraId="000000E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5apfsjpec1k4" w:id="6"/>
      <w:bookmarkEnd w:id="6"/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  <w:t xml:space="preserve">. Casos de Teste</w:t>
      </w:r>
    </w:p>
    <w:tbl>
      <w:tblPr>
        <w:tblStyle w:val="Table8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0"/>
        <w:gridCol w:w="7545"/>
        <w:tblGridChange w:id="0">
          <w:tblGrid>
            <w:gridCol w:w="1800"/>
            <w:gridCol w:w="7545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CT-01: Adicionar um novo Utilizador manualmente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RF-3 Ordenar informação, RF-4 Lugares Disponíveis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EB-01(Autenticação do Administrador)</w:t>
            </w:r>
          </w:p>
          <w:p w:rsidR="00000000" w:rsidDel="00000000" w:rsidP="00000000" w:rsidRDefault="00000000" w:rsidRPr="00000000" w14:paraId="00000103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EB-03(Aceder ao separador Utilizadores)</w:t>
            </w:r>
          </w:p>
        </w:tc>
      </w:tr>
      <w:tr>
        <w:trPr>
          <w:trHeight w:val="1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numPr>
                <w:ilvl w:val="0"/>
                <w:numId w:val="26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o parque ao qual o utilizador pretende ter acesso, através do </w:t>
            </w:r>
            <w:r w:rsidDel="00000000" w:rsidR="00000000" w:rsidRPr="00000000">
              <w:rPr>
                <w:i w:val="1"/>
                <w:rtl w:val="0"/>
              </w:rPr>
              <w:t xml:space="preserve">dropdown.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26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</w:t>
            </w:r>
            <w:r w:rsidDel="00000000" w:rsidR="00000000" w:rsidRPr="00000000">
              <w:rPr>
                <w:rtl w:val="0"/>
              </w:rPr>
              <w:t xml:space="preserve"> os campos vazios que pertencem ao novo utilizador.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26"/>
              </w:numPr>
              <w:spacing w:before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Após todos os campos preenchido, clicar no botão ‘Gravar’.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numPr>
                <w:ilvl w:val="0"/>
                <w:numId w:val="35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tabela de Utilizadores é atualizada e o novo utilizador é visível nesta.</w:t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70"/>
        <w:gridCol w:w="7590"/>
        <w:tblGridChange w:id="0">
          <w:tblGrid>
            <w:gridCol w:w="1770"/>
            <w:gridCol w:w="759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CT-02: Remover um Utilizador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RF-3 Ordenar informação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EB-01(Autenticação de Administrador)</w:t>
            </w:r>
          </w:p>
          <w:p w:rsidR="00000000" w:rsidDel="00000000" w:rsidP="00000000" w:rsidRDefault="00000000" w:rsidRPr="00000000" w14:paraId="000001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EB-03(Aceder ao separador ‘Utilizadores’)</w:t>
            </w:r>
          </w:p>
        </w:tc>
      </w:tr>
      <w:tr>
        <w:trPr>
          <w:trHeight w:val="12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numPr>
                <w:ilvl w:val="0"/>
                <w:numId w:val="29"/>
              </w:numPr>
              <w:spacing w:after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Clicar no ícone, com o formato de um caixote do lixo, na linha do utilizador que pretende remover.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numPr>
                <w:ilvl w:val="0"/>
                <w:numId w:val="3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tabela é atualizada e a linha correspondente ao utilizador desaparece.</w:t>
            </w:r>
          </w:p>
          <w:p w:rsidR="00000000" w:rsidDel="00000000" w:rsidP="00000000" w:rsidRDefault="00000000" w:rsidRPr="00000000" w14:paraId="00000116">
            <w:pPr>
              <w:numPr>
                <w:ilvl w:val="0"/>
                <w:numId w:val="3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lugar do utilizador removido passa a estar disponível novamente.</w:t>
            </w:r>
          </w:p>
        </w:tc>
      </w:tr>
    </w:tbl>
    <w:p w:rsidR="00000000" w:rsidDel="00000000" w:rsidP="00000000" w:rsidRDefault="00000000" w:rsidRPr="00000000" w14:paraId="00000117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5"/>
        <w:gridCol w:w="7560"/>
        <w:tblGridChange w:id="0">
          <w:tblGrid>
            <w:gridCol w:w="1785"/>
            <w:gridCol w:w="7560"/>
          </w:tblGrid>
        </w:tblGridChange>
      </w:tblGrid>
      <w:tr>
        <w:trPr>
          <w:trHeight w:val="4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0"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CT-03: Editar Dados de um Utilizador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RF-3 Ordenar informação , RF-4 Lugares disponíveis</w:t>
            </w:r>
          </w:p>
        </w:tc>
      </w:tr>
      <w:tr>
        <w:trPr>
          <w:trHeight w:val="4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EB-01 (Autenticação de Administrador)</w:t>
            </w:r>
          </w:p>
          <w:p w:rsidR="00000000" w:rsidDel="00000000" w:rsidP="00000000" w:rsidRDefault="00000000" w:rsidRPr="00000000" w14:paraId="000001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EB-03 (Aceder ao separador Utilizadores)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0"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Aceder ao separador de Utilizadores.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o utilizador que pretende editar.</w:t>
            </w:r>
          </w:p>
          <w:p w:rsidR="00000000" w:rsidDel="00000000" w:rsidP="00000000" w:rsidRDefault="00000000" w:rsidRPr="00000000" w14:paraId="00000122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ícone editar, com o formato de um lápis.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Editar os campos pretendidos.</w:t>
            </w:r>
          </w:p>
          <w:p w:rsidR="00000000" w:rsidDel="00000000" w:rsidP="00000000" w:rsidRDefault="00000000" w:rsidRPr="00000000" w14:paraId="00000124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Clicar no botão Gravar.</w:t>
            </w:r>
          </w:p>
        </w:tc>
      </w:tr>
      <w:tr>
        <w:trPr>
          <w:trHeight w:val="10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spacing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numPr>
                <w:ilvl w:val="0"/>
                <w:numId w:val="19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 lista de utilizadores é atualizada com os dados do utilizador editados.</w:t>
            </w:r>
          </w:p>
        </w:tc>
      </w:tr>
    </w:tbl>
    <w:p w:rsidR="00000000" w:rsidDel="00000000" w:rsidP="00000000" w:rsidRDefault="00000000" w:rsidRPr="00000000" w14:paraId="0000012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CT-04: Verificar o Efetuar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RF-3 Registo</w:t>
            </w:r>
          </w:p>
          <w:p w:rsidR="00000000" w:rsidDel="00000000" w:rsidP="00000000" w:rsidRDefault="00000000" w:rsidRPr="00000000" w14:paraId="000001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RF-6 Comunicação entre Administrador e Utilizador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EB-04: Aceder à Página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Nome com “Teste”.</w:t>
            </w:r>
          </w:p>
          <w:p w:rsidR="00000000" w:rsidDel="00000000" w:rsidP="00000000" w:rsidRDefault="00000000" w:rsidRPr="00000000" w14:paraId="00000135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Email com um email válido, que seja possível depois verificar o recebimento dos emails de aprovação/rejeição e o lugar de estacionamento.</w:t>
            </w:r>
          </w:p>
          <w:p w:rsidR="00000000" w:rsidDel="00000000" w:rsidP="00000000" w:rsidRDefault="00000000" w:rsidRPr="00000000" w14:paraId="00000136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Matrícula com “12-AB-34”.</w:t>
            </w:r>
          </w:p>
          <w:p w:rsidR="00000000" w:rsidDel="00000000" w:rsidP="00000000" w:rsidRDefault="00000000" w:rsidRPr="00000000" w14:paraId="00000137">
            <w:pPr>
              <w:numPr>
                <w:ilvl w:val="0"/>
                <w:numId w:val="37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Selecionar no </w:t>
            </w:r>
            <w:r w:rsidDel="00000000" w:rsidR="00000000" w:rsidRPr="00000000">
              <w:rPr>
                <w:i w:val="1"/>
                <w:rtl w:val="0"/>
              </w:rPr>
              <w:t xml:space="preserve">dropdown </w:t>
            </w:r>
            <w:r w:rsidDel="00000000" w:rsidR="00000000" w:rsidRPr="00000000">
              <w:rPr>
                <w:rtl w:val="0"/>
              </w:rPr>
              <w:t xml:space="preserve">Parque,</w:t>
            </w:r>
            <w:r w:rsidDel="00000000" w:rsidR="00000000" w:rsidRPr="00000000">
              <w:rPr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o primeiro parque apresentado.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37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Pressionar o botão Submeter.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sistema apresenta mensagem de sucesso.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3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no separador dos Pedidos, aperece o respetivo pedido efetuado.</w:t>
            </w:r>
          </w:p>
        </w:tc>
      </w:tr>
    </w:tbl>
    <w:p w:rsidR="00000000" w:rsidDel="00000000" w:rsidP="00000000" w:rsidRDefault="00000000" w:rsidRPr="00000000" w14:paraId="0000013C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CT-05: Verificar a Aprovação/Rejeição de um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line="360" w:lineRule="auto"/>
              <w:ind w:left="0" w:firstLine="0"/>
              <w:jc w:val="both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RF-2 Atualização dos Pedidos Aprovados,RF-6 Comunicação entre Administrador e Utilizador RF-7: Apresentação de dados nas tabelas 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EB-01: Autenticação de Administrador</w:t>
            </w:r>
          </w:p>
          <w:p w:rsidR="00000000" w:rsidDel="00000000" w:rsidP="00000000" w:rsidRDefault="00000000" w:rsidRPr="00000000" w14:paraId="0000014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EB-02: Aceder ao separador ‘Pedidos’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EB-06: Efetuar Pedido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Aceder ao separador Pedidos.</w:t>
            </w:r>
          </w:p>
          <w:p w:rsidR="00000000" w:rsidDel="00000000" w:rsidP="00000000" w:rsidRDefault="00000000" w:rsidRPr="00000000" w14:paraId="00000148">
            <w:pPr>
              <w:numPr>
                <w:ilvl w:val="0"/>
                <w:numId w:val="11"/>
              </w:numPr>
              <w:spacing w:after="0" w:afterAutospacing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o Pedido efetuado no estado base.</w:t>
            </w:r>
          </w:p>
          <w:p w:rsidR="00000000" w:rsidDel="00000000" w:rsidP="00000000" w:rsidRDefault="00000000" w:rsidRPr="00000000" w14:paraId="00000149">
            <w:pPr>
              <w:numPr>
                <w:ilvl w:val="0"/>
                <w:numId w:val="11"/>
              </w:numPr>
              <w:spacing w:after="0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Pressionar o botão Aprovar/Rejeitar.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numPr>
                <w:ilvl w:val="0"/>
                <w:numId w:val="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No caso de ter sido Aprovado:</w:t>
            </w:r>
          </w:p>
          <w:p w:rsidR="00000000" w:rsidDel="00000000" w:rsidP="00000000" w:rsidRDefault="00000000" w:rsidRPr="00000000" w14:paraId="0000014C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estado do pedido fica como Aprovado.</w:t>
            </w:r>
          </w:p>
          <w:p w:rsidR="00000000" w:rsidDel="00000000" w:rsidP="00000000" w:rsidRDefault="00000000" w:rsidRPr="00000000" w14:paraId="0000014D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no separador dos Utilizadores, o utilizador recentemente aprovado, aparece no ínicio da tabela com o lugar de estacionamento por escolher.</w:t>
            </w:r>
          </w:p>
          <w:p w:rsidR="00000000" w:rsidDel="00000000" w:rsidP="00000000" w:rsidRDefault="00000000" w:rsidRPr="00000000" w14:paraId="0000014E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utilizador recebe um email a informar que o seu pedido foi aprovado.</w:t>
            </w:r>
          </w:p>
          <w:p w:rsidR="00000000" w:rsidDel="00000000" w:rsidP="00000000" w:rsidRDefault="00000000" w:rsidRPr="00000000" w14:paraId="0000014F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 caso de ter sido Rejeitado:</w:t>
            </w:r>
          </w:p>
          <w:p w:rsidR="00000000" w:rsidDel="00000000" w:rsidP="00000000" w:rsidRDefault="00000000" w:rsidRPr="00000000" w14:paraId="00000150">
            <w:pPr>
              <w:numPr>
                <w:ilvl w:val="1"/>
                <w:numId w:val="1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o estado do pedido fica como Rejeitado.</w:t>
            </w:r>
          </w:p>
          <w:p w:rsidR="00000000" w:rsidDel="00000000" w:rsidP="00000000" w:rsidRDefault="00000000" w:rsidRPr="00000000" w14:paraId="00000151">
            <w:pPr>
              <w:numPr>
                <w:ilvl w:val="1"/>
                <w:numId w:val="1"/>
              </w:numPr>
              <w:spacing w:line="36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Verificar que o utilizador recebe um email a informar que o seu pedido foi rejeitado.</w:t>
            </w:r>
          </w:p>
        </w:tc>
      </w:tr>
    </w:tbl>
    <w:p w:rsidR="00000000" w:rsidDel="00000000" w:rsidP="00000000" w:rsidRDefault="00000000" w:rsidRPr="00000000" w14:paraId="0000015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CT-06: Ordenar a Informação da Tabela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spacing w:line="360" w:lineRule="auto"/>
              <w:rPr>
                <w:b w:val="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RF-3 Ordenar informação, RF-7: Apresentação de dados nas tabelas 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EB-01: Autenticação de Administrador</w:t>
            </w:r>
          </w:p>
          <w:p w:rsidR="00000000" w:rsidDel="00000000" w:rsidP="00000000" w:rsidRDefault="00000000" w:rsidRPr="00000000" w14:paraId="0000016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EB-03: Aceder ao separador Utilizadores</w:t>
            </w:r>
          </w:p>
          <w:p w:rsidR="00000000" w:rsidDel="00000000" w:rsidP="00000000" w:rsidRDefault="00000000" w:rsidRPr="00000000" w14:paraId="0000016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EB-04: Aceder ao separador Pedidos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numPr>
                <w:ilvl w:val="0"/>
                <w:numId w:val="28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Aceder ao separador dos Utilizadores ou dos Pedidos.</w:t>
            </w:r>
          </w:p>
          <w:p w:rsidR="00000000" w:rsidDel="00000000" w:rsidP="00000000" w:rsidRDefault="00000000" w:rsidRPr="00000000" w14:paraId="00000165">
            <w:pPr>
              <w:numPr>
                <w:ilvl w:val="0"/>
                <w:numId w:val="28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Selecionar a coluna pela qual se pretende ordenar a tabela (ascendente ou descendente), pressionando no nome da coluna.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numPr>
                <w:ilvl w:val="0"/>
                <w:numId w:val="30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 tabela fica ordenada pela coluna selecionada.</w:t>
            </w:r>
          </w:p>
        </w:tc>
      </w:tr>
    </w:tbl>
    <w:p w:rsidR="00000000" w:rsidDel="00000000" w:rsidP="00000000" w:rsidRDefault="00000000" w:rsidRPr="00000000" w14:paraId="00000168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CT-07: Realizar um Pedido Errado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360" w:lineRule="auto"/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RF-1 Registo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EB-06: Aceder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página Web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Aceder </w:t>
            </w: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  <w:t xml:space="preserve"> página Web para realização de pedidos.</w:t>
            </w:r>
          </w:p>
          <w:p w:rsidR="00000000" w:rsidDel="00000000" w:rsidP="00000000" w:rsidRDefault="00000000" w:rsidRPr="00000000" w14:paraId="00000171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Preencher dados alusivos aos pedidos.</w:t>
            </w:r>
          </w:p>
          <w:p w:rsidR="00000000" w:rsidDel="00000000" w:rsidP="00000000" w:rsidRDefault="00000000" w:rsidRPr="00000000" w14:paraId="00000172">
            <w:pPr>
              <w:numPr>
                <w:ilvl w:val="0"/>
                <w:numId w:val="34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botão submeter permanece inativo até os dados estarem corretos.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numPr>
                <w:ilvl w:val="0"/>
                <w:numId w:val="6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Verificar que apresenta uma mensagem de erro, informando o que se passou.</w:t>
            </w:r>
          </w:p>
        </w:tc>
      </w:tr>
    </w:tbl>
    <w:p w:rsidR="00000000" w:rsidDel="00000000" w:rsidP="00000000" w:rsidRDefault="00000000" w:rsidRPr="00000000" w14:paraId="0000017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7575"/>
        <w:tblGridChange w:id="0">
          <w:tblGrid>
            <w:gridCol w:w="1785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spacing w:line="36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CT-08: Verificar a Autenticação do Administrador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RF-3 Ordenar Informação</w:t>
            </w:r>
          </w:p>
          <w:p w:rsidR="00000000" w:rsidDel="00000000" w:rsidP="00000000" w:rsidRDefault="00000000" w:rsidRPr="00000000" w14:paraId="0000018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RF-4 Lugares Disponíveis</w:t>
            </w:r>
          </w:p>
          <w:p w:rsidR="00000000" w:rsidDel="00000000" w:rsidP="00000000" w:rsidRDefault="00000000" w:rsidRPr="00000000" w14:paraId="00000181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RF-5 Dados Estatísticos</w:t>
            </w:r>
          </w:p>
          <w:p w:rsidR="00000000" w:rsidDel="00000000" w:rsidP="00000000" w:rsidRDefault="00000000" w:rsidRPr="00000000" w14:paraId="0000018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RF-7: Apresentação de dados nas tabelas do Administrador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Pré-Condições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Não está autenticado nenhum administrador.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Passos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numPr>
                <w:ilvl w:val="0"/>
                <w:numId w:val="38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Nome com “teste”.</w:t>
            </w:r>
          </w:p>
          <w:p w:rsidR="00000000" w:rsidDel="00000000" w:rsidP="00000000" w:rsidRDefault="00000000" w:rsidRPr="00000000" w14:paraId="00000187">
            <w:pPr>
              <w:numPr>
                <w:ilvl w:val="0"/>
                <w:numId w:val="38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Preencher o campo Palavra-Passe com “teste”.</w:t>
            </w:r>
          </w:p>
          <w:p w:rsidR="00000000" w:rsidDel="00000000" w:rsidP="00000000" w:rsidRDefault="00000000" w:rsidRPr="00000000" w14:paraId="00000188">
            <w:pPr>
              <w:numPr>
                <w:ilvl w:val="0"/>
                <w:numId w:val="38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Pressionar botão Entrar.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Resultados esperados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numPr>
                <w:ilvl w:val="0"/>
                <w:numId w:val="21"/>
              </w:numPr>
              <w:spacing w:line="36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Verificar que o sistema apresenta mensagem de erro, pois o nome ou a palavra-passe está errada.</w:t>
            </w:r>
          </w:p>
        </w:tc>
      </w:tr>
    </w:tbl>
    <w:p w:rsidR="00000000" w:rsidDel="00000000" w:rsidP="00000000" w:rsidRDefault="00000000" w:rsidRPr="00000000" w14:paraId="0000018B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rPr/>
      </w:pPr>
      <w:bookmarkStart w:colFirst="0" w:colLast="0" w:name="_wruh9avha1k3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Style w:val="Heading3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bookmarkStart w:colFirst="0" w:colLast="0" w:name="_bh6hue6riunc" w:id="8"/>
      <w:bookmarkEnd w:id="8"/>
      <w:r w:rsidDel="00000000" w:rsidR="00000000" w:rsidRPr="00000000">
        <w:rPr>
          <w:rtl w:val="0"/>
        </w:rPr>
        <w:t xml:space="preserve">7. Matriz de Rastreabilidade:</w:t>
      </w:r>
    </w:p>
    <w:tbl>
      <w:tblPr>
        <w:tblStyle w:val="Table16"/>
        <w:tblW w:w="71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825"/>
        <w:gridCol w:w="855"/>
        <w:gridCol w:w="915"/>
        <w:gridCol w:w="975"/>
        <w:gridCol w:w="975"/>
        <w:gridCol w:w="975"/>
        <w:tblGridChange w:id="0">
          <w:tblGrid>
            <w:gridCol w:w="885"/>
            <w:gridCol w:w="750"/>
            <w:gridCol w:w="825"/>
            <w:gridCol w:w="855"/>
            <w:gridCol w:w="915"/>
            <w:gridCol w:w="975"/>
            <w:gridCol w:w="975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</w:t>
            </w:r>
            <w:r w:rsidDel="00000000" w:rsidR="00000000" w:rsidRPr="00000000">
              <w:rPr>
                <w:rtl w:val="0"/>
              </w:rPr>
              <w:t xml:space="preserve">/RF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CT-08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iagoalves0088@gmail.com" TargetMode="External"/><Relationship Id="rId10" Type="http://schemas.openxmlformats.org/officeDocument/2006/relationships/hyperlink" Target="mailto:jaleixo1993@gmail.com" TargetMode="External"/><Relationship Id="rId13" Type="http://schemas.openxmlformats.org/officeDocument/2006/relationships/hyperlink" Target="https://www.toolsqa.com/software-testing/test-basis/" TargetMode="External"/><Relationship Id="rId12" Type="http://schemas.openxmlformats.org/officeDocument/2006/relationships/hyperlink" Target="https://www.cs.helsinki.fi/u/paakki/software-testing-s05-Ch611.pdf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diogoscb7@gmail.com" TargetMode="External"/><Relationship Id="rId14" Type="http://schemas.openxmlformats.org/officeDocument/2006/relationships/hyperlink" Target="mailto:user@mail.pt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nalves07@gmail.com" TargetMode="External"/><Relationship Id="rId8" Type="http://schemas.openxmlformats.org/officeDocument/2006/relationships/hyperlink" Target="mailto:carolinalopesros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