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D2.3.3 - Relatório de Milestone M2.3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 Filipa Costa Farinha Alves,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Rosa,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Branco,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Pereira,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Alves,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 / Não aprovado,Nuno Santos, 18/12/2019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17/12/2019, Inicialização do relatório Milestone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v0.2, 18/12/2019, Alteração em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2.3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principais objetivos desta fase consistem na concretização dos testes de aceitação e de qualidade assim como na revisão e publicação dos documentos ATR e QAR.  Além disso, foram completadas algumas tarefas da fase anterior. 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390"/>
        <w:gridCol w:w="1065"/>
        <w:tblGridChange w:id="0">
          <w:tblGrid>
            <w:gridCol w:w="1905"/>
            <w:gridCol w:w="6390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Esforço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 a 18/12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Testes de qualidade, formulário para utilizadores, D.2.3.4 - Relatório de Avaliação de Usabilidade, D2.3.2 - Relatório de Avaliação de Qualidade, Relatório de Questionário aos Utilizadores, revisão de D2.2.2 - Milestone D2.2.2 e elaboração da D2.3.3 - Milestone 2.3, revisão de plano de riscos, finalização de código após reunião com cliente, Change Request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(Orçamento: 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Dashboard atualizado, </w:t>
      </w:r>
      <w:r w:rsidDel="00000000" w:rsidR="00000000" w:rsidRPr="00000000">
        <w:rPr>
          <w:rtl w:val="0"/>
        </w:rPr>
        <w:t xml:space="preserve">18/12/2019,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Team Log atualizado, </w:t>
      </w:r>
      <w:r w:rsidDel="00000000" w:rsidR="00000000" w:rsidRPr="00000000">
        <w:rPr>
          <w:rtl w:val="0"/>
        </w:rPr>
        <w:t xml:space="preserve">18/12/2019</w:t>
      </w:r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TeamLog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EVA atualizado, </w:t>
      </w:r>
      <w:r w:rsidDel="00000000" w:rsidR="00000000" w:rsidRPr="00000000">
        <w:rPr>
          <w:rtl w:val="0"/>
        </w:rPr>
        <w:t xml:space="preserve">18/12/2019,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D2.3.2 - QAR - Quality Assessment Report, </w:t>
      </w:r>
      <w:r w:rsidDel="00000000" w:rsidR="00000000" w:rsidRPr="00000000">
        <w:rPr>
          <w:rtl w:val="0"/>
        </w:rPr>
        <w:t xml:space="preserve">16/12/2019</w:t>
      </w:r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D2.3.1 - ATR - Acceptance Test Report, </w:t>
      </w:r>
      <w:r w:rsidDel="00000000" w:rsidR="00000000" w:rsidRPr="00000000">
        <w:rPr>
          <w:rtl w:val="0"/>
        </w:rPr>
        <w:t xml:space="preserve">16/12/2019</w:t>
      </w:r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Questionário aos Utilizadores, 14/12/2019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pronto, 16/12/2019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pxpl5u2kkl" w:id="3"/>
      <w:bookmarkEnd w:id="3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Tudo o que foi planeado para esta semana foi concretizado.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5"/>
      <w:bookmarkEnd w:id="5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a equipa se encontrou após a reunião com o cliente para discussão sobre o que ainda havia a finalizar e terminar as tarefas incompletas, num local previamente reservado.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utilizadores que preencheram o inquérito deram um feedback positivo.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“Change Request” anteriormente apresentado foi aceite.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alteração de código, conseguiu-se atingir o nível expectável para a métrica de Segurança.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alteração da interface do administrador conseguiu-se ajustar as medidas da janela para a interface da pessoa que realizou os testes, de modo a que os botões ficassem visíveis. 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nqz3p8cn8fmj" w:id="6"/>
      <w:bookmarkEnd w:id="6"/>
      <w:r w:rsidDel="00000000" w:rsidR="00000000" w:rsidRPr="00000000">
        <w:rPr>
          <w:rtl w:val="0"/>
        </w:rPr>
        <w:t xml:space="preserve">4.2 O que correu 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separador de Pedidos, na interface do administrador, os botões não estavam visíveis para a pessoa que realizou os testes, obrigando a maior dispêndio de esforço em medidas de correção.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 semana ainda tiveram de ser concluídas algumas tarefas devido ao elevado grau de dificuldade, inexperiência e subestimação das tarefas no que respeita ao código. </w:t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7"/>
      <w:bookmarkEnd w:id="7"/>
      <w:r w:rsidDel="00000000" w:rsidR="00000000" w:rsidRPr="00000000">
        <w:rPr>
          <w:rtl w:val="0"/>
        </w:rPr>
        <w:t xml:space="preserve">4.3 O que poderia ter sido feito de forma diferente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utilização do </w:t>
      </w:r>
      <w:r w:rsidDel="00000000" w:rsidR="00000000" w:rsidRPr="00000000">
        <w:rPr>
          <w:highlight w:val="white"/>
          <w:rtl w:val="0"/>
        </w:rPr>
        <w:t xml:space="preserve"> SonarLint </w:t>
      </w:r>
      <w:r w:rsidDel="00000000" w:rsidR="00000000" w:rsidRPr="00000000">
        <w:rPr>
          <w:highlight w:val="white"/>
          <w:rtl w:val="0"/>
        </w:rPr>
        <w:t xml:space="preserve">como forma de sinalização de erros de programação, bugs, erros estilísticos e </w:t>
      </w:r>
      <w:r w:rsidDel="00000000" w:rsidR="00000000" w:rsidRPr="00000000">
        <w:rPr>
          <w:i w:val="1"/>
          <w:highlight w:val="white"/>
          <w:rtl w:val="0"/>
        </w:rPr>
        <w:t xml:space="preserve">code smells</w:t>
      </w:r>
      <w:r w:rsidDel="00000000" w:rsidR="00000000" w:rsidRPr="00000000">
        <w:rPr>
          <w:highlight w:val="white"/>
          <w:rtl w:val="0"/>
        </w:rPr>
        <w:t xml:space="preserve"> deveria ter sido utilizada por todos durante o desenvolvimento do código e não apenas no final, para teste das métricas.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docs.google.com/spreadsheets/d/e/2PACX-1vQYGkVhX95ajOIFWXS2MXncxmY_sk1OvYvE8Gt76TFeqD44n95fLDC0VJwoTYD4GzbeDb6wCaX7nn19/pubhtml" TargetMode="External"/><Relationship Id="rId12" Type="http://schemas.openxmlformats.org/officeDocument/2006/relationships/hyperlink" Target="https://sites.google.com/view/lei-gps1920-g33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hyperlink" Target="https://docs.google.com/document/d/1wnQfT-NhOBSaqcsYWoVP5enmtwruLlygrH9jVGnV2Zs/edit" TargetMode="External"/><Relationship Id="rId14" Type="http://schemas.openxmlformats.org/officeDocument/2006/relationships/hyperlink" Target="https://docs.google.com/spreadsheets/d/e/2PACX-1vSQU_6LmJqMnF86WWX8iywP7zizlPU9wgSpoa91vCYhv_5uzubP1IfGw59gnuiohF-t2bhg_Lt-hAKQ/pubhtml" TargetMode="External"/><Relationship Id="rId16" Type="http://schemas.openxmlformats.org/officeDocument/2006/relationships/hyperlink" Target="https://docs.google.com/document/d/14Xm52bn-2YDKOL2TFO_Ydrri4cpQG1FMcwJ6kPYwLCo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sec.pt/analves07@gmail.com" TargetMode="External"/><Relationship Id="rId8" Type="http://schemas.openxmlformats.org/officeDocument/2006/relationships/hyperlink" Target="mailto:carolinalopesro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