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#2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02/10/2019,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Tiago Alves (tiagoalves0088@gmail.com)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Tiago Alves, membro da equipa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Anotador:, João Pereira,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Carolina Rosa,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Diogo Santos,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Ana Alves, membro da equipa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Análise do arranque do projeto v2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as alterações no Vision&amp;Scope (15 min) - Tiago Alves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Colocação de questões decorrentes da apresentação (10 min) - todos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Revisão dos artefatos do projeto (dashboard, log, documentos) (5 min) - Nuno Santos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before="28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Acerca do documento visão e âmbito: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Foi abordada a alteração que foi feita ao âmbito do projeto e explicado de que forma a solução foi generalizada para abranger mais do que condomínios privados.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Acerca das entidades envolvidas notou-se que era importante diferenciar de forma mais clara que o cliente não é necessariamente um gestor de um parque de estacionamento.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lista de requisitos iniciais foi abordada a questão da forma como o utilizador é informado acerca do lugar de estacionamento que lhe é atribuído, tendo o cliente feito a sugestão de existir um ecrã à entrada dos parques.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Ainda na lista de requisitos iniciais, tornou-se evidente que alguns dos campos planeados para a base de dados associada ao projeto eram desnecessários. Tendo então sido decidido ser feita a alteração do campo da morada do parque e dos lugares de estacionamento por números únicos que os identifiquem.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Foi abordado o facto de haverem poucos pressupostos, sendo que deveriam ser acrescentados mais, tendo sido mencionado que o facto de toda a equipa estar familiarizada com a linguagem JAVA deveria ser adicionado.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Acerca do relatório de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e do </w:t>
      </w:r>
      <w:r w:rsidDel="00000000" w:rsidR="00000000" w:rsidRPr="00000000">
        <w:rPr>
          <w:i w:val="1"/>
          <w:rtl w:val="0"/>
        </w:rPr>
        <w:t xml:space="preserve">Dashboard: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Notou-se que havia informação desnecessária no campo de resultado no relatório </w:t>
      </w:r>
      <w:r w:rsidDel="00000000" w:rsidR="00000000" w:rsidRPr="00000000">
        <w:rPr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dashboard </w:t>
      </w:r>
      <w:r w:rsidDel="00000000" w:rsidR="00000000" w:rsidRPr="00000000">
        <w:rPr>
          <w:rtl w:val="0"/>
        </w:rPr>
        <w:t xml:space="preserve">notou-se que haviam algumas datas incorretas no gráfico de planeamento, um link incorreto no separador “MeetingMinutes” e ainda que os links para as notas de reunião estão em falta no separador que lhes é dedicado.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&lt;Tiago Alves&gt; - &lt;Diferenciar de forma clara que o cliente apesar de poder ser gestor de um parque de estacionamento esta não é uma condição necessária.&gt;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&lt;Ana Alves&gt; - &lt;Alterar palavras em inglês pelas equivalentes em português.&gt;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[A-3] - &lt;Carolina Rosa&gt; - &lt;Rever requisitos iniciais.&gt;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[A-4] - &lt;Diogo Santos&gt; - &lt;Rever pressupostos.&gt;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[A-5] - &lt;Ana Alves&gt; - &lt;Rever Utilizadores&gt;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[A-6] - &lt;Tiago Alves&gt; - &lt;Rever ‘Resultado’ no Milestone report&gt;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[A-7] - &lt;Diogo Santos&gt; - &lt;Alterar datas no calendário do dashboard&gt;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[A-8] - &lt;João Pereira&gt; - &lt;Elaboração da ata&gt;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/10/2019, 14:35-15:10, L1.8 DEIS-ISEC; Moderador: Carolina Rosa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