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2A6CDE" w:rsidP="00FC667E">
      <w:r>
        <w:rPr>
          <w:rFonts w:cs="Times New Roman"/>
          <w:noProof/>
          <w:sz w:val="24"/>
          <w:szCs w:val="24"/>
          <w:lang w:eastAsia="pt-PT"/>
        </w:rPr>
        <w:drawing>
          <wp:anchor distT="0" distB="0" distL="114300" distR="114300" simplePos="0" relativeHeight="251658240" behindDoc="0" locked="0" layoutInCell="1" allowOverlap="1">
            <wp:simplePos x="0" y="0"/>
            <wp:positionH relativeFrom="column">
              <wp:posOffset>82550</wp:posOffset>
            </wp:positionH>
            <wp:positionV relativeFrom="paragraph">
              <wp:posOffset>40063</wp:posOffset>
            </wp:positionV>
            <wp:extent cx="1733550" cy="1031875"/>
            <wp:effectExtent l="0" t="0" r="0" b="0"/>
            <wp:wrapNone/>
            <wp:docPr id="1" name="Picture 1" descr="cid:image002.jpg@01D243F3.828F7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id:image002.jpg@01D243F3.828F77C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031875"/>
                    </a:xfrm>
                    <a:prstGeom prst="rect">
                      <a:avLst/>
                    </a:prstGeom>
                    <a:noFill/>
                  </pic:spPr>
                </pic:pic>
              </a:graphicData>
            </a:graphic>
            <wp14:sizeRelH relativeFrom="page">
              <wp14:pctWidth>0</wp14:pctWidth>
            </wp14:sizeRelH>
            <wp14:sizeRelV relativeFrom="page">
              <wp14:pctHeight>0</wp14:pctHeight>
            </wp14:sizeRelV>
          </wp:anchor>
        </w:drawing>
      </w:r>
      <w:r w:rsidRPr="00560167">
        <w:rPr>
          <w:noProof/>
          <w:lang w:eastAsia="pt-PT"/>
        </w:rPr>
        <w:t xml:space="preserve"> </w:t>
      </w:r>
    </w:p>
    <w:p w:rsidR="00F2321B" w:rsidRPr="00560167" w:rsidRDefault="00F2321B" w:rsidP="00FC667E"/>
    <w:p w:rsidR="002A6CDE" w:rsidRPr="005750CC" w:rsidRDefault="002A6CDE" w:rsidP="00BE7821">
      <w:pPr>
        <w:jc w:val="center"/>
        <w:rPr>
          <w:rFonts w:asciiTheme="minorHAnsi" w:hAnsiTheme="minorHAnsi" w:cstheme="minorHAnsi"/>
          <w:sz w:val="28"/>
          <w:szCs w:val="28"/>
        </w:rPr>
      </w:pPr>
    </w:p>
    <w:p w:rsidR="002A6CDE" w:rsidRPr="005750CC" w:rsidRDefault="002A6CDE" w:rsidP="00BE7821">
      <w:pPr>
        <w:jc w:val="center"/>
        <w:rPr>
          <w:rFonts w:asciiTheme="minorHAnsi" w:hAnsiTheme="minorHAnsi" w:cstheme="minorHAnsi"/>
          <w:sz w:val="28"/>
          <w:szCs w:val="28"/>
        </w:rPr>
      </w:pPr>
    </w:p>
    <w:p w:rsidR="00F2321B" w:rsidRPr="005750CC" w:rsidRDefault="00E40A1D" w:rsidP="00BE7821">
      <w:pPr>
        <w:jc w:val="center"/>
        <w:rPr>
          <w:rFonts w:asciiTheme="minorHAnsi" w:hAnsiTheme="minorHAnsi" w:cstheme="minorHAnsi"/>
          <w:sz w:val="28"/>
          <w:szCs w:val="28"/>
        </w:rPr>
      </w:pPr>
      <w:r w:rsidRPr="005750CC">
        <w:rPr>
          <w:rFonts w:asciiTheme="minorHAnsi" w:hAnsiTheme="minorHAnsi" w:cstheme="minorHAnsi"/>
          <w:sz w:val="28"/>
          <w:szCs w:val="28"/>
        </w:rPr>
        <w:t>Sistemas de Telecomunicações</w:t>
      </w:r>
      <w:r w:rsidR="00BE7821" w:rsidRPr="005750CC">
        <w:rPr>
          <w:rFonts w:asciiTheme="minorHAnsi" w:hAnsiTheme="minorHAnsi" w:cstheme="minorHAnsi"/>
          <w:sz w:val="28"/>
          <w:szCs w:val="28"/>
        </w:rPr>
        <w:br/>
      </w:r>
      <w:r w:rsidR="00BE7821" w:rsidRPr="005750CC">
        <w:rPr>
          <w:rFonts w:asciiTheme="minorHAnsi" w:hAnsiTheme="minorHAnsi" w:cstheme="minorHAnsi"/>
          <w:sz w:val="24"/>
          <w:szCs w:val="24"/>
        </w:rPr>
        <w:t xml:space="preserve">Licenciatura em Engenharia </w:t>
      </w:r>
      <w:r w:rsidR="008A6BF5" w:rsidRPr="005750CC">
        <w:rPr>
          <w:rFonts w:asciiTheme="minorHAnsi" w:hAnsiTheme="minorHAnsi" w:cstheme="minorHAnsi"/>
          <w:sz w:val="24"/>
          <w:szCs w:val="24"/>
        </w:rPr>
        <w:t>Informática, Redes e Telecomunicações</w:t>
      </w:r>
    </w:p>
    <w:p w:rsidR="00F2321B" w:rsidRPr="005750CC" w:rsidRDefault="00F2321B" w:rsidP="00FC667E">
      <w:pPr>
        <w:rPr>
          <w:rFonts w:asciiTheme="minorHAnsi" w:hAnsiTheme="minorHAnsi" w:cstheme="minorHAnsi"/>
        </w:rPr>
      </w:pPr>
    </w:p>
    <w:p w:rsidR="002A6CDE" w:rsidRPr="005750CC" w:rsidRDefault="002A6CDE" w:rsidP="00D824D8">
      <w:pPr>
        <w:jc w:val="center"/>
        <w:rPr>
          <w:rFonts w:asciiTheme="minorHAnsi" w:hAnsiTheme="minorHAnsi" w:cstheme="minorHAnsi"/>
          <w:b/>
          <w:sz w:val="36"/>
        </w:rPr>
      </w:pPr>
    </w:p>
    <w:p w:rsidR="00F2321B" w:rsidRPr="005750CC" w:rsidRDefault="00BB03FB" w:rsidP="00D824D8">
      <w:pPr>
        <w:jc w:val="center"/>
        <w:rPr>
          <w:rFonts w:asciiTheme="minorHAnsi" w:hAnsiTheme="minorHAnsi" w:cstheme="minorHAnsi"/>
          <w:b/>
          <w:sz w:val="10"/>
        </w:rPr>
      </w:pPr>
      <w:r w:rsidRPr="005750CC">
        <w:rPr>
          <w:rFonts w:asciiTheme="minorHAnsi" w:hAnsiTheme="minorHAnsi" w:cstheme="minorHAnsi"/>
          <w:b/>
          <w:sz w:val="36"/>
        </w:rPr>
        <w:t xml:space="preserve">Projeto de </w:t>
      </w:r>
      <w:r w:rsidR="00E40A1D" w:rsidRPr="005750CC">
        <w:rPr>
          <w:rFonts w:asciiTheme="minorHAnsi" w:hAnsiTheme="minorHAnsi" w:cstheme="minorHAnsi"/>
          <w:b/>
          <w:sz w:val="36"/>
        </w:rPr>
        <w:t>Sistemas de Telecomunicações</w:t>
      </w:r>
      <w:r w:rsidR="00F2321B" w:rsidRPr="005750CC">
        <w:rPr>
          <w:rFonts w:asciiTheme="minorHAnsi" w:hAnsiTheme="minorHAnsi" w:cstheme="minorHAnsi"/>
          <w:b/>
          <w:sz w:val="36"/>
        </w:rPr>
        <w:br/>
      </w:r>
    </w:p>
    <w:p w:rsidR="00BE7821" w:rsidRPr="005750CC" w:rsidRDefault="00664E92" w:rsidP="00474ABA">
      <w:pPr>
        <w:jc w:val="center"/>
        <w:rPr>
          <w:rFonts w:asciiTheme="minorHAnsi" w:hAnsiTheme="minorHAnsi" w:cstheme="minorHAnsi"/>
          <w:b/>
          <w:sz w:val="36"/>
        </w:rPr>
      </w:pPr>
      <w:r>
        <w:rPr>
          <w:noProof/>
        </w:rPr>
        <w:drawing>
          <wp:inline distT="0" distB="0" distL="0" distR="0">
            <wp:extent cx="5400040" cy="3614420"/>
            <wp:effectExtent l="0" t="0" r="0" b="5080"/>
            <wp:docPr id="3409" name="Imagem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14420"/>
                    </a:xfrm>
                    <a:prstGeom prst="rect">
                      <a:avLst/>
                    </a:prstGeom>
                    <a:noFill/>
                    <a:ln>
                      <a:noFill/>
                    </a:ln>
                  </pic:spPr>
                </pic:pic>
              </a:graphicData>
            </a:graphic>
          </wp:inline>
        </w:drawing>
      </w:r>
    </w:p>
    <w:p w:rsidR="00AD2FF7" w:rsidRPr="005750CC" w:rsidRDefault="00AD2FF7" w:rsidP="00D824D8">
      <w:pPr>
        <w:jc w:val="center"/>
        <w:rPr>
          <w:rFonts w:asciiTheme="minorHAnsi" w:hAnsiTheme="minorHAnsi" w:cstheme="minorHAnsi"/>
          <w:b/>
          <w:sz w:val="28"/>
          <w:szCs w:val="28"/>
        </w:rPr>
      </w:pPr>
    </w:p>
    <w:p w:rsidR="00BE7821" w:rsidRPr="005750CC" w:rsidRDefault="008A6BF5" w:rsidP="007E0A31">
      <w:pPr>
        <w:ind w:left="284"/>
        <w:jc w:val="center"/>
        <w:rPr>
          <w:rFonts w:asciiTheme="minorHAnsi" w:hAnsiTheme="minorHAnsi" w:cstheme="minorHAnsi"/>
          <w:b/>
          <w:sz w:val="28"/>
          <w:szCs w:val="28"/>
        </w:rPr>
      </w:pPr>
      <w:r w:rsidRPr="005750CC">
        <w:rPr>
          <w:rFonts w:asciiTheme="minorHAnsi" w:hAnsiTheme="minorHAnsi" w:cstheme="minorHAnsi"/>
          <w:b/>
          <w:sz w:val="28"/>
          <w:szCs w:val="28"/>
        </w:rPr>
        <w:t xml:space="preserve">Grupo </w:t>
      </w:r>
      <w:r w:rsidR="00963A0A" w:rsidRPr="005750CC">
        <w:rPr>
          <w:rFonts w:asciiTheme="minorHAnsi" w:hAnsiTheme="minorHAnsi" w:cstheme="minorHAnsi"/>
          <w:b/>
          <w:sz w:val="28"/>
          <w:szCs w:val="28"/>
        </w:rPr>
        <w:t>31</w:t>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4757"/>
      </w:tblGrid>
      <w:tr w:rsidR="00243E89" w:rsidRPr="005750CC" w:rsidTr="001471E3">
        <w:tc>
          <w:tcPr>
            <w:tcW w:w="1985" w:type="dxa"/>
          </w:tcPr>
          <w:p w:rsidR="00243E89" w:rsidRPr="005750CC" w:rsidRDefault="00243E89" w:rsidP="00D824D8">
            <w:pPr>
              <w:jc w:val="center"/>
              <w:rPr>
                <w:rFonts w:asciiTheme="minorHAnsi" w:hAnsiTheme="minorHAnsi" w:cstheme="minorHAnsi"/>
                <w:sz w:val="28"/>
                <w:szCs w:val="28"/>
              </w:rPr>
            </w:pPr>
          </w:p>
        </w:tc>
        <w:tc>
          <w:tcPr>
            <w:tcW w:w="4850" w:type="dxa"/>
            <w:vAlign w:val="center"/>
          </w:tcPr>
          <w:p w:rsidR="00E40A1D" w:rsidRPr="005750CC" w:rsidRDefault="00E40A1D" w:rsidP="00243E89">
            <w:pPr>
              <w:jc w:val="left"/>
              <w:rPr>
                <w:rFonts w:asciiTheme="minorHAnsi" w:hAnsiTheme="minorHAnsi" w:cstheme="minorHAnsi"/>
                <w:sz w:val="28"/>
                <w:szCs w:val="28"/>
              </w:rPr>
            </w:pPr>
            <w:r w:rsidRPr="005750CC">
              <w:rPr>
                <w:rFonts w:asciiTheme="minorHAnsi" w:hAnsiTheme="minorHAnsi" w:cstheme="minorHAnsi"/>
                <w:sz w:val="28"/>
                <w:szCs w:val="28"/>
              </w:rPr>
              <w:t>43</w:t>
            </w:r>
            <w:r w:rsidR="00963A0A" w:rsidRPr="005750CC">
              <w:rPr>
                <w:rFonts w:asciiTheme="minorHAnsi" w:hAnsiTheme="minorHAnsi" w:cstheme="minorHAnsi"/>
                <w:sz w:val="28"/>
                <w:szCs w:val="28"/>
              </w:rPr>
              <w:t>023</w:t>
            </w:r>
            <w:r w:rsidRPr="005750CC">
              <w:rPr>
                <w:rFonts w:asciiTheme="minorHAnsi" w:hAnsiTheme="minorHAnsi" w:cstheme="minorHAnsi"/>
                <w:sz w:val="28"/>
                <w:szCs w:val="28"/>
              </w:rPr>
              <w:t xml:space="preserve"> </w:t>
            </w:r>
            <w:r w:rsidR="00963A0A" w:rsidRPr="005750CC">
              <w:rPr>
                <w:rFonts w:asciiTheme="minorHAnsi" w:hAnsiTheme="minorHAnsi" w:cstheme="minorHAnsi"/>
                <w:sz w:val="28"/>
                <w:szCs w:val="28"/>
              </w:rPr>
              <w:t>Diogo Soares</w:t>
            </w:r>
          </w:p>
          <w:p w:rsidR="00243E89" w:rsidRPr="005750CC" w:rsidRDefault="008A6BF5" w:rsidP="00243E89">
            <w:pPr>
              <w:jc w:val="left"/>
              <w:rPr>
                <w:rFonts w:asciiTheme="minorHAnsi" w:hAnsiTheme="minorHAnsi" w:cstheme="minorHAnsi"/>
                <w:sz w:val="28"/>
                <w:szCs w:val="28"/>
              </w:rPr>
            </w:pPr>
            <w:r w:rsidRPr="005750CC">
              <w:rPr>
                <w:rFonts w:asciiTheme="minorHAnsi" w:hAnsiTheme="minorHAnsi" w:cstheme="minorHAnsi"/>
                <w:sz w:val="28"/>
                <w:szCs w:val="28"/>
              </w:rPr>
              <w:t>4</w:t>
            </w:r>
            <w:r w:rsidR="00963A0A" w:rsidRPr="005750CC">
              <w:rPr>
                <w:rFonts w:asciiTheme="minorHAnsi" w:hAnsiTheme="minorHAnsi" w:cstheme="minorHAnsi"/>
                <w:sz w:val="28"/>
                <w:szCs w:val="28"/>
              </w:rPr>
              <w:t>4121</w:t>
            </w:r>
            <w:r w:rsidRPr="005750CC">
              <w:rPr>
                <w:rFonts w:asciiTheme="minorHAnsi" w:hAnsiTheme="minorHAnsi" w:cstheme="minorHAnsi"/>
                <w:sz w:val="28"/>
                <w:szCs w:val="28"/>
              </w:rPr>
              <w:t xml:space="preserve"> </w:t>
            </w:r>
            <w:proofErr w:type="spellStart"/>
            <w:r w:rsidR="00963A0A" w:rsidRPr="005750CC">
              <w:rPr>
                <w:rFonts w:asciiTheme="minorHAnsi" w:hAnsiTheme="minorHAnsi" w:cstheme="minorHAnsi"/>
                <w:sz w:val="28"/>
                <w:szCs w:val="28"/>
              </w:rPr>
              <w:t>Franscisco</w:t>
            </w:r>
            <w:proofErr w:type="spellEnd"/>
            <w:r w:rsidR="00963A0A" w:rsidRPr="005750CC">
              <w:rPr>
                <w:rFonts w:asciiTheme="minorHAnsi" w:hAnsiTheme="minorHAnsi" w:cstheme="minorHAnsi"/>
                <w:sz w:val="28"/>
                <w:szCs w:val="28"/>
              </w:rPr>
              <w:t xml:space="preserve"> Soares</w:t>
            </w:r>
          </w:p>
        </w:tc>
      </w:tr>
      <w:tr w:rsidR="00243E89" w:rsidRPr="005750CC" w:rsidTr="001471E3">
        <w:tc>
          <w:tcPr>
            <w:tcW w:w="1985" w:type="dxa"/>
          </w:tcPr>
          <w:p w:rsidR="00243E89" w:rsidRPr="005750CC" w:rsidRDefault="00243E89" w:rsidP="00D824D8">
            <w:pPr>
              <w:jc w:val="center"/>
              <w:rPr>
                <w:rFonts w:asciiTheme="minorHAnsi" w:hAnsiTheme="minorHAnsi" w:cstheme="minorHAnsi"/>
                <w:sz w:val="28"/>
                <w:szCs w:val="28"/>
              </w:rPr>
            </w:pPr>
          </w:p>
        </w:tc>
        <w:tc>
          <w:tcPr>
            <w:tcW w:w="4850" w:type="dxa"/>
          </w:tcPr>
          <w:p w:rsidR="00BE7821" w:rsidRPr="005750CC" w:rsidRDefault="00BE7821" w:rsidP="00243E89">
            <w:pPr>
              <w:jc w:val="left"/>
              <w:rPr>
                <w:rFonts w:asciiTheme="minorHAnsi" w:hAnsiTheme="minorHAnsi" w:cstheme="minorHAnsi"/>
                <w:sz w:val="28"/>
                <w:szCs w:val="28"/>
              </w:rPr>
            </w:pPr>
          </w:p>
        </w:tc>
      </w:tr>
    </w:tbl>
    <w:p w:rsidR="00450922" w:rsidRPr="005750CC" w:rsidRDefault="0003460D" w:rsidP="00664E92">
      <w:pPr>
        <w:ind w:left="2124" w:firstLine="708"/>
        <w:jc w:val="left"/>
        <w:rPr>
          <w:rFonts w:asciiTheme="minorHAnsi" w:hAnsiTheme="minorHAnsi" w:cstheme="minorHAnsi"/>
        </w:rPr>
      </w:pPr>
      <w:r w:rsidRPr="005750CC">
        <w:rPr>
          <w:rFonts w:asciiTheme="minorHAnsi" w:hAnsiTheme="minorHAnsi" w:cstheme="minorHAnsi"/>
        </w:rPr>
        <w:t>1</w:t>
      </w:r>
      <w:r w:rsidR="00213DA9" w:rsidRPr="005750CC">
        <w:rPr>
          <w:rFonts w:asciiTheme="minorHAnsi" w:hAnsiTheme="minorHAnsi" w:cstheme="minorHAnsi"/>
        </w:rPr>
        <w:t xml:space="preserve">º </w:t>
      </w:r>
      <w:r w:rsidR="00450922" w:rsidRPr="005750CC">
        <w:rPr>
          <w:rFonts w:asciiTheme="minorHAnsi" w:hAnsiTheme="minorHAnsi" w:cstheme="minorHAnsi"/>
        </w:rPr>
        <w:t xml:space="preserve">Semestre </w:t>
      </w:r>
      <w:r w:rsidRPr="005750CC">
        <w:rPr>
          <w:rFonts w:asciiTheme="minorHAnsi" w:hAnsiTheme="minorHAnsi" w:cstheme="minorHAnsi"/>
        </w:rPr>
        <w:t>letivo 201</w:t>
      </w:r>
      <w:r w:rsidR="00E40A1D" w:rsidRPr="005750CC">
        <w:rPr>
          <w:rFonts w:asciiTheme="minorHAnsi" w:hAnsiTheme="minorHAnsi" w:cstheme="minorHAnsi"/>
        </w:rPr>
        <w:t>8</w:t>
      </w:r>
      <w:r w:rsidRPr="005750CC">
        <w:rPr>
          <w:rFonts w:asciiTheme="minorHAnsi" w:hAnsiTheme="minorHAnsi" w:cstheme="minorHAnsi"/>
        </w:rPr>
        <w:t>/201</w:t>
      </w:r>
      <w:r w:rsidR="00E40A1D" w:rsidRPr="005750CC">
        <w:rPr>
          <w:rFonts w:asciiTheme="minorHAnsi" w:hAnsiTheme="minorHAnsi" w:cstheme="minorHAnsi"/>
        </w:rPr>
        <w:t>9</w:t>
      </w:r>
      <w:r w:rsidR="00450922" w:rsidRPr="005750CC">
        <w:rPr>
          <w:rFonts w:asciiTheme="minorHAnsi" w:hAnsiTheme="minorHAnsi" w:cstheme="minorHAnsi"/>
        </w:rPr>
        <w:br/>
      </w:r>
      <w:r w:rsidR="00664E92">
        <w:rPr>
          <w:rFonts w:asciiTheme="minorHAnsi" w:hAnsiTheme="minorHAnsi" w:cstheme="minorHAnsi"/>
        </w:rPr>
        <w:t xml:space="preserve">                      </w:t>
      </w:r>
      <w:r w:rsidR="00E40A1D" w:rsidRPr="005750CC">
        <w:rPr>
          <w:rFonts w:asciiTheme="minorHAnsi" w:hAnsiTheme="minorHAnsi" w:cstheme="minorHAnsi"/>
        </w:rPr>
        <w:t>0</w:t>
      </w:r>
      <w:r w:rsidR="00A26333">
        <w:rPr>
          <w:rFonts w:asciiTheme="minorHAnsi" w:hAnsiTheme="minorHAnsi" w:cstheme="minorHAnsi"/>
        </w:rPr>
        <w:t>8</w:t>
      </w:r>
      <w:bookmarkStart w:id="0" w:name="_GoBack"/>
      <w:bookmarkEnd w:id="0"/>
      <w:r w:rsidR="008A6BF5" w:rsidRPr="005750CC">
        <w:rPr>
          <w:rFonts w:asciiTheme="minorHAnsi" w:hAnsiTheme="minorHAnsi" w:cstheme="minorHAnsi"/>
        </w:rPr>
        <w:t xml:space="preserve"> de </w:t>
      </w:r>
      <w:r w:rsidR="00E40A1D" w:rsidRPr="005750CC">
        <w:rPr>
          <w:rFonts w:asciiTheme="minorHAnsi" w:hAnsiTheme="minorHAnsi" w:cstheme="minorHAnsi"/>
        </w:rPr>
        <w:t>Janeiro</w:t>
      </w:r>
      <w:r w:rsidR="00213DA9" w:rsidRPr="005750CC">
        <w:rPr>
          <w:rFonts w:asciiTheme="minorHAnsi" w:hAnsiTheme="minorHAnsi" w:cstheme="minorHAnsi"/>
        </w:rPr>
        <w:t xml:space="preserve"> de 201</w:t>
      </w:r>
      <w:r w:rsidR="00E40A1D" w:rsidRPr="005750CC">
        <w:rPr>
          <w:rFonts w:asciiTheme="minorHAnsi" w:hAnsiTheme="minorHAnsi" w:cstheme="minorHAnsi"/>
        </w:rPr>
        <w:t>9</w:t>
      </w:r>
    </w:p>
    <w:p w:rsidR="00730AFE" w:rsidRPr="005750CC" w:rsidRDefault="00730AFE" w:rsidP="00D824D8">
      <w:pPr>
        <w:jc w:val="center"/>
        <w:rPr>
          <w:rFonts w:asciiTheme="minorHAnsi" w:hAnsiTheme="minorHAnsi" w:cstheme="minorHAnsi"/>
          <w:b/>
          <w:bCs/>
          <w:sz w:val="36"/>
          <w:szCs w:val="28"/>
        </w:rPr>
      </w:pPr>
    </w:p>
    <w:p w:rsidR="00F9476D" w:rsidRPr="005750CC" w:rsidRDefault="00F9476D" w:rsidP="00D824D8">
      <w:pPr>
        <w:jc w:val="center"/>
        <w:rPr>
          <w:rFonts w:asciiTheme="minorHAnsi" w:hAnsiTheme="minorHAnsi" w:cstheme="minorHAnsi"/>
          <w:b/>
          <w:bCs/>
          <w:sz w:val="36"/>
          <w:szCs w:val="28"/>
        </w:rPr>
      </w:pPr>
    </w:p>
    <w:p w:rsidR="00F9476D" w:rsidRPr="005750CC" w:rsidRDefault="00F9476D">
      <w:pPr>
        <w:spacing w:after="200" w:line="276" w:lineRule="auto"/>
        <w:jc w:val="left"/>
        <w:rPr>
          <w:rFonts w:asciiTheme="minorHAnsi" w:hAnsiTheme="minorHAnsi" w:cstheme="minorHAnsi"/>
          <w:b/>
          <w:bCs/>
          <w:sz w:val="36"/>
          <w:szCs w:val="28"/>
        </w:rPr>
      </w:pPr>
      <w:r w:rsidRPr="005750CC">
        <w:rPr>
          <w:rFonts w:asciiTheme="minorHAnsi" w:hAnsiTheme="minorHAnsi" w:cstheme="minorHAnsi"/>
          <w:b/>
          <w:bCs/>
          <w:sz w:val="36"/>
          <w:szCs w:val="28"/>
        </w:rPr>
        <w:br w:type="page"/>
      </w:r>
    </w:p>
    <w:p w:rsidR="00F9476D" w:rsidRPr="005750CC" w:rsidRDefault="00F9476D" w:rsidP="00D824D8">
      <w:pPr>
        <w:jc w:val="center"/>
        <w:rPr>
          <w:rFonts w:asciiTheme="minorHAnsi" w:hAnsiTheme="minorHAnsi" w:cstheme="minorHAnsi"/>
          <w:b/>
          <w:bCs/>
          <w:sz w:val="36"/>
          <w:szCs w:val="28"/>
        </w:rPr>
        <w:sectPr w:rsidR="00F9476D" w:rsidRPr="005750CC" w:rsidSect="0057787D">
          <w:footerReference w:type="default" r:id="rId10"/>
          <w:pgSz w:w="11906" w:h="16838"/>
          <w:pgMar w:top="1417" w:right="1701" w:bottom="1417" w:left="1701" w:header="708" w:footer="708" w:gutter="0"/>
          <w:pgNumType w:fmt="lowerRoman" w:start="1"/>
          <w:cols w:space="708"/>
          <w:titlePg/>
          <w:docGrid w:linePitch="360"/>
        </w:sectPr>
      </w:pPr>
    </w:p>
    <w:p w:rsidR="00560167" w:rsidRPr="005750CC" w:rsidRDefault="00560167" w:rsidP="00FC667E">
      <w:pPr>
        <w:pStyle w:val="Ttulo1"/>
        <w:rPr>
          <w:rFonts w:asciiTheme="minorHAnsi" w:hAnsiTheme="minorHAnsi" w:cstheme="minorHAnsi"/>
        </w:rPr>
      </w:pPr>
      <w:bookmarkStart w:id="1" w:name="_Toc534748893"/>
      <w:r w:rsidRPr="005750CC">
        <w:rPr>
          <w:rFonts w:asciiTheme="minorHAnsi" w:hAnsiTheme="minorHAnsi" w:cstheme="minorHAnsi"/>
        </w:rPr>
        <w:lastRenderedPageBreak/>
        <w:t>Resumo</w:t>
      </w:r>
      <w:bookmarkEnd w:id="1"/>
    </w:p>
    <w:p w:rsidR="00560167" w:rsidRPr="005750CC" w:rsidRDefault="00560167" w:rsidP="00FC667E">
      <w:pPr>
        <w:rPr>
          <w:rFonts w:asciiTheme="minorHAnsi" w:hAnsiTheme="minorHAnsi" w:cstheme="minorHAnsi"/>
        </w:rPr>
      </w:pPr>
    </w:p>
    <w:p w:rsidR="00430C6B" w:rsidRPr="005750CC" w:rsidRDefault="00F10CEA" w:rsidP="00430C6B">
      <w:pPr>
        <w:ind w:firstLine="426"/>
        <w:rPr>
          <w:rFonts w:asciiTheme="minorHAnsi" w:hAnsiTheme="minorHAnsi" w:cstheme="minorHAnsi"/>
        </w:rPr>
      </w:pPr>
      <w:r w:rsidRPr="005750CC">
        <w:rPr>
          <w:rFonts w:asciiTheme="minorHAnsi" w:hAnsiTheme="minorHAnsi" w:cstheme="minorHAnsi"/>
        </w:rPr>
        <w:t xml:space="preserve">Este trabalho </w:t>
      </w:r>
      <w:r w:rsidR="00963A0A" w:rsidRPr="005750CC">
        <w:rPr>
          <w:rFonts w:asciiTheme="minorHAnsi" w:hAnsiTheme="minorHAnsi" w:cstheme="minorHAnsi"/>
        </w:rPr>
        <w:t xml:space="preserve">tem como objetivo realizar vários simuladores que, por sua vez, realizem a </w:t>
      </w:r>
      <w:r w:rsidR="00430C6B" w:rsidRPr="005750CC">
        <w:rPr>
          <w:rFonts w:asciiTheme="minorHAnsi" w:hAnsiTheme="minorHAnsi" w:cstheme="minorHAnsi"/>
        </w:rPr>
        <w:t xml:space="preserve">simulação de </w:t>
      </w:r>
      <w:r w:rsidR="00A95593" w:rsidRPr="005750CC">
        <w:rPr>
          <w:rFonts w:asciiTheme="minorHAnsi" w:hAnsiTheme="minorHAnsi" w:cstheme="minorHAnsi"/>
        </w:rPr>
        <w:t>vários sistemas de atendimento.</w:t>
      </w:r>
    </w:p>
    <w:p w:rsidR="00430C6B" w:rsidRPr="005750CC" w:rsidRDefault="00A95593" w:rsidP="00430C6B">
      <w:pPr>
        <w:ind w:firstLine="426"/>
        <w:rPr>
          <w:rFonts w:asciiTheme="minorHAnsi" w:hAnsiTheme="minorHAnsi" w:cstheme="minorHAnsi"/>
        </w:rPr>
      </w:pPr>
      <w:r w:rsidRPr="005750CC">
        <w:rPr>
          <w:rFonts w:asciiTheme="minorHAnsi" w:hAnsiTheme="minorHAnsi" w:cstheme="minorHAnsi"/>
        </w:rPr>
        <w:t xml:space="preserve">Estas simulações foram realizadas em </w:t>
      </w:r>
      <w:proofErr w:type="spellStart"/>
      <w:proofErr w:type="gramStart"/>
      <w:r w:rsidRPr="005750CC">
        <w:rPr>
          <w:rFonts w:asciiTheme="minorHAnsi" w:hAnsiTheme="minorHAnsi" w:cstheme="minorHAnsi"/>
        </w:rPr>
        <w:t>MATLAB,</w:t>
      </w:r>
      <w:r w:rsidR="00430C6B" w:rsidRPr="005750CC">
        <w:rPr>
          <w:rFonts w:asciiTheme="minorHAnsi" w:hAnsiTheme="minorHAnsi" w:cstheme="minorHAnsi"/>
        </w:rPr>
        <w:t>segundo</w:t>
      </w:r>
      <w:proofErr w:type="spellEnd"/>
      <w:proofErr w:type="gramEnd"/>
      <w:r w:rsidR="00430C6B" w:rsidRPr="005750CC">
        <w:rPr>
          <w:rFonts w:asciiTheme="minorHAnsi" w:hAnsiTheme="minorHAnsi" w:cstheme="minorHAnsi"/>
        </w:rPr>
        <w:t xml:space="preserve"> uma metodologia de simulação por eventos discretos, que simulam um comportamento real de sistema de telecomunicações. </w:t>
      </w:r>
    </w:p>
    <w:p w:rsidR="00430C6B" w:rsidRPr="005750CC" w:rsidRDefault="00430C6B" w:rsidP="00430C6B">
      <w:pPr>
        <w:ind w:firstLine="426"/>
        <w:rPr>
          <w:rFonts w:asciiTheme="minorHAnsi" w:hAnsiTheme="minorHAnsi" w:cstheme="minorHAnsi"/>
        </w:rPr>
      </w:pPr>
      <w:r w:rsidRPr="005750CC">
        <w:rPr>
          <w:rFonts w:asciiTheme="minorHAnsi" w:hAnsiTheme="minorHAnsi" w:cstheme="minorHAnsi"/>
        </w:rPr>
        <w:t>Este projeto encontra-se dividido em três partes:</w:t>
      </w:r>
    </w:p>
    <w:p w:rsidR="00430C6B" w:rsidRPr="005750CC" w:rsidRDefault="00430C6B" w:rsidP="00430C6B">
      <w:pPr>
        <w:pStyle w:val="PargrafodaLista"/>
        <w:numPr>
          <w:ilvl w:val="0"/>
          <w:numId w:val="15"/>
        </w:numPr>
        <w:ind w:left="1134"/>
        <w:rPr>
          <w:rFonts w:asciiTheme="minorHAnsi" w:hAnsiTheme="minorHAnsi" w:cstheme="minorHAnsi"/>
        </w:rPr>
      </w:pPr>
      <w:r w:rsidRPr="005750CC">
        <w:rPr>
          <w:rFonts w:asciiTheme="minorHAnsi" w:hAnsiTheme="minorHAnsi" w:cstheme="minorHAnsi"/>
        </w:rPr>
        <w:t>Modelo de chamadas perdidas;</w:t>
      </w:r>
    </w:p>
    <w:p w:rsidR="00430C6B" w:rsidRPr="005750CC" w:rsidRDefault="00430C6B" w:rsidP="00430C6B">
      <w:pPr>
        <w:pStyle w:val="PargrafodaLista"/>
        <w:numPr>
          <w:ilvl w:val="0"/>
          <w:numId w:val="15"/>
        </w:numPr>
        <w:ind w:left="1134"/>
        <w:rPr>
          <w:rFonts w:asciiTheme="minorHAnsi" w:hAnsiTheme="minorHAnsi" w:cstheme="minorHAnsi"/>
        </w:rPr>
      </w:pPr>
      <w:r w:rsidRPr="005750CC">
        <w:rPr>
          <w:rFonts w:asciiTheme="minorHAnsi" w:hAnsiTheme="minorHAnsi" w:cstheme="minorHAnsi"/>
        </w:rPr>
        <w:t>Modelo de chamadas em espera;</w:t>
      </w:r>
    </w:p>
    <w:p w:rsidR="00430C6B" w:rsidRPr="005750CC" w:rsidRDefault="00430C6B" w:rsidP="00430C6B">
      <w:pPr>
        <w:pStyle w:val="PargrafodaLista"/>
        <w:numPr>
          <w:ilvl w:val="0"/>
          <w:numId w:val="15"/>
        </w:numPr>
        <w:ind w:left="1134"/>
        <w:rPr>
          <w:rFonts w:asciiTheme="minorHAnsi" w:hAnsiTheme="minorHAnsi" w:cstheme="minorHAnsi"/>
        </w:rPr>
      </w:pPr>
      <w:r w:rsidRPr="005750CC">
        <w:rPr>
          <w:rFonts w:asciiTheme="minorHAnsi" w:hAnsiTheme="minorHAnsi" w:cstheme="minorHAnsi"/>
        </w:rPr>
        <w:t>Sistema de atendimento de chamadas de emergência.</w:t>
      </w:r>
    </w:p>
    <w:p w:rsidR="00BB03FB" w:rsidRPr="005750CC" w:rsidRDefault="00430C6B" w:rsidP="00430C6B">
      <w:pPr>
        <w:ind w:firstLine="426"/>
        <w:rPr>
          <w:rFonts w:asciiTheme="minorHAnsi" w:hAnsiTheme="minorHAnsi" w:cstheme="minorHAnsi"/>
        </w:rPr>
      </w:pPr>
      <w:r w:rsidRPr="005750CC">
        <w:rPr>
          <w:rFonts w:asciiTheme="minorHAnsi" w:hAnsiTheme="minorHAnsi" w:cstheme="minorHAnsi"/>
        </w:rPr>
        <w:t xml:space="preserve">Na primeira parte simulou-se o comportamento de uma central telefónica com um conjunto de linhas que se destina a receber chamadas telefónicas segundo um processo de </w:t>
      </w:r>
      <w:proofErr w:type="spellStart"/>
      <w:r w:rsidRPr="005750CC">
        <w:rPr>
          <w:rFonts w:asciiTheme="minorHAnsi" w:hAnsiTheme="minorHAnsi" w:cstheme="minorHAnsi"/>
          <w:i/>
        </w:rPr>
        <w:t>Poisson</w:t>
      </w:r>
      <w:proofErr w:type="spellEnd"/>
      <w:r w:rsidRPr="005750CC">
        <w:rPr>
          <w:rFonts w:asciiTheme="minorHAnsi" w:hAnsiTheme="minorHAnsi" w:cstheme="minorHAnsi"/>
        </w:rPr>
        <w:t xml:space="preserve"> e em que as chamadas bloqueadas serão consideradas perdidas.</w:t>
      </w:r>
    </w:p>
    <w:p w:rsidR="00430C6B" w:rsidRPr="005750CC" w:rsidRDefault="00430C6B" w:rsidP="00430C6B">
      <w:pPr>
        <w:ind w:firstLine="426"/>
        <w:rPr>
          <w:rFonts w:asciiTheme="minorHAnsi" w:hAnsiTheme="minorHAnsi" w:cstheme="minorHAnsi"/>
        </w:rPr>
      </w:pPr>
      <w:r w:rsidRPr="005750CC">
        <w:rPr>
          <w:rFonts w:asciiTheme="minorHAnsi" w:hAnsiTheme="minorHAnsi" w:cstheme="minorHAnsi"/>
        </w:rPr>
        <w:t xml:space="preserve">Na segunda parte simulou-se um sistema de atendimento de chamadas com lista de espera em que, </w:t>
      </w:r>
      <w:r w:rsidR="00A95593" w:rsidRPr="005750CC">
        <w:rPr>
          <w:rFonts w:asciiTheme="minorHAnsi" w:hAnsiTheme="minorHAnsi" w:cstheme="minorHAnsi"/>
        </w:rPr>
        <w:t>na falta de operadores para o seu atendimento, estes seriam colocados em fila de espera.</w:t>
      </w:r>
    </w:p>
    <w:p w:rsidR="00430C6B" w:rsidRPr="005750CC" w:rsidRDefault="00430C6B" w:rsidP="00430C6B">
      <w:pPr>
        <w:ind w:firstLine="426"/>
        <w:rPr>
          <w:rFonts w:asciiTheme="minorHAnsi" w:hAnsiTheme="minorHAnsi" w:cstheme="minorHAnsi"/>
        </w:rPr>
      </w:pPr>
      <w:r w:rsidRPr="005750CC">
        <w:rPr>
          <w:rFonts w:asciiTheme="minorHAnsi" w:hAnsiTheme="minorHAnsi" w:cstheme="minorHAnsi"/>
        </w:rPr>
        <w:t xml:space="preserve">Na terceira parte e última parte simulou-se um centro de atendimento de chamadas emergência (112), em que o processo de chegada segue um processo de </w:t>
      </w:r>
      <w:proofErr w:type="spellStart"/>
      <w:r w:rsidRPr="005750CC">
        <w:rPr>
          <w:rFonts w:asciiTheme="minorHAnsi" w:hAnsiTheme="minorHAnsi" w:cstheme="minorHAnsi"/>
          <w:i/>
        </w:rPr>
        <w:t>Poisson</w:t>
      </w:r>
      <w:proofErr w:type="spellEnd"/>
      <w:r w:rsidRPr="005750CC">
        <w:rPr>
          <w:rFonts w:asciiTheme="minorHAnsi" w:hAnsiTheme="minorHAnsi" w:cstheme="minorHAnsi"/>
        </w:rPr>
        <w:t xml:space="preserve"> e em que as chamadas não imediatamente atendidas são colocadas em fila de espera de dimensão finita (número de linhas do centro).</w:t>
      </w:r>
    </w:p>
    <w:p w:rsidR="00430C6B" w:rsidRPr="005750CC" w:rsidRDefault="00430C6B" w:rsidP="00430C6B">
      <w:pPr>
        <w:ind w:firstLine="426"/>
        <w:rPr>
          <w:rFonts w:asciiTheme="minorHAnsi" w:hAnsiTheme="minorHAnsi" w:cstheme="minorHAnsi"/>
        </w:rPr>
      </w:pPr>
      <w:r w:rsidRPr="005750CC">
        <w:rPr>
          <w:rFonts w:asciiTheme="minorHAnsi" w:hAnsiTheme="minorHAnsi" w:cstheme="minorHAnsi"/>
        </w:rPr>
        <w:t>As especificações referentes a cada uma destas partes serão explicadas pormenorizadamente adiante, na formulação dos problemas do trabalho.</w:t>
      </w:r>
    </w:p>
    <w:p w:rsidR="00F10CEA" w:rsidRPr="005750CC" w:rsidRDefault="00F10CEA" w:rsidP="00F10CEA">
      <w:pPr>
        <w:rPr>
          <w:rFonts w:asciiTheme="minorHAnsi" w:hAnsiTheme="minorHAnsi" w:cstheme="minorHAnsi"/>
        </w:rPr>
      </w:pPr>
    </w:p>
    <w:p w:rsidR="00560167" w:rsidRPr="005750CC" w:rsidRDefault="00560167" w:rsidP="00FC667E">
      <w:pPr>
        <w:rPr>
          <w:rFonts w:asciiTheme="minorHAnsi" w:hAnsiTheme="minorHAnsi" w:cstheme="minorHAnsi"/>
        </w:rPr>
      </w:pPr>
    </w:p>
    <w:p w:rsidR="00560167" w:rsidRPr="005750CC" w:rsidRDefault="00560167" w:rsidP="00FC667E">
      <w:pPr>
        <w:rPr>
          <w:rFonts w:asciiTheme="minorHAnsi" w:hAnsiTheme="minorHAnsi" w:cstheme="minorHAnsi"/>
        </w:rPr>
      </w:pPr>
    </w:p>
    <w:p w:rsidR="00560167" w:rsidRPr="005750CC" w:rsidRDefault="00560167" w:rsidP="00FC667E">
      <w:pPr>
        <w:rPr>
          <w:rFonts w:asciiTheme="minorHAnsi" w:hAnsiTheme="minorHAnsi" w:cstheme="minorHAnsi"/>
        </w:rPr>
      </w:pPr>
    </w:p>
    <w:p w:rsidR="002179FC" w:rsidRPr="005750CC" w:rsidRDefault="002179FC" w:rsidP="00FC667E">
      <w:pPr>
        <w:rPr>
          <w:rFonts w:asciiTheme="minorHAnsi" w:hAnsiTheme="minorHAnsi" w:cstheme="minorHAnsi"/>
        </w:rPr>
      </w:pPr>
      <w:r w:rsidRPr="005750CC">
        <w:rPr>
          <w:rFonts w:asciiTheme="minorHAnsi" w:hAnsiTheme="minorHAnsi" w:cstheme="minorHAnsi"/>
        </w:rPr>
        <w:br w:type="page"/>
      </w:r>
    </w:p>
    <w:p w:rsidR="003737CF" w:rsidRPr="005750CC" w:rsidRDefault="003737CF" w:rsidP="00FC667E">
      <w:pPr>
        <w:pStyle w:val="Ttulo1"/>
        <w:rPr>
          <w:rFonts w:asciiTheme="minorHAnsi" w:hAnsiTheme="minorHAnsi" w:cstheme="minorHAnsi"/>
        </w:rPr>
      </w:pPr>
    </w:p>
    <w:p w:rsidR="003737CF" w:rsidRPr="005750CC" w:rsidRDefault="003737CF" w:rsidP="003737CF">
      <w:pPr>
        <w:rPr>
          <w:rFonts w:asciiTheme="minorHAnsi" w:eastAsiaTheme="majorEastAsia" w:hAnsiTheme="minorHAnsi" w:cstheme="minorHAnsi"/>
        </w:rPr>
      </w:pPr>
      <w:r w:rsidRPr="005750CC">
        <w:rPr>
          <w:rFonts w:asciiTheme="minorHAnsi" w:hAnsiTheme="minorHAnsi" w:cstheme="minorHAnsi"/>
        </w:rPr>
        <w:br w:type="page"/>
      </w:r>
    </w:p>
    <w:p w:rsidR="006F7351" w:rsidRPr="005750CC" w:rsidRDefault="006F7351" w:rsidP="00AB0EC2">
      <w:pPr>
        <w:rPr>
          <w:rFonts w:asciiTheme="minorHAnsi" w:hAnsiTheme="minorHAnsi" w:cstheme="minorHAnsi"/>
          <w:b/>
          <w:sz w:val="40"/>
          <w:szCs w:val="40"/>
        </w:rPr>
      </w:pPr>
      <w:bookmarkStart w:id="2" w:name="_Toc417073314"/>
      <w:bookmarkStart w:id="3" w:name="_Toc417484057"/>
      <w:r w:rsidRPr="005750CC">
        <w:rPr>
          <w:rFonts w:asciiTheme="minorHAnsi" w:hAnsiTheme="minorHAnsi" w:cstheme="minorHAnsi"/>
          <w:b/>
          <w:sz w:val="40"/>
          <w:szCs w:val="40"/>
        </w:rPr>
        <w:lastRenderedPageBreak/>
        <w:t>Índice</w:t>
      </w:r>
      <w:bookmarkEnd w:id="2"/>
      <w:bookmarkEnd w:id="3"/>
    </w:p>
    <w:p w:rsidR="001622A7" w:rsidRPr="005750CC" w:rsidRDefault="00DA6AB5">
      <w:pPr>
        <w:pStyle w:val="ndice1"/>
        <w:tabs>
          <w:tab w:val="right" w:leader="dot" w:pos="8494"/>
        </w:tabs>
        <w:rPr>
          <w:rFonts w:eastAsiaTheme="minorEastAsia" w:cstheme="minorHAnsi"/>
          <w:b w:val="0"/>
          <w:bCs w:val="0"/>
          <w:caps w:val="0"/>
          <w:noProof/>
          <w:sz w:val="22"/>
          <w:szCs w:val="22"/>
          <w:lang w:val="en-GB" w:eastAsia="en-GB"/>
        </w:rPr>
      </w:pPr>
      <w:r w:rsidRPr="005750CC">
        <w:rPr>
          <w:rFonts w:cstheme="minorHAnsi"/>
          <w:b w:val="0"/>
          <w:bCs w:val="0"/>
          <w:caps w:val="0"/>
        </w:rPr>
        <w:fldChar w:fldCharType="begin"/>
      </w:r>
      <w:r w:rsidRPr="005750CC">
        <w:rPr>
          <w:rFonts w:cstheme="minorHAnsi"/>
          <w:b w:val="0"/>
          <w:bCs w:val="0"/>
          <w:caps w:val="0"/>
        </w:rPr>
        <w:instrText xml:space="preserve"> TOC \o "1-3" \h \z \u </w:instrText>
      </w:r>
      <w:r w:rsidRPr="005750CC">
        <w:rPr>
          <w:rFonts w:cstheme="minorHAnsi"/>
          <w:b w:val="0"/>
          <w:bCs w:val="0"/>
          <w:caps w:val="0"/>
        </w:rPr>
        <w:fldChar w:fldCharType="separate"/>
      </w:r>
      <w:hyperlink w:anchor="_Toc534748893" w:history="1">
        <w:r w:rsidR="001622A7" w:rsidRPr="005750CC">
          <w:rPr>
            <w:rStyle w:val="Hiperligao"/>
            <w:rFonts w:cstheme="minorHAnsi"/>
            <w:noProof/>
          </w:rPr>
          <w:t>Resumo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_Toc534748893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iii</w:t>
        </w:r>
        <w:r w:rsidR="001622A7" w:rsidRPr="005750CC">
          <w:rPr>
            <w:rFonts w:cstheme="minorHAnsi"/>
            <w:noProof/>
            <w:webHidden/>
          </w:rPr>
          <w:fldChar w:fldCharType="end"/>
        </w:r>
      </w:hyperlink>
    </w:p>
    <w:p w:rsidR="001622A7" w:rsidRPr="005750CC" w:rsidRDefault="00963A0A">
      <w:pPr>
        <w:pStyle w:val="ndice1"/>
        <w:tabs>
          <w:tab w:val="right" w:leader="dot" w:pos="8494"/>
        </w:tabs>
        <w:rPr>
          <w:rFonts w:eastAsiaTheme="minorEastAsia" w:cstheme="minorHAnsi"/>
          <w:b w:val="0"/>
          <w:bCs w:val="0"/>
          <w:caps w:val="0"/>
          <w:noProof/>
          <w:sz w:val="22"/>
          <w:szCs w:val="22"/>
          <w:lang w:val="en-GB" w:eastAsia="en-GB"/>
        </w:rPr>
      </w:pPr>
      <w:hyperlink w:anchor="_Toc534748894" w:history="1">
        <w:r w:rsidR="001622A7" w:rsidRPr="005750CC">
          <w:rPr>
            <w:rStyle w:val="Hiperligao"/>
            <w:rFonts w:cstheme="minorHAnsi"/>
            <w:noProof/>
          </w:rPr>
          <w:t>Lista de Figuras</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_Toc534748894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vi</w:t>
        </w:r>
        <w:r w:rsidR="001622A7" w:rsidRPr="005750CC">
          <w:rPr>
            <w:rFonts w:cstheme="minorHAnsi"/>
            <w:noProof/>
            <w:webHidden/>
          </w:rPr>
          <w:fldChar w:fldCharType="end"/>
        </w:r>
      </w:hyperlink>
    </w:p>
    <w:p w:rsidR="001622A7" w:rsidRPr="005750CC" w:rsidRDefault="00963A0A">
      <w:pPr>
        <w:pStyle w:val="ndice1"/>
        <w:tabs>
          <w:tab w:val="right" w:leader="dot" w:pos="8494"/>
        </w:tabs>
        <w:rPr>
          <w:rFonts w:eastAsiaTheme="minorEastAsia" w:cstheme="minorHAnsi"/>
          <w:b w:val="0"/>
          <w:bCs w:val="0"/>
          <w:caps w:val="0"/>
          <w:noProof/>
          <w:sz w:val="22"/>
          <w:szCs w:val="22"/>
          <w:lang w:val="en-GB" w:eastAsia="en-GB"/>
        </w:rPr>
      </w:pPr>
      <w:hyperlink w:anchor="_Toc534748895" w:history="1">
        <w:r w:rsidR="001622A7" w:rsidRPr="005750CC">
          <w:rPr>
            <w:rStyle w:val="Hiperligao"/>
            <w:rFonts w:cstheme="minorHAnsi"/>
            <w:noProof/>
            <w:lang w:val="en-GB"/>
          </w:rPr>
          <w:t>Lista de Acrónimos</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_Toc534748895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vi</w:t>
        </w:r>
        <w:r w:rsidR="001622A7" w:rsidRPr="005750CC">
          <w:rPr>
            <w:rFonts w:cstheme="minorHAnsi"/>
            <w:noProof/>
            <w:webHidden/>
          </w:rPr>
          <w:fldChar w:fldCharType="end"/>
        </w:r>
      </w:hyperlink>
    </w:p>
    <w:p w:rsidR="001622A7" w:rsidRPr="005750CC" w:rsidRDefault="00963A0A">
      <w:pPr>
        <w:pStyle w:val="ndice1"/>
        <w:tabs>
          <w:tab w:val="left" w:pos="440"/>
          <w:tab w:val="right" w:leader="dot" w:pos="8494"/>
        </w:tabs>
        <w:rPr>
          <w:rFonts w:eastAsiaTheme="minorEastAsia" w:cstheme="minorHAnsi"/>
          <w:b w:val="0"/>
          <w:bCs w:val="0"/>
          <w:caps w:val="0"/>
          <w:noProof/>
          <w:sz w:val="22"/>
          <w:szCs w:val="22"/>
          <w:lang w:val="en-GB" w:eastAsia="en-GB"/>
        </w:rPr>
      </w:pPr>
      <w:hyperlink w:anchor="_Toc534748896" w:history="1">
        <w:r w:rsidR="001622A7" w:rsidRPr="005750CC">
          <w:rPr>
            <w:rStyle w:val="Hiperligao"/>
            <w:rFonts w:cstheme="minorHAnsi"/>
            <w:noProof/>
          </w:rPr>
          <w:t>1.</w:t>
        </w:r>
        <w:r w:rsidR="001622A7" w:rsidRPr="005750CC">
          <w:rPr>
            <w:rFonts w:eastAsiaTheme="minorEastAsia" w:cstheme="minorHAnsi"/>
            <w:b w:val="0"/>
            <w:bCs w:val="0"/>
            <w:caps w:val="0"/>
            <w:noProof/>
            <w:sz w:val="22"/>
            <w:szCs w:val="22"/>
            <w:lang w:val="en-GB" w:eastAsia="en-GB"/>
          </w:rPr>
          <w:tab/>
        </w:r>
        <w:r w:rsidR="001622A7" w:rsidRPr="005750CC">
          <w:rPr>
            <w:rStyle w:val="Hiperligao"/>
            <w:rFonts w:cstheme="minorHAnsi"/>
            <w:noProof/>
          </w:rPr>
          <w:t>Introdução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_Toc534748896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1</w:t>
        </w:r>
        <w:r w:rsidR="001622A7" w:rsidRPr="005750CC">
          <w:rPr>
            <w:rFonts w:cstheme="minorHAnsi"/>
            <w:noProof/>
            <w:webHidden/>
          </w:rPr>
          <w:fldChar w:fldCharType="end"/>
        </w:r>
      </w:hyperlink>
    </w:p>
    <w:p w:rsidR="001622A7" w:rsidRPr="005750CC" w:rsidRDefault="00963A0A">
      <w:pPr>
        <w:pStyle w:val="ndice2"/>
        <w:tabs>
          <w:tab w:val="right" w:leader="dot" w:pos="8494"/>
        </w:tabs>
        <w:rPr>
          <w:rFonts w:eastAsiaTheme="minorEastAsia" w:cstheme="minorHAnsi"/>
          <w:smallCaps w:val="0"/>
          <w:noProof/>
          <w:sz w:val="22"/>
          <w:szCs w:val="22"/>
          <w:lang w:val="en-GB" w:eastAsia="en-GB"/>
        </w:rPr>
      </w:pPr>
      <w:hyperlink w:anchor="_Toc534748897" w:history="1">
        <w:r w:rsidR="001622A7" w:rsidRPr="005750CC">
          <w:rPr>
            <w:rStyle w:val="Hiperligao"/>
            <w:rFonts w:cstheme="minorHAnsi"/>
            <w:noProof/>
          </w:rPr>
          <w:t>1.1 Ferramentas utilizadas para o desenvolvimento do trabalho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_Toc534748897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1</w:t>
        </w:r>
        <w:r w:rsidR="001622A7" w:rsidRPr="005750CC">
          <w:rPr>
            <w:rFonts w:cstheme="minorHAnsi"/>
            <w:noProof/>
            <w:webHidden/>
          </w:rPr>
          <w:fldChar w:fldCharType="end"/>
        </w:r>
      </w:hyperlink>
    </w:p>
    <w:p w:rsidR="001622A7" w:rsidRPr="005750CC" w:rsidRDefault="00963A0A">
      <w:pPr>
        <w:pStyle w:val="ndice2"/>
        <w:tabs>
          <w:tab w:val="right" w:leader="dot" w:pos="8494"/>
        </w:tabs>
        <w:rPr>
          <w:rFonts w:eastAsiaTheme="minorEastAsia" w:cstheme="minorHAnsi"/>
          <w:smallCaps w:val="0"/>
          <w:noProof/>
          <w:sz w:val="22"/>
          <w:szCs w:val="22"/>
          <w:lang w:val="en-GB" w:eastAsia="en-GB"/>
        </w:rPr>
      </w:pPr>
      <w:hyperlink w:anchor="_Toc534748898" w:history="1">
        <w:r w:rsidR="001622A7" w:rsidRPr="005750CC">
          <w:rPr>
            <w:rStyle w:val="Hiperligao"/>
            <w:rFonts w:cstheme="minorHAnsi"/>
            <w:noProof/>
          </w:rPr>
          <w:t>1.2 Contexto do projeto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_Toc534748898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1</w:t>
        </w:r>
        <w:r w:rsidR="001622A7" w:rsidRPr="005750CC">
          <w:rPr>
            <w:rFonts w:cstheme="minorHAnsi"/>
            <w:noProof/>
            <w:webHidden/>
          </w:rPr>
          <w:fldChar w:fldCharType="end"/>
        </w:r>
      </w:hyperlink>
    </w:p>
    <w:p w:rsidR="001622A7" w:rsidRPr="005750CC" w:rsidRDefault="00963A0A">
      <w:pPr>
        <w:pStyle w:val="ndice1"/>
        <w:tabs>
          <w:tab w:val="left" w:pos="440"/>
          <w:tab w:val="right" w:leader="dot" w:pos="8494"/>
        </w:tabs>
        <w:rPr>
          <w:rFonts w:eastAsiaTheme="minorEastAsia" w:cstheme="minorHAnsi"/>
          <w:b w:val="0"/>
          <w:bCs w:val="0"/>
          <w:caps w:val="0"/>
          <w:noProof/>
          <w:sz w:val="22"/>
          <w:szCs w:val="22"/>
          <w:lang w:val="en-GB" w:eastAsia="en-GB"/>
        </w:rPr>
      </w:pPr>
      <w:hyperlink w:anchor="_Toc534748899" w:history="1">
        <w:r w:rsidR="001622A7" w:rsidRPr="005750CC">
          <w:rPr>
            <w:rStyle w:val="Hiperligao"/>
            <w:rFonts w:cstheme="minorHAnsi"/>
            <w:noProof/>
          </w:rPr>
          <w:t>2.</w:t>
        </w:r>
        <w:r w:rsidR="001622A7" w:rsidRPr="005750CC">
          <w:rPr>
            <w:rFonts w:eastAsiaTheme="minorEastAsia" w:cstheme="minorHAnsi"/>
            <w:b w:val="0"/>
            <w:bCs w:val="0"/>
            <w:caps w:val="0"/>
            <w:noProof/>
            <w:sz w:val="22"/>
            <w:szCs w:val="22"/>
            <w:lang w:val="en-GB" w:eastAsia="en-GB"/>
          </w:rPr>
          <w:tab/>
        </w:r>
        <w:r w:rsidR="001622A7" w:rsidRPr="005750CC">
          <w:rPr>
            <w:rStyle w:val="Hiperligao"/>
            <w:rFonts w:cstheme="minorHAnsi"/>
            <w:noProof/>
          </w:rPr>
          <w:t>Formulação dos problemas do trabalho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_Toc534748899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3</w:t>
        </w:r>
        <w:r w:rsidR="001622A7" w:rsidRPr="005750CC">
          <w:rPr>
            <w:rFonts w:cstheme="minorHAnsi"/>
            <w:noProof/>
            <w:webHidden/>
          </w:rPr>
          <w:fldChar w:fldCharType="end"/>
        </w:r>
      </w:hyperlink>
    </w:p>
    <w:p w:rsidR="001622A7" w:rsidRPr="005750CC" w:rsidRDefault="00963A0A">
      <w:pPr>
        <w:pStyle w:val="ndice2"/>
        <w:tabs>
          <w:tab w:val="right" w:leader="dot" w:pos="8494"/>
        </w:tabs>
        <w:rPr>
          <w:rFonts w:eastAsiaTheme="minorEastAsia" w:cstheme="minorHAnsi"/>
          <w:smallCaps w:val="0"/>
          <w:noProof/>
          <w:sz w:val="22"/>
          <w:szCs w:val="22"/>
          <w:lang w:val="en-GB" w:eastAsia="en-GB"/>
        </w:rPr>
      </w:pPr>
      <w:hyperlink w:anchor="_Toc534748900" w:history="1">
        <w:r w:rsidR="001622A7" w:rsidRPr="005750CC">
          <w:rPr>
            <w:rStyle w:val="Hiperligao"/>
            <w:rFonts w:cstheme="minorHAnsi"/>
            <w:noProof/>
          </w:rPr>
          <w:t>2.1 Modelo de chamadas perdidas</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_Toc534748900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3</w:t>
        </w:r>
        <w:r w:rsidR="001622A7" w:rsidRPr="005750CC">
          <w:rPr>
            <w:rFonts w:cstheme="minorHAnsi"/>
            <w:noProof/>
            <w:webHidden/>
          </w:rPr>
          <w:fldChar w:fldCharType="end"/>
        </w:r>
      </w:hyperlink>
    </w:p>
    <w:p w:rsidR="001622A7" w:rsidRPr="005750CC" w:rsidRDefault="00963A0A">
      <w:pPr>
        <w:pStyle w:val="ndice2"/>
        <w:tabs>
          <w:tab w:val="right" w:leader="dot" w:pos="8494"/>
        </w:tabs>
        <w:rPr>
          <w:rFonts w:eastAsiaTheme="minorEastAsia" w:cstheme="minorHAnsi"/>
          <w:smallCaps w:val="0"/>
          <w:noProof/>
          <w:sz w:val="22"/>
          <w:szCs w:val="22"/>
          <w:lang w:val="en-GB" w:eastAsia="en-GB"/>
        </w:rPr>
      </w:pPr>
      <w:hyperlink w:anchor="_Toc534748901" w:history="1">
        <w:r w:rsidR="001622A7" w:rsidRPr="005750CC">
          <w:rPr>
            <w:rStyle w:val="Hiperligao"/>
            <w:rFonts w:cstheme="minorHAnsi"/>
            <w:noProof/>
          </w:rPr>
          <w:t>2.2 Modelo de chamadas em espera</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_Toc534748901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11</w:t>
        </w:r>
        <w:r w:rsidR="001622A7" w:rsidRPr="005750CC">
          <w:rPr>
            <w:rFonts w:cstheme="minorHAnsi"/>
            <w:noProof/>
            <w:webHidden/>
          </w:rPr>
          <w:fldChar w:fldCharType="end"/>
        </w:r>
      </w:hyperlink>
    </w:p>
    <w:p w:rsidR="001622A7" w:rsidRPr="005750CC" w:rsidRDefault="00963A0A">
      <w:pPr>
        <w:pStyle w:val="ndice1"/>
        <w:tabs>
          <w:tab w:val="left" w:pos="440"/>
          <w:tab w:val="right" w:leader="dot" w:pos="8494"/>
        </w:tabs>
        <w:rPr>
          <w:rFonts w:eastAsiaTheme="minorEastAsia" w:cstheme="minorHAnsi"/>
          <w:b w:val="0"/>
          <w:bCs w:val="0"/>
          <w:caps w:val="0"/>
          <w:noProof/>
          <w:sz w:val="22"/>
          <w:szCs w:val="22"/>
          <w:lang w:val="en-GB" w:eastAsia="en-GB"/>
        </w:rPr>
      </w:pPr>
      <w:hyperlink w:anchor="_Toc534748902" w:history="1">
        <w:r w:rsidR="001622A7" w:rsidRPr="005750CC">
          <w:rPr>
            <w:rStyle w:val="Hiperligao"/>
            <w:rFonts w:cstheme="minorHAnsi"/>
            <w:noProof/>
          </w:rPr>
          <w:t>3.</w:t>
        </w:r>
        <w:r w:rsidR="001622A7" w:rsidRPr="005750CC">
          <w:rPr>
            <w:rFonts w:eastAsiaTheme="minorEastAsia" w:cstheme="minorHAnsi"/>
            <w:b w:val="0"/>
            <w:bCs w:val="0"/>
            <w:caps w:val="0"/>
            <w:noProof/>
            <w:sz w:val="22"/>
            <w:szCs w:val="22"/>
            <w:lang w:val="en-GB" w:eastAsia="en-GB"/>
          </w:rPr>
          <w:tab/>
        </w:r>
        <w:r w:rsidR="001622A7" w:rsidRPr="005750CC">
          <w:rPr>
            <w:rStyle w:val="Hiperligao"/>
            <w:rFonts w:cstheme="minorHAnsi"/>
            <w:noProof/>
          </w:rPr>
          <w:t>Conclusões e trabalho futuro</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_Toc534748902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27</w:t>
        </w:r>
        <w:r w:rsidR="001622A7" w:rsidRPr="005750CC">
          <w:rPr>
            <w:rFonts w:cstheme="minorHAnsi"/>
            <w:noProof/>
            <w:webHidden/>
          </w:rPr>
          <w:fldChar w:fldCharType="end"/>
        </w:r>
      </w:hyperlink>
    </w:p>
    <w:p w:rsidR="001622A7" w:rsidRPr="005750CC" w:rsidRDefault="00963A0A">
      <w:pPr>
        <w:pStyle w:val="ndice1"/>
        <w:tabs>
          <w:tab w:val="right" w:leader="dot" w:pos="8494"/>
        </w:tabs>
        <w:rPr>
          <w:rFonts w:eastAsiaTheme="minorEastAsia" w:cstheme="minorHAnsi"/>
          <w:b w:val="0"/>
          <w:bCs w:val="0"/>
          <w:caps w:val="0"/>
          <w:noProof/>
          <w:sz w:val="22"/>
          <w:szCs w:val="22"/>
          <w:lang w:val="en-GB" w:eastAsia="en-GB"/>
        </w:rPr>
      </w:pPr>
      <w:hyperlink w:anchor="_Toc534748903" w:history="1">
        <w:r w:rsidR="001622A7" w:rsidRPr="005750CC">
          <w:rPr>
            <w:rStyle w:val="Hiperligao"/>
            <w:rFonts w:cstheme="minorHAnsi"/>
            <w:noProof/>
          </w:rPr>
          <w:t>Referências:</w:t>
        </w:r>
        <w:r w:rsidR="001622A7" w:rsidRPr="005750CC">
          <w:rPr>
            <w:rFonts w:cstheme="minorHAnsi"/>
            <w:noProof/>
            <w:webHidden/>
          </w:rPr>
          <w:tab/>
        </w:r>
        <w:r w:rsidR="001622A7" w:rsidRPr="005750CC">
          <w:rPr>
            <w:rFonts w:cstheme="minorHAnsi"/>
            <w:noProof/>
            <w:webHidden/>
          </w:rPr>
          <w:fldChar w:fldCharType="begin"/>
        </w:r>
        <w:r w:rsidR="001622A7" w:rsidRPr="005750CC">
          <w:rPr>
            <w:rFonts w:cstheme="minorHAnsi"/>
            <w:noProof/>
            <w:webHidden/>
          </w:rPr>
          <w:instrText xml:space="preserve"> PAGEREF _Toc534748903 \h </w:instrText>
        </w:r>
        <w:r w:rsidR="001622A7" w:rsidRPr="005750CC">
          <w:rPr>
            <w:rFonts w:cstheme="minorHAnsi"/>
            <w:noProof/>
            <w:webHidden/>
          </w:rPr>
        </w:r>
        <w:r w:rsidR="001622A7" w:rsidRPr="005750CC">
          <w:rPr>
            <w:rFonts w:cstheme="minorHAnsi"/>
            <w:noProof/>
            <w:webHidden/>
          </w:rPr>
          <w:fldChar w:fldCharType="separate"/>
        </w:r>
        <w:r w:rsidR="001622A7" w:rsidRPr="005750CC">
          <w:rPr>
            <w:rFonts w:cstheme="minorHAnsi"/>
            <w:noProof/>
            <w:webHidden/>
          </w:rPr>
          <w:t>28</w:t>
        </w:r>
        <w:r w:rsidR="001622A7" w:rsidRPr="005750CC">
          <w:rPr>
            <w:rFonts w:cstheme="minorHAnsi"/>
            <w:noProof/>
            <w:webHidden/>
          </w:rPr>
          <w:fldChar w:fldCharType="end"/>
        </w:r>
      </w:hyperlink>
    </w:p>
    <w:p w:rsidR="003737CF" w:rsidRPr="005750CC" w:rsidRDefault="00DA6AB5" w:rsidP="0005356E">
      <w:pPr>
        <w:pStyle w:val="Ttulo1"/>
        <w:rPr>
          <w:rFonts w:asciiTheme="minorHAnsi" w:hAnsiTheme="minorHAnsi" w:cstheme="minorHAnsi"/>
        </w:rPr>
      </w:pPr>
      <w:r w:rsidRPr="005750CC">
        <w:rPr>
          <w:rFonts w:asciiTheme="minorHAnsi" w:hAnsiTheme="minorHAnsi" w:cstheme="minorHAnsi"/>
          <w:b w:val="0"/>
          <w:bCs w:val="0"/>
          <w:caps/>
          <w:sz w:val="20"/>
          <w:szCs w:val="20"/>
        </w:rPr>
        <w:fldChar w:fldCharType="end"/>
      </w:r>
      <w:r w:rsidR="0005356E" w:rsidRPr="005750CC">
        <w:rPr>
          <w:rFonts w:asciiTheme="minorHAnsi" w:hAnsiTheme="minorHAnsi" w:cstheme="minorHAnsi"/>
        </w:rPr>
        <w:t xml:space="preserve"> </w:t>
      </w:r>
    </w:p>
    <w:p w:rsidR="003737CF" w:rsidRPr="005750CC" w:rsidRDefault="003737CF" w:rsidP="003737CF">
      <w:pPr>
        <w:rPr>
          <w:rFonts w:asciiTheme="minorHAnsi" w:eastAsiaTheme="majorEastAsia" w:hAnsiTheme="minorHAnsi" w:cstheme="minorHAnsi"/>
          <w:sz w:val="40"/>
          <w:szCs w:val="28"/>
        </w:rPr>
      </w:pPr>
      <w:r w:rsidRPr="005750CC">
        <w:rPr>
          <w:rFonts w:asciiTheme="minorHAnsi" w:hAnsiTheme="minorHAnsi" w:cstheme="minorHAnsi"/>
        </w:rPr>
        <w:br w:type="page"/>
      </w:r>
    </w:p>
    <w:p w:rsidR="0005356E" w:rsidRPr="005750CC" w:rsidRDefault="0005356E" w:rsidP="0005356E">
      <w:pPr>
        <w:pStyle w:val="Ttulo1"/>
        <w:rPr>
          <w:rFonts w:asciiTheme="minorHAnsi" w:hAnsiTheme="minorHAnsi" w:cstheme="minorHAnsi"/>
        </w:rPr>
      </w:pPr>
      <w:bookmarkStart w:id="4" w:name="_Toc534748894"/>
      <w:r w:rsidRPr="005750CC">
        <w:rPr>
          <w:rFonts w:asciiTheme="minorHAnsi" w:hAnsiTheme="minorHAnsi" w:cstheme="minorHAnsi"/>
        </w:rPr>
        <w:lastRenderedPageBreak/>
        <w:t>Lista de Figuras</w:t>
      </w:r>
      <w:bookmarkEnd w:id="4"/>
    </w:p>
    <w:p w:rsidR="001622A7" w:rsidRPr="005750CC" w:rsidRDefault="002E68E1">
      <w:pPr>
        <w:pStyle w:val="ndicedeilustraes"/>
        <w:tabs>
          <w:tab w:val="right" w:leader="dot" w:pos="8494"/>
        </w:tabs>
        <w:rPr>
          <w:rFonts w:asciiTheme="minorHAnsi" w:eastAsiaTheme="minorEastAsia" w:hAnsiTheme="minorHAnsi" w:cstheme="minorHAnsi"/>
          <w:noProof/>
          <w:lang w:val="en-GB" w:eastAsia="en-GB"/>
        </w:rPr>
      </w:pPr>
      <w:r w:rsidRPr="005750CC">
        <w:rPr>
          <w:rFonts w:asciiTheme="minorHAnsi" w:hAnsiTheme="minorHAnsi" w:cstheme="minorHAnsi"/>
          <w:b/>
          <w:bCs/>
          <w:sz w:val="18"/>
          <w:szCs w:val="18"/>
        </w:rPr>
        <w:fldChar w:fldCharType="begin"/>
      </w:r>
      <w:r w:rsidRPr="005750CC">
        <w:rPr>
          <w:rFonts w:asciiTheme="minorHAnsi" w:hAnsiTheme="minorHAnsi" w:cstheme="minorHAnsi"/>
          <w:b/>
          <w:bCs/>
          <w:sz w:val="18"/>
          <w:szCs w:val="18"/>
        </w:rPr>
        <w:instrText xml:space="preserve"> TOC \h \z \c "Figura" </w:instrText>
      </w:r>
      <w:r w:rsidRPr="005750CC">
        <w:rPr>
          <w:rFonts w:asciiTheme="minorHAnsi" w:hAnsiTheme="minorHAnsi" w:cstheme="minorHAnsi"/>
          <w:b/>
          <w:bCs/>
          <w:sz w:val="18"/>
          <w:szCs w:val="18"/>
        </w:rPr>
        <w:fldChar w:fldCharType="separate"/>
      </w:r>
      <w:hyperlink w:anchor="_Toc534748904" w:history="1">
        <w:r w:rsidR="001622A7" w:rsidRPr="005750CC">
          <w:rPr>
            <w:rStyle w:val="Hiperligao"/>
            <w:rFonts w:asciiTheme="minorHAnsi" w:hAnsiTheme="minorHAnsi" w:cstheme="minorHAnsi"/>
            <w:noProof/>
          </w:rPr>
          <w:t>Figura 1 - Variação do tráfego oferecido</w:t>
        </w:r>
        <w:r w:rsidR="001622A7" w:rsidRPr="005750CC">
          <w:rPr>
            <w:rStyle w:val="Hiperligao"/>
            <w:rFonts w:asciiTheme="minorHAnsi" w:hAnsiTheme="minorHAnsi" w:cstheme="minorHAnsi"/>
            <w:noProof/>
          </w:rPr>
          <w:t xml:space="preserve"> </w:t>
        </w:r>
        <w:r w:rsidR="001622A7" w:rsidRPr="005750CC">
          <w:rPr>
            <w:rStyle w:val="Hiperligao"/>
            <w:rFonts w:asciiTheme="minorHAnsi" w:hAnsiTheme="minorHAnsi" w:cstheme="minorHAnsi"/>
            <w:noProof/>
          </w:rPr>
          <w:t>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_Toc534748904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3</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05" w:history="1">
        <w:r w:rsidR="001622A7" w:rsidRPr="005750CC">
          <w:rPr>
            <w:rStyle w:val="Hiperligao"/>
            <w:rFonts w:asciiTheme="minorHAnsi" w:hAnsiTheme="minorHAnsi" w:cstheme="minorHAnsi"/>
            <w:noProof/>
          </w:rPr>
          <w:t>Figura 2 - Variação do tráfego transportado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_Toc534748905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4</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06" w:history="1">
        <w:r w:rsidR="001622A7" w:rsidRPr="005750CC">
          <w:rPr>
            <w:rStyle w:val="Hiperligao"/>
            <w:rFonts w:asciiTheme="minorHAnsi" w:hAnsiTheme="minorHAnsi" w:cstheme="minorHAnsi"/>
            <w:noProof/>
          </w:rPr>
          <w:t>Figura 3 - Variação da probabilidade de bloqueio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_Toc534748906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4</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07" w:history="1">
        <w:r w:rsidR="001622A7" w:rsidRPr="005750CC">
          <w:rPr>
            <w:rStyle w:val="Hiperligao"/>
            <w:rFonts w:asciiTheme="minorHAnsi" w:hAnsiTheme="minorHAnsi" w:cstheme="minorHAnsi"/>
            <w:noProof/>
          </w:rPr>
          <w:t>Figura 4 - Variação do tempo médio entre chamadas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_Toc534748907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5</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08" w:history="1">
        <w:r w:rsidR="001622A7" w:rsidRPr="005750CC">
          <w:rPr>
            <w:rStyle w:val="Hiperligao"/>
            <w:rFonts w:asciiTheme="minorHAnsi" w:hAnsiTheme="minorHAnsi" w:cstheme="minorHAnsi"/>
            <w:noProof/>
          </w:rPr>
          <w:t>Figura 5 - Variação do tráfego oferecido com a duração média das chamadas</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_Toc534748908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6</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09" w:history="1">
        <w:r w:rsidR="001622A7" w:rsidRPr="005750CC">
          <w:rPr>
            <w:rStyle w:val="Hiperligao"/>
            <w:rFonts w:asciiTheme="minorHAnsi" w:hAnsiTheme="minorHAnsi" w:cstheme="minorHAnsi"/>
            <w:noProof/>
          </w:rPr>
          <w:t>Figura 6 - Variação do tráfego transportado com a duração média das chamadas</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_Toc534748909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6</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0" w:history="1">
        <w:r w:rsidR="001622A7" w:rsidRPr="005750CC">
          <w:rPr>
            <w:rStyle w:val="Hiperligao"/>
            <w:rFonts w:asciiTheme="minorHAnsi" w:hAnsiTheme="minorHAnsi" w:cstheme="minorHAnsi"/>
            <w:noProof/>
          </w:rPr>
          <w:t>Figura 7 - Variação da probabilidade de bloqueio com a duração média das chamadas</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_Toc534748910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7</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1" w:history="1">
        <w:r w:rsidR="001622A7" w:rsidRPr="005750CC">
          <w:rPr>
            <w:rStyle w:val="Hiperligao"/>
            <w:rFonts w:asciiTheme="minorHAnsi" w:hAnsiTheme="minorHAnsi" w:cstheme="minorHAnsi"/>
            <w:noProof/>
          </w:rPr>
          <w:t>Figura 8 - Variação do tempo médio entre chamadas com a duração média das chamadas</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_Toc534748911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7</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2" w:history="1">
        <w:r w:rsidR="001622A7" w:rsidRPr="005750CC">
          <w:rPr>
            <w:rStyle w:val="Hiperligao"/>
            <w:rFonts w:asciiTheme="minorHAnsi" w:hAnsiTheme="minorHAnsi" w:cstheme="minorHAnsi"/>
            <w:noProof/>
          </w:rPr>
          <w:t>Figura 9 - Variação do tráfego oferecido com o número de linhas do sistema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_Toc534748912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8</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3" w:history="1">
        <w:r w:rsidR="001622A7" w:rsidRPr="005750CC">
          <w:rPr>
            <w:rStyle w:val="Hiperligao"/>
            <w:rFonts w:asciiTheme="minorHAnsi" w:hAnsiTheme="minorHAnsi" w:cstheme="minorHAnsi"/>
            <w:noProof/>
          </w:rPr>
          <w:t>Figura 10 - Variação do tráfego transportado com o número de linhas do sistema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_Toc534748913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9</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4" w:history="1">
        <w:r w:rsidR="001622A7" w:rsidRPr="005750CC">
          <w:rPr>
            <w:rStyle w:val="Hiperligao"/>
            <w:rFonts w:asciiTheme="minorHAnsi" w:hAnsiTheme="minorHAnsi" w:cstheme="minorHAnsi"/>
            <w:noProof/>
          </w:rPr>
          <w:t>Figura 11 - Variação da probabilidade de bloqueio com o número de linhas do sistema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_Toc534748914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9</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5" w:history="1">
        <w:r w:rsidR="001622A7" w:rsidRPr="005750CC">
          <w:rPr>
            <w:rStyle w:val="Hiperligao"/>
            <w:rFonts w:asciiTheme="minorHAnsi" w:hAnsiTheme="minorHAnsi" w:cstheme="minorHAnsi"/>
            <w:noProof/>
          </w:rPr>
          <w:t>Figura 12 - Variação do tempo médio entre chamadas com o número de linhas do sistema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_Toc534748915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10</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6" w:history="1">
        <w:r w:rsidR="001622A7" w:rsidRPr="005750CC">
          <w:rPr>
            <w:rStyle w:val="Hiperligao"/>
            <w:rFonts w:asciiTheme="minorHAnsi" w:hAnsiTheme="minorHAnsi" w:cstheme="minorHAnsi"/>
            <w:noProof/>
          </w:rPr>
          <w:t>Figura 13 - Variação do tráfego oferecido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_Toc534748916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12</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7" w:history="1">
        <w:r w:rsidR="001622A7" w:rsidRPr="005750CC">
          <w:rPr>
            <w:rStyle w:val="Hiperligao"/>
            <w:rFonts w:asciiTheme="minorHAnsi" w:hAnsiTheme="minorHAnsi" w:cstheme="minorHAnsi"/>
            <w:noProof/>
          </w:rPr>
          <w:t>Figura 14 - Variação do tráfego transportado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_Toc534748917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12</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8" w:history="1">
        <w:r w:rsidR="001622A7" w:rsidRPr="005750CC">
          <w:rPr>
            <w:rStyle w:val="Hiperligao"/>
            <w:rFonts w:asciiTheme="minorHAnsi" w:hAnsiTheme="minorHAnsi" w:cstheme="minorHAnsi"/>
            <w:noProof/>
          </w:rPr>
          <w:t>Figura 15 - Variação da probabilidade de bloqueio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_Toc534748918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13</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19" w:history="1">
        <w:r w:rsidR="001622A7" w:rsidRPr="005750CC">
          <w:rPr>
            <w:rStyle w:val="Hiperligao"/>
            <w:rFonts w:asciiTheme="minorHAnsi" w:hAnsiTheme="minorHAnsi" w:cstheme="minorHAnsi"/>
            <w:noProof/>
          </w:rPr>
          <w:t>Figura 16 - Variação do tráfego oferecido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_Toc534748919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14</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0" w:history="1">
        <w:r w:rsidR="001622A7" w:rsidRPr="005750CC">
          <w:rPr>
            <w:rStyle w:val="Hiperligao"/>
            <w:rFonts w:asciiTheme="minorHAnsi" w:hAnsiTheme="minorHAnsi" w:cstheme="minorHAnsi"/>
            <w:noProof/>
          </w:rPr>
          <w:t>Figura 17 - Variação do tráfego transportado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_Toc534748920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15</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1" w:history="1">
        <w:r w:rsidR="001622A7" w:rsidRPr="005750CC">
          <w:rPr>
            <w:rStyle w:val="Hiperligao"/>
            <w:rFonts w:asciiTheme="minorHAnsi" w:hAnsiTheme="minorHAnsi" w:cstheme="minorHAnsi"/>
            <w:noProof/>
          </w:rPr>
          <w:t>Figura 18 - Variação da probabilidade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_Toc534748921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15</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2" w:history="1">
        <w:r w:rsidR="001622A7" w:rsidRPr="005750CC">
          <w:rPr>
            <w:rStyle w:val="Hiperligao"/>
            <w:rFonts w:asciiTheme="minorHAnsi" w:hAnsiTheme="minorHAnsi" w:cstheme="minorHAnsi"/>
            <w:noProof/>
          </w:rPr>
          <w:t>Figura 19 - Variação do tempo médio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_Toc534748922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16</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3" w:history="1">
        <w:r w:rsidR="001622A7" w:rsidRPr="005750CC">
          <w:rPr>
            <w:rStyle w:val="Hiperligao"/>
            <w:rFonts w:asciiTheme="minorHAnsi" w:hAnsiTheme="minorHAnsi" w:cstheme="minorHAnsi"/>
            <w:noProof/>
          </w:rPr>
          <w:t>Figura 20 - Variação da probabilidade de espera superior ao tempo de referência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_Toc534748923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16</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4" w:history="1">
        <w:r w:rsidR="001622A7" w:rsidRPr="005750CC">
          <w:rPr>
            <w:rStyle w:val="Hiperligao"/>
            <w:rFonts w:asciiTheme="minorHAnsi" w:hAnsiTheme="minorHAnsi" w:cstheme="minorHAnsi"/>
            <w:noProof/>
          </w:rPr>
          <w:t>Figura 21 - Variação do número médio de chamadas em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_Toc534748924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17</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5" w:history="1">
        <w:r w:rsidR="001622A7" w:rsidRPr="005750CC">
          <w:rPr>
            <w:rStyle w:val="Hiperligao"/>
            <w:rFonts w:asciiTheme="minorHAnsi" w:hAnsiTheme="minorHAnsi" w:cstheme="minorHAnsi"/>
            <w:noProof/>
          </w:rPr>
          <w:t>Figura 22 - Variação do tráfego oferecido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_Toc534748925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18</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6" w:history="1">
        <w:r w:rsidR="001622A7" w:rsidRPr="005750CC">
          <w:rPr>
            <w:rStyle w:val="Hiperligao"/>
            <w:rFonts w:asciiTheme="minorHAnsi" w:hAnsiTheme="minorHAnsi" w:cstheme="minorHAnsi"/>
            <w:noProof/>
          </w:rPr>
          <w:t>Figura 23 - Variação do tráfego transportado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_Toc534748926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18</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7" w:history="1">
        <w:r w:rsidR="001622A7" w:rsidRPr="005750CC">
          <w:rPr>
            <w:rStyle w:val="Hiperligao"/>
            <w:rFonts w:asciiTheme="minorHAnsi" w:hAnsiTheme="minorHAnsi" w:cstheme="minorHAnsi"/>
            <w:noProof/>
          </w:rPr>
          <w:t>Figura 24 - Variação da probabilidade de bloqueio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_Toc534748927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19</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8" w:history="1">
        <w:r w:rsidR="001622A7" w:rsidRPr="005750CC">
          <w:rPr>
            <w:rStyle w:val="Hiperligao"/>
            <w:rFonts w:asciiTheme="minorHAnsi" w:hAnsiTheme="minorHAnsi" w:cstheme="minorHAnsi"/>
            <w:noProof/>
          </w:rPr>
          <w:t>Figura 25 - Variação da probabilidade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_Toc534748928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19</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29" w:history="1">
        <w:r w:rsidR="001622A7" w:rsidRPr="005750CC">
          <w:rPr>
            <w:rStyle w:val="Hiperligao"/>
            <w:rFonts w:asciiTheme="minorHAnsi" w:hAnsiTheme="minorHAnsi" w:cstheme="minorHAnsi"/>
            <w:noProof/>
          </w:rPr>
          <w:t>Figura 26 - Variação do tempo médio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_Toc534748929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20</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0" w:history="1">
        <w:r w:rsidR="001622A7" w:rsidRPr="005750CC">
          <w:rPr>
            <w:rStyle w:val="Hiperligao"/>
            <w:rFonts w:asciiTheme="minorHAnsi" w:hAnsiTheme="minorHAnsi" w:cstheme="minorHAnsi"/>
            <w:noProof/>
          </w:rPr>
          <w:t>Figura 27 - Variação da probabilidade de espera superior ao tempo de referência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_Toc534748930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20</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1" w:history="1">
        <w:r w:rsidR="001622A7" w:rsidRPr="005750CC">
          <w:rPr>
            <w:rStyle w:val="Hiperligao"/>
            <w:rFonts w:asciiTheme="minorHAnsi" w:hAnsiTheme="minorHAnsi" w:cstheme="minorHAnsi"/>
            <w:noProof/>
          </w:rPr>
          <w:t>Figura 28 - Variação do número médio de chamadas em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_Toc534748931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21</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2" w:history="1">
        <w:r w:rsidR="001622A7" w:rsidRPr="005750CC">
          <w:rPr>
            <w:rStyle w:val="Hiperligao"/>
            <w:rFonts w:asciiTheme="minorHAnsi" w:hAnsiTheme="minorHAnsi" w:cstheme="minorHAnsi"/>
            <w:noProof/>
          </w:rPr>
          <w:t>Figura 29 - Variação do tráfego oferecido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_Toc534748932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22</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3" w:history="1">
        <w:r w:rsidR="001622A7" w:rsidRPr="005750CC">
          <w:rPr>
            <w:rStyle w:val="Hiperligao"/>
            <w:rFonts w:asciiTheme="minorHAnsi" w:hAnsiTheme="minorHAnsi" w:cstheme="minorHAnsi"/>
            <w:noProof/>
          </w:rPr>
          <w:t>Figura 30 - Variação do tráfego transportado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_Toc534748933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23</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4" w:history="1">
        <w:r w:rsidR="001622A7" w:rsidRPr="005750CC">
          <w:rPr>
            <w:rStyle w:val="Hiperligao"/>
            <w:rFonts w:asciiTheme="minorHAnsi" w:hAnsiTheme="minorHAnsi" w:cstheme="minorHAnsi"/>
            <w:noProof/>
          </w:rPr>
          <w:t>Figura 31 - Variação da probabilidade de bloqueio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_Toc534748934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23</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5" w:history="1">
        <w:r w:rsidR="001622A7" w:rsidRPr="005750CC">
          <w:rPr>
            <w:rStyle w:val="Hiperligao"/>
            <w:rFonts w:asciiTheme="minorHAnsi" w:hAnsiTheme="minorHAnsi" w:cstheme="minorHAnsi"/>
            <w:noProof/>
          </w:rPr>
          <w:t>Figura 32 - Variação da probabilidade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_Toc534748935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24</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6" w:history="1">
        <w:r w:rsidR="001622A7" w:rsidRPr="005750CC">
          <w:rPr>
            <w:rStyle w:val="Hiperligao"/>
            <w:rFonts w:asciiTheme="minorHAnsi" w:hAnsiTheme="minorHAnsi" w:cstheme="minorHAnsi"/>
            <w:noProof/>
          </w:rPr>
          <w:t>Figura 33 - Variação do tempo médio de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_Toc534748936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24</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7" w:history="1">
        <w:r w:rsidR="001622A7" w:rsidRPr="005750CC">
          <w:rPr>
            <w:rStyle w:val="Hiperligao"/>
            <w:rFonts w:asciiTheme="minorHAnsi" w:hAnsiTheme="minorHAnsi" w:cstheme="minorHAnsi"/>
            <w:noProof/>
          </w:rPr>
          <w:t>Figura 34 - Variação da probabilidade de espera superior ao tempo de referência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_Toc534748937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25</w:t>
        </w:r>
        <w:r w:rsidR="001622A7" w:rsidRPr="005750CC">
          <w:rPr>
            <w:rFonts w:asciiTheme="minorHAnsi" w:hAnsiTheme="minorHAnsi" w:cstheme="minorHAnsi"/>
            <w:noProof/>
            <w:webHidden/>
          </w:rPr>
          <w:fldChar w:fldCharType="end"/>
        </w:r>
      </w:hyperlink>
    </w:p>
    <w:p w:rsidR="001622A7" w:rsidRPr="005750CC" w:rsidRDefault="00963A0A">
      <w:pPr>
        <w:pStyle w:val="ndicedeilustraes"/>
        <w:tabs>
          <w:tab w:val="right" w:leader="dot" w:pos="8494"/>
        </w:tabs>
        <w:rPr>
          <w:rFonts w:asciiTheme="minorHAnsi" w:eastAsiaTheme="minorEastAsia" w:hAnsiTheme="minorHAnsi" w:cstheme="minorHAnsi"/>
          <w:noProof/>
          <w:lang w:val="en-GB" w:eastAsia="en-GB"/>
        </w:rPr>
      </w:pPr>
      <w:hyperlink w:anchor="_Toc534748938" w:history="1">
        <w:r w:rsidR="001622A7" w:rsidRPr="005750CC">
          <w:rPr>
            <w:rStyle w:val="Hiperligao"/>
            <w:rFonts w:asciiTheme="minorHAnsi" w:hAnsiTheme="minorHAnsi" w:cstheme="minorHAnsi"/>
            <w:noProof/>
          </w:rPr>
          <w:t>Figura 35 - Variação do número de chamadas em espera com o ritmo de chamadas por hora</w:t>
        </w:r>
        <w:r w:rsidR="001622A7" w:rsidRPr="005750CC">
          <w:rPr>
            <w:rFonts w:asciiTheme="minorHAnsi" w:hAnsiTheme="minorHAnsi" w:cstheme="minorHAnsi"/>
            <w:noProof/>
            <w:webHidden/>
          </w:rPr>
          <w:tab/>
        </w:r>
        <w:r w:rsidR="001622A7" w:rsidRPr="005750CC">
          <w:rPr>
            <w:rFonts w:asciiTheme="minorHAnsi" w:hAnsiTheme="minorHAnsi" w:cstheme="minorHAnsi"/>
            <w:noProof/>
            <w:webHidden/>
          </w:rPr>
          <w:fldChar w:fldCharType="begin"/>
        </w:r>
        <w:r w:rsidR="001622A7" w:rsidRPr="005750CC">
          <w:rPr>
            <w:rFonts w:asciiTheme="minorHAnsi" w:hAnsiTheme="minorHAnsi" w:cstheme="minorHAnsi"/>
            <w:noProof/>
            <w:webHidden/>
          </w:rPr>
          <w:instrText xml:space="preserve"> PAGEREF _Toc534748938 \h </w:instrText>
        </w:r>
        <w:r w:rsidR="001622A7" w:rsidRPr="005750CC">
          <w:rPr>
            <w:rFonts w:asciiTheme="minorHAnsi" w:hAnsiTheme="minorHAnsi" w:cstheme="minorHAnsi"/>
            <w:noProof/>
            <w:webHidden/>
          </w:rPr>
        </w:r>
        <w:r w:rsidR="001622A7" w:rsidRPr="005750CC">
          <w:rPr>
            <w:rFonts w:asciiTheme="minorHAnsi" w:hAnsiTheme="minorHAnsi" w:cstheme="minorHAnsi"/>
            <w:noProof/>
            <w:webHidden/>
          </w:rPr>
          <w:fldChar w:fldCharType="separate"/>
        </w:r>
        <w:r w:rsidR="001622A7" w:rsidRPr="005750CC">
          <w:rPr>
            <w:rFonts w:asciiTheme="minorHAnsi" w:hAnsiTheme="minorHAnsi" w:cstheme="minorHAnsi"/>
            <w:noProof/>
            <w:webHidden/>
          </w:rPr>
          <w:t>25</w:t>
        </w:r>
        <w:r w:rsidR="001622A7" w:rsidRPr="005750CC">
          <w:rPr>
            <w:rFonts w:asciiTheme="minorHAnsi" w:hAnsiTheme="minorHAnsi" w:cstheme="minorHAnsi"/>
            <w:noProof/>
            <w:webHidden/>
          </w:rPr>
          <w:fldChar w:fldCharType="end"/>
        </w:r>
      </w:hyperlink>
    </w:p>
    <w:p w:rsidR="007E472E" w:rsidRPr="005750CC" w:rsidRDefault="002E68E1" w:rsidP="00FC667E">
      <w:pPr>
        <w:rPr>
          <w:rFonts w:asciiTheme="minorHAnsi" w:hAnsiTheme="minorHAnsi" w:cstheme="minorHAnsi"/>
          <w:b/>
          <w:bCs/>
          <w:sz w:val="18"/>
          <w:szCs w:val="18"/>
        </w:rPr>
      </w:pPr>
      <w:r w:rsidRPr="005750CC">
        <w:rPr>
          <w:rFonts w:asciiTheme="minorHAnsi" w:hAnsiTheme="minorHAnsi" w:cstheme="minorHAnsi"/>
          <w:b/>
          <w:bCs/>
          <w:sz w:val="18"/>
          <w:szCs w:val="18"/>
        </w:rPr>
        <w:fldChar w:fldCharType="end"/>
      </w:r>
    </w:p>
    <w:p w:rsidR="00FA35E0" w:rsidRPr="005750CC" w:rsidRDefault="00FA35E0" w:rsidP="00454DDF">
      <w:pPr>
        <w:rPr>
          <w:rFonts w:asciiTheme="minorHAnsi" w:hAnsiTheme="minorHAnsi" w:cstheme="minorHAnsi"/>
          <w:lang w:val="en-GB"/>
        </w:rPr>
      </w:pPr>
    </w:p>
    <w:p w:rsidR="00454DDF" w:rsidRPr="005750CC" w:rsidRDefault="00454DDF" w:rsidP="00454DDF">
      <w:pPr>
        <w:rPr>
          <w:rFonts w:asciiTheme="minorHAnsi" w:hAnsiTheme="minorHAnsi" w:cstheme="minorHAnsi"/>
          <w:lang w:val="en-GB"/>
        </w:rPr>
      </w:pPr>
    </w:p>
    <w:p w:rsidR="003737CF" w:rsidRPr="005750CC" w:rsidRDefault="00B35671" w:rsidP="00FC667E">
      <w:pPr>
        <w:rPr>
          <w:rFonts w:asciiTheme="minorHAnsi" w:hAnsiTheme="minorHAnsi" w:cstheme="minorHAnsi"/>
          <w:lang w:val="en-GB"/>
        </w:rPr>
      </w:pPr>
      <w:r w:rsidRPr="005750CC">
        <w:rPr>
          <w:rFonts w:asciiTheme="minorHAnsi" w:hAnsiTheme="minorHAnsi" w:cstheme="minorHAnsi"/>
          <w:lang w:val="en-GB"/>
        </w:rPr>
        <w:br w:type="page"/>
      </w:r>
    </w:p>
    <w:p w:rsidR="003737CF" w:rsidRPr="005750CC" w:rsidRDefault="003737CF" w:rsidP="003737CF">
      <w:pPr>
        <w:rPr>
          <w:rFonts w:asciiTheme="minorHAnsi" w:hAnsiTheme="minorHAnsi" w:cstheme="minorHAnsi"/>
          <w:lang w:val="en-GB"/>
        </w:rPr>
      </w:pPr>
      <w:r w:rsidRPr="005750CC">
        <w:rPr>
          <w:rFonts w:asciiTheme="minorHAnsi" w:hAnsiTheme="minorHAnsi" w:cstheme="minorHAnsi"/>
          <w:lang w:val="en-GB"/>
        </w:rPr>
        <w:lastRenderedPageBreak/>
        <w:br w:type="page"/>
      </w:r>
    </w:p>
    <w:p w:rsidR="000614E1" w:rsidRPr="005750CC" w:rsidRDefault="000614E1" w:rsidP="00FC667E">
      <w:pPr>
        <w:rPr>
          <w:rFonts w:asciiTheme="minorHAnsi" w:hAnsiTheme="minorHAnsi" w:cstheme="minorHAnsi"/>
          <w:lang w:val="en-GB"/>
        </w:rPr>
        <w:sectPr w:rsidR="000614E1" w:rsidRPr="005750CC" w:rsidSect="0059316E">
          <w:footerReference w:type="first" r:id="rId11"/>
          <w:pgSz w:w="11906" w:h="16838"/>
          <w:pgMar w:top="1417" w:right="1701" w:bottom="1417" w:left="1701" w:header="708" w:footer="708" w:gutter="0"/>
          <w:pgNumType w:fmt="lowerRoman" w:start="3"/>
          <w:cols w:space="708"/>
          <w:titlePg/>
          <w:docGrid w:linePitch="360"/>
        </w:sectPr>
      </w:pPr>
    </w:p>
    <w:p w:rsidR="00CB3748" w:rsidRPr="005750CC" w:rsidRDefault="003E5A2E" w:rsidP="000D47F6">
      <w:pPr>
        <w:pStyle w:val="Ttulo1"/>
        <w:numPr>
          <w:ilvl w:val="0"/>
          <w:numId w:val="1"/>
        </w:numPr>
        <w:ind w:left="426" w:hanging="426"/>
        <w:rPr>
          <w:rFonts w:asciiTheme="minorHAnsi" w:hAnsiTheme="minorHAnsi" w:cstheme="minorHAnsi"/>
        </w:rPr>
      </w:pPr>
      <w:bookmarkStart w:id="5" w:name="_Toc534748896"/>
      <w:r w:rsidRPr="005750CC">
        <w:rPr>
          <w:rFonts w:asciiTheme="minorHAnsi" w:hAnsiTheme="minorHAnsi" w:cstheme="minorHAnsi"/>
        </w:rPr>
        <w:lastRenderedPageBreak/>
        <w:t>Introdução</w:t>
      </w:r>
      <w:bookmarkEnd w:id="5"/>
    </w:p>
    <w:p w:rsidR="00E0634B" w:rsidRPr="005750CC" w:rsidRDefault="00E0634B" w:rsidP="00F10CEA">
      <w:pPr>
        <w:ind w:firstLine="360"/>
        <w:rPr>
          <w:rFonts w:asciiTheme="minorHAnsi" w:hAnsiTheme="minorHAnsi" w:cstheme="minorHAnsi"/>
        </w:rPr>
      </w:pPr>
    </w:p>
    <w:p w:rsidR="00F10CEA" w:rsidRPr="005750CC" w:rsidRDefault="00F10CEA" w:rsidP="00E85A65">
      <w:pPr>
        <w:ind w:firstLine="426"/>
        <w:rPr>
          <w:rFonts w:asciiTheme="minorHAnsi" w:hAnsiTheme="minorHAnsi" w:cstheme="minorHAnsi"/>
        </w:rPr>
      </w:pPr>
      <w:r w:rsidRPr="005750CC">
        <w:rPr>
          <w:rFonts w:asciiTheme="minorHAnsi" w:hAnsiTheme="minorHAnsi" w:cstheme="minorHAnsi"/>
        </w:rPr>
        <w:t>Este trabalho tem como objetivo d</w:t>
      </w:r>
      <w:r w:rsidR="00E40A1D" w:rsidRPr="005750CC">
        <w:rPr>
          <w:rFonts w:asciiTheme="minorHAnsi" w:hAnsiTheme="minorHAnsi" w:cstheme="minorHAnsi"/>
        </w:rPr>
        <w:t xml:space="preserve">emonstrar os conhecimentos adquiridos nas aulas da unidade curricular de Sistemas de Telecomunicações e desenvolver o conhecimento e análise crítica sobre a engenharia de tráfego. </w:t>
      </w:r>
    </w:p>
    <w:p w:rsidR="00FA35E0" w:rsidRPr="005750CC" w:rsidRDefault="00FA35E0" w:rsidP="00F10CEA">
      <w:pPr>
        <w:ind w:firstLine="360"/>
        <w:rPr>
          <w:rFonts w:asciiTheme="minorHAnsi" w:hAnsiTheme="minorHAnsi" w:cstheme="minorHAnsi"/>
        </w:rPr>
      </w:pPr>
    </w:p>
    <w:p w:rsidR="003E5A2E" w:rsidRPr="005750CC" w:rsidRDefault="00500A2D" w:rsidP="00FC667E">
      <w:pPr>
        <w:pStyle w:val="Ttulo2"/>
        <w:rPr>
          <w:rFonts w:asciiTheme="minorHAnsi" w:hAnsiTheme="minorHAnsi" w:cstheme="minorHAnsi"/>
        </w:rPr>
      </w:pPr>
      <w:bookmarkStart w:id="6" w:name="_Toc534748897"/>
      <w:r w:rsidRPr="005750CC">
        <w:rPr>
          <w:rFonts w:asciiTheme="minorHAnsi" w:hAnsiTheme="minorHAnsi" w:cstheme="minorHAnsi"/>
        </w:rPr>
        <w:t xml:space="preserve">1.1 </w:t>
      </w:r>
      <w:r w:rsidR="00FA35E0" w:rsidRPr="005750CC">
        <w:rPr>
          <w:rFonts w:asciiTheme="minorHAnsi" w:hAnsiTheme="minorHAnsi" w:cstheme="minorHAnsi"/>
        </w:rPr>
        <w:t>Ferramentas utilizadas para o desenvolvimento do trabalho</w:t>
      </w:r>
      <w:bookmarkEnd w:id="6"/>
      <w:r w:rsidR="008C51D6" w:rsidRPr="005750CC">
        <w:rPr>
          <w:rFonts w:asciiTheme="minorHAnsi" w:hAnsiTheme="minorHAnsi" w:cstheme="minorHAnsi"/>
        </w:rPr>
        <w:t xml:space="preserve"> </w:t>
      </w:r>
    </w:p>
    <w:p w:rsidR="00FA35E0" w:rsidRPr="005750CC" w:rsidRDefault="00FA35E0" w:rsidP="00FC667E">
      <w:pPr>
        <w:rPr>
          <w:rFonts w:asciiTheme="minorHAnsi" w:hAnsiTheme="minorHAnsi" w:cstheme="minorHAnsi"/>
        </w:rPr>
      </w:pPr>
    </w:p>
    <w:p w:rsidR="00FA35E0" w:rsidRPr="005750CC" w:rsidRDefault="00FA35E0" w:rsidP="00E40A1D">
      <w:pPr>
        <w:ind w:firstLine="426"/>
        <w:rPr>
          <w:rFonts w:asciiTheme="minorHAnsi" w:hAnsiTheme="minorHAnsi" w:cstheme="minorHAnsi"/>
        </w:rPr>
      </w:pPr>
      <w:r w:rsidRPr="005750CC">
        <w:rPr>
          <w:rFonts w:asciiTheme="minorHAnsi" w:hAnsiTheme="minorHAnsi" w:cstheme="minorHAnsi"/>
        </w:rPr>
        <w:t>O trabalho desenvolvido e aqui descrito simula em MATLAB</w:t>
      </w:r>
      <w:r w:rsidR="00E40A1D" w:rsidRPr="005750CC">
        <w:rPr>
          <w:rFonts w:asciiTheme="minorHAnsi" w:hAnsiTheme="minorHAnsi" w:cstheme="minorHAnsi"/>
        </w:rPr>
        <w:t>, por eventos discretos, um comportamento real de sistema de telecomunicações. Numa primeira fase, é feita a simulação de um modelo de chamadas perdidas, seguido de um modelo e chamadas em espera e, por fim, um sistema de atendimento de chamadas de emergência.</w:t>
      </w:r>
      <w:r w:rsidRPr="005750CC">
        <w:rPr>
          <w:rFonts w:asciiTheme="minorHAnsi" w:hAnsiTheme="minorHAnsi" w:cstheme="minorHAnsi"/>
        </w:rPr>
        <w:t xml:space="preserve"> </w:t>
      </w:r>
    </w:p>
    <w:p w:rsidR="00FA35E0" w:rsidRPr="005750CC" w:rsidRDefault="00FA35E0" w:rsidP="00FA35E0">
      <w:pPr>
        <w:ind w:firstLine="708"/>
        <w:rPr>
          <w:rFonts w:asciiTheme="minorHAnsi" w:hAnsiTheme="minorHAnsi" w:cstheme="minorHAnsi"/>
        </w:rPr>
      </w:pPr>
    </w:p>
    <w:p w:rsidR="00F53BD8" w:rsidRPr="005750CC" w:rsidRDefault="00F53BD8" w:rsidP="00135DF0">
      <w:pPr>
        <w:pStyle w:val="Ttulo1"/>
        <w:rPr>
          <w:rFonts w:asciiTheme="minorHAnsi" w:hAnsiTheme="minorHAnsi" w:cstheme="minorHAnsi"/>
        </w:rPr>
        <w:sectPr w:rsidR="00F53BD8" w:rsidRPr="005750CC" w:rsidSect="00730AFE">
          <w:footerReference w:type="first" r:id="rId12"/>
          <w:pgSz w:w="11906" w:h="16838"/>
          <w:pgMar w:top="1417" w:right="1701" w:bottom="1417" w:left="1701" w:header="708" w:footer="708" w:gutter="0"/>
          <w:pgNumType w:start="1"/>
          <w:cols w:space="708"/>
          <w:titlePg/>
          <w:docGrid w:linePitch="360"/>
        </w:sectPr>
      </w:pPr>
    </w:p>
    <w:p w:rsidR="007A4D26" w:rsidRPr="005750CC" w:rsidRDefault="0019657A" w:rsidP="000D47F6">
      <w:pPr>
        <w:pStyle w:val="Ttulo1"/>
        <w:numPr>
          <w:ilvl w:val="0"/>
          <w:numId w:val="1"/>
        </w:numPr>
        <w:ind w:left="426" w:hanging="426"/>
        <w:rPr>
          <w:rFonts w:asciiTheme="minorHAnsi" w:hAnsiTheme="minorHAnsi" w:cstheme="minorHAnsi"/>
        </w:rPr>
      </w:pPr>
      <w:bookmarkStart w:id="7" w:name="_Toc534748899"/>
      <w:r w:rsidRPr="005750CC">
        <w:rPr>
          <w:rFonts w:asciiTheme="minorHAnsi" w:hAnsiTheme="minorHAnsi" w:cstheme="minorHAnsi"/>
        </w:rPr>
        <w:lastRenderedPageBreak/>
        <w:t>Formulação dos problemas do trabalho</w:t>
      </w:r>
      <w:bookmarkEnd w:id="7"/>
    </w:p>
    <w:p w:rsidR="00377EA5" w:rsidRPr="005750CC" w:rsidRDefault="00377EA5" w:rsidP="003D20EE">
      <w:pPr>
        <w:rPr>
          <w:rFonts w:asciiTheme="minorHAnsi" w:hAnsiTheme="minorHAnsi" w:cstheme="minorHAnsi"/>
        </w:rPr>
      </w:pPr>
    </w:p>
    <w:p w:rsidR="00377EA5" w:rsidRPr="005750CC" w:rsidRDefault="00AD1D77" w:rsidP="005344AA">
      <w:pPr>
        <w:pStyle w:val="Ttulo2"/>
        <w:spacing w:before="240"/>
        <w:rPr>
          <w:rFonts w:asciiTheme="minorHAnsi" w:hAnsiTheme="minorHAnsi" w:cstheme="minorHAnsi"/>
        </w:rPr>
      </w:pPr>
      <w:bookmarkStart w:id="8" w:name="_Toc534748900"/>
      <w:r w:rsidRPr="005750CC">
        <w:rPr>
          <w:rFonts w:asciiTheme="minorHAnsi" w:hAnsiTheme="minorHAnsi" w:cstheme="minorHAnsi"/>
        </w:rPr>
        <w:t>2.</w:t>
      </w:r>
      <w:r w:rsidR="00D11EAF" w:rsidRPr="005750CC">
        <w:rPr>
          <w:rFonts w:asciiTheme="minorHAnsi" w:hAnsiTheme="minorHAnsi" w:cstheme="minorHAnsi"/>
        </w:rPr>
        <w:t>1</w:t>
      </w:r>
      <w:r w:rsidRPr="005750CC">
        <w:rPr>
          <w:rFonts w:asciiTheme="minorHAnsi" w:hAnsiTheme="minorHAnsi" w:cstheme="minorHAnsi"/>
        </w:rPr>
        <w:t xml:space="preserve"> </w:t>
      </w:r>
      <w:r w:rsidR="00F66443" w:rsidRPr="005750CC">
        <w:rPr>
          <w:rFonts w:asciiTheme="minorHAnsi" w:hAnsiTheme="minorHAnsi" w:cstheme="minorHAnsi"/>
        </w:rPr>
        <w:t>Modelo de chamadas perdidas</w:t>
      </w:r>
      <w:bookmarkEnd w:id="8"/>
    </w:p>
    <w:p w:rsidR="00A95593" w:rsidRPr="005750CC" w:rsidRDefault="00377EA5" w:rsidP="005075F8">
      <w:pPr>
        <w:spacing w:before="120"/>
        <w:ind w:firstLine="426"/>
        <w:rPr>
          <w:rFonts w:asciiTheme="minorHAnsi" w:hAnsiTheme="minorHAnsi" w:cstheme="minorHAnsi"/>
        </w:rPr>
      </w:pPr>
      <w:r w:rsidRPr="005750CC">
        <w:rPr>
          <w:rFonts w:asciiTheme="minorHAnsi" w:hAnsiTheme="minorHAnsi" w:cstheme="minorHAnsi"/>
        </w:rPr>
        <w:t>Neste problema</w:t>
      </w:r>
      <w:r w:rsidR="00F66443" w:rsidRPr="005750CC">
        <w:rPr>
          <w:rFonts w:asciiTheme="minorHAnsi" w:hAnsiTheme="minorHAnsi" w:cstheme="minorHAnsi"/>
        </w:rPr>
        <w:t xml:space="preserve">, foi considerada uma central com um conjunto de linhas que se destina a receber chamadas telefónicas segundo um processo de </w:t>
      </w:r>
      <w:proofErr w:type="spellStart"/>
      <w:r w:rsidR="00F66443" w:rsidRPr="005750CC">
        <w:rPr>
          <w:rFonts w:asciiTheme="minorHAnsi" w:hAnsiTheme="minorHAnsi" w:cstheme="minorHAnsi"/>
          <w:i/>
        </w:rPr>
        <w:t>Poisson</w:t>
      </w:r>
      <w:proofErr w:type="spellEnd"/>
      <w:r w:rsidR="00F66443" w:rsidRPr="005750CC">
        <w:rPr>
          <w:rFonts w:asciiTheme="minorHAnsi" w:hAnsiTheme="minorHAnsi" w:cstheme="minorHAnsi"/>
          <w:i/>
        </w:rPr>
        <w:t xml:space="preserve"> </w:t>
      </w:r>
      <w:r w:rsidR="00F66443" w:rsidRPr="005750CC">
        <w:rPr>
          <w:rFonts w:asciiTheme="minorHAnsi" w:hAnsiTheme="minorHAnsi" w:cstheme="minorHAnsi"/>
        </w:rPr>
        <w:t xml:space="preserve">e em que </w:t>
      </w:r>
      <w:r w:rsidR="00A95593" w:rsidRPr="005750CC">
        <w:rPr>
          <w:rFonts w:asciiTheme="minorHAnsi" w:hAnsiTheme="minorHAnsi" w:cstheme="minorHAnsi"/>
        </w:rPr>
        <w:t>se não houver operadores disponíveis, estas serão bloqueadas.</w:t>
      </w:r>
    </w:p>
    <w:p w:rsidR="00F66443" w:rsidRPr="005750CC" w:rsidRDefault="00F66443" w:rsidP="005075F8">
      <w:pPr>
        <w:spacing w:before="120"/>
        <w:ind w:firstLine="426"/>
        <w:rPr>
          <w:rFonts w:asciiTheme="minorHAnsi" w:hAnsiTheme="minorHAnsi" w:cstheme="minorHAnsi"/>
        </w:rPr>
      </w:pPr>
      <w:r w:rsidRPr="005750CC">
        <w:rPr>
          <w:rFonts w:asciiTheme="minorHAnsi" w:hAnsiTheme="minorHAnsi" w:cstheme="minorHAnsi"/>
        </w:rPr>
        <w:t>Tendo em consideração os seguintes parâmetros de entrada:</w:t>
      </w:r>
    </w:p>
    <w:p w:rsidR="00F66443" w:rsidRPr="005750CC" w:rsidRDefault="00F66443" w:rsidP="00F6644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Número de linhas da central telefónica;</w:t>
      </w:r>
    </w:p>
    <w:p w:rsidR="00F66443" w:rsidRPr="005750CC" w:rsidRDefault="00F66443" w:rsidP="00F6644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Ritmo médio de chegada de chamadas;</w:t>
      </w:r>
    </w:p>
    <w:p w:rsidR="00F66443" w:rsidRPr="005750CC" w:rsidRDefault="00F66443" w:rsidP="00F6644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Duração média de chamada.</w:t>
      </w:r>
    </w:p>
    <w:p w:rsidR="00CA735F" w:rsidRPr="005750CC" w:rsidRDefault="00CA735F" w:rsidP="00CA735F">
      <w:pPr>
        <w:spacing w:before="120"/>
        <w:rPr>
          <w:rFonts w:asciiTheme="minorHAnsi" w:hAnsiTheme="minorHAnsi" w:cstheme="minorHAnsi"/>
        </w:rPr>
      </w:pPr>
    </w:p>
    <w:p w:rsidR="00DB67ED" w:rsidRPr="005750CC" w:rsidRDefault="00BF45EC" w:rsidP="005075F8">
      <w:pPr>
        <w:spacing w:before="120"/>
        <w:ind w:firstLine="426"/>
        <w:rPr>
          <w:rFonts w:asciiTheme="minorHAnsi" w:hAnsiTheme="minorHAnsi" w:cstheme="minorHAnsi"/>
        </w:rPr>
      </w:pPr>
      <w:r w:rsidRPr="005750CC">
        <w:rPr>
          <w:rFonts w:asciiTheme="minorHAnsi" w:hAnsiTheme="minorHAnsi" w:cstheme="minorHAnsi"/>
        </w:rPr>
        <w:t>O modelo produziu</w:t>
      </w:r>
      <w:r w:rsidR="00F66443" w:rsidRPr="005750CC">
        <w:rPr>
          <w:rFonts w:asciiTheme="minorHAnsi" w:hAnsiTheme="minorHAnsi" w:cstheme="minorHAnsi"/>
        </w:rPr>
        <w:t xml:space="preserve"> os seguintes resultados:</w:t>
      </w:r>
    </w:p>
    <w:p w:rsidR="00C07DA2" w:rsidRPr="005750CC" w:rsidRDefault="00C07DA2" w:rsidP="00C07DA2">
      <w:pPr>
        <w:spacing w:before="120"/>
        <w:ind w:firstLine="426"/>
        <w:rPr>
          <w:rFonts w:asciiTheme="minorHAnsi" w:hAnsiTheme="minorHAnsi" w:cstheme="minorHAnsi"/>
        </w:rPr>
      </w:pPr>
      <w:r w:rsidRPr="005750CC">
        <w:rPr>
          <w:rFonts w:asciiTheme="minorHAnsi" w:hAnsiTheme="minorHAnsi" w:cstheme="minorHAnsi"/>
        </w:rPr>
        <w:t>Os gráficos que se seguem representam a variação do tráfego oferecido, tráfego transportado, probabilidade de bloqueio e tempo médio entre chamadas de acordo com a variação do ritmo de chamadas por hora (entre 100 e 800 chamadas por hora).</w:t>
      </w:r>
    </w:p>
    <w:p w:rsidR="00CA735F" w:rsidRPr="005750CC" w:rsidRDefault="00CA735F" w:rsidP="00C07DA2">
      <w:pPr>
        <w:spacing w:before="120"/>
        <w:ind w:firstLine="426"/>
        <w:rPr>
          <w:rFonts w:asciiTheme="minorHAnsi" w:hAnsiTheme="minorHAnsi" w:cstheme="minorHAnsi"/>
        </w:rPr>
      </w:pPr>
    </w:p>
    <w:p w:rsidR="00C07DA2" w:rsidRPr="005750CC" w:rsidRDefault="00963A0A" w:rsidP="00C07DA2">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4FA552BF" wp14:editId="6514FE02">
            <wp:extent cx="4862851" cy="2905932"/>
            <wp:effectExtent l="0" t="0" r="13970" b="8890"/>
            <wp:docPr id="5" name="Gráfico 5">
              <a:extLst xmlns:a="http://schemas.openxmlformats.org/drawingml/2006/main">
                <a:ext uri="{FF2B5EF4-FFF2-40B4-BE49-F238E27FC236}">
                  <a16:creationId xmlns:a16="http://schemas.microsoft.com/office/drawing/2014/main" id="{99283E13-CE23-44B5-A015-6DB4D298E7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B27E3" w:rsidRPr="005750CC" w:rsidRDefault="00C07DA2" w:rsidP="00C07DA2">
      <w:pPr>
        <w:pStyle w:val="Legenda"/>
        <w:jc w:val="center"/>
        <w:rPr>
          <w:rFonts w:asciiTheme="minorHAnsi" w:hAnsiTheme="minorHAnsi" w:cstheme="minorHAnsi"/>
          <w:color w:val="auto"/>
        </w:rPr>
      </w:pPr>
      <w:bookmarkStart w:id="9" w:name="_Toc534748904"/>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oferecido com o ritmo de chamada</w:t>
      </w:r>
      <w:r w:rsidR="00672B3E" w:rsidRPr="005750CC">
        <w:rPr>
          <w:rFonts w:asciiTheme="minorHAnsi" w:hAnsiTheme="minorHAnsi" w:cstheme="minorHAnsi"/>
          <w:color w:val="auto"/>
        </w:rPr>
        <w:t>s</w:t>
      </w:r>
      <w:r w:rsidRPr="005750CC">
        <w:rPr>
          <w:rFonts w:asciiTheme="minorHAnsi" w:hAnsiTheme="minorHAnsi" w:cstheme="minorHAnsi"/>
          <w:color w:val="auto"/>
        </w:rPr>
        <w:t xml:space="preserve"> por hora</w:t>
      </w:r>
      <w:bookmarkEnd w:id="9"/>
    </w:p>
    <w:p w:rsidR="00E7474D" w:rsidRPr="005750CC" w:rsidRDefault="00E7474D" w:rsidP="00957790">
      <w:pPr>
        <w:spacing w:before="120"/>
        <w:ind w:firstLine="426"/>
        <w:rPr>
          <w:rFonts w:asciiTheme="minorHAnsi" w:hAnsiTheme="minorHAnsi" w:cstheme="minorHAnsi"/>
        </w:rPr>
      </w:pPr>
    </w:p>
    <w:p w:rsidR="00672B3E" w:rsidRPr="005750CC" w:rsidRDefault="00963A0A" w:rsidP="00672B3E">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00E63740" wp14:editId="739FD900">
            <wp:extent cx="4581041" cy="2905932"/>
            <wp:effectExtent l="0" t="0" r="10160" b="8890"/>
            <wp:docPr id="7" name="Gráfico 7">
              <a:extLst xmlns:a="http://schemas.openxmlformats.org/drawingml/2006/main">
                <a:ext uri="{FF2B5EF4-FFF2-40B4-BE49-F238E27FC236}">
                  <a16:creationId xmlns:a16="http://schemas.microsoft.com/office/drawing/2014/main" id="{19BA3EDE-23ED-4218-B6B0-8532246BF0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72B3E" w:rsidRPr="005750CC" w:rsidRDefault="00672B3E" w:rsidP="00672B3E">
      <w:pPr>
        <w:pStyle w:val="Legenda"/>
        <w:jc w:val="center"/>
        <w:rPr>
          <w:rFonts w:asciiTheme="minorHAnsi" w:hAnsiTheme="minorHAnsi" w:cstheme="minorHAnsi"/>
          <w:color w:val="auto"/>
        </w:rPr>
      </w:pPr>
      <w:bookmarkStart w:id="10" w:name="_Toc534748905"/>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transportado com o ritmo de chamadas por hora</w:t>
      </w:r>
      <w:bookmarkEnd w:id="10"/>
    </w:p>
    <w:p w:rsidR="00E7474D" w:rsidRPr="005750CC" w:rsidRDefault="00E7474D" w:rsidP="00957790">
      <w:pPr>
        <w:spacing w:before="120"/>
        <w:ind w:firstLine="426"/>
        <w:rPr>
          <w:rFonts w:asciiTheme="minorHAnsi" w:hAnsiTheme="minorHAnsi" w:cstheme="minorHAnsi"/>
        </w:rPr>
      </w:pPr>
    </w:p>
    <w:p w:rsidR="00446A4B" w:rsidRPr="005750CC" w:rsidRDefault="00446A4B" w:rsidP="00957790">
      <w:pPr>
        <w:spacing w:before="120"/>
        <w:ind w:firstLine="426"/>
        <w:rPr>
          <w:rFonts w:asciiTheme="minorHAnsi" w:hAnsiTheme="minorHAnsi" w:cstheme="minorHAnsi"/>
        </w:rPr>
      </w:pPr>
    </w:p>
    <w:p w:rsidR="00672B3E" w:rsidRPr="005750CC" w:rsidRDefault="00963A0A" w:rsidP="00672B3E">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30299D49" wp14:editId="2689EB05">
            <wp:extent cx="4472552" cy="2905932"/>
            <wp:effectExtent l="0" t="0" r="4445" b="8890"/>
            <wp:docPr id="9" name="Gráfico 9">
              <a:extLst xmlns:a="http://schemas.openxmlformats.org/drawingml/2006/main">
                <a:ext uri="{FF2B5EF4-FFF2-40B4-BE49-F238E27FC236}">
                  <a16:creationId xmlns:a16="http://schemas.microsoft.com/office/drawing/2014/main" id="{DFFCC2CC-E2F0-4C3E-9AEA-013604D4B2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2B3E" w:rsidRPr="005750CC" w:rsidRDefault="00672B3E" w:rsidP="00672B3E">
      <w:pPr>
        <w:pStyle w:val="Legenda"/>
        <w:jc w:val="center"/>
        <w:rPr>
          <w:rFonts w:asciiTheme="minorHAnsi" w:hAnsiTheme="minorHAnsi" w:cstheme="minorHAnsi"/>
          <w:color w:val="auto"/>
        </w:rPr>
      </w:pPr>
      <w:bookmarkStart w:id="11" w:name="_Toc534748906"/>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3</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o ritmo de chamadas por hora</w:t>
      </w:r>
      <w:bookmarkEnd w:id="11"/>
    </w:p>
    <w:p w:rsidR="00855EF1" w:rsidRPr="005750CC" w:rsidRDefault="00855EF1" w:rsidP="00855EF1">
      <w:pPr>
        <w:keepNext/>
        <w:spacing w:before="120"/>
        <w:jc w:val="center"/>
        <w:rPr>
          <w:rFonts w:asciiTheme="minorHAnsi" w:hAnsiTheme="minorHAnsi" w:cstheme="minorHAnsi"/>
        </w:rPr>
      </w:pPr>
    </w:p>
    <w:p w:rsidR="00C07DA2" w:rsidRPr="005750CC" w:rsidRDefault="00C07DA2" w:rsidP="005634EE">
      <w:pPr>
        <w:spacing w:before="120"/>
        <w:ind w:firstLine="426"/>
        <w:rPr>
          <w:rFonts w:asciiTheme="minorHAnsi" w:hAnsiTheme="minorHAnsi" w:cstheme="minorHAnsi"/>
        </w:rPr>
      </w:pPr>
    </w:p>
    <w:p w:rsidR="00672B3E" w:rsidRPr="005750CC" w:rsidRDefault="00672B3E" w:rsidP="005634EE">
      <w:pPr>
        <w:spacing w:before="120"/>
        <w:ind w:firstLine="426"/>
        <w:rPr>
          <w:rFonts w:asciiTheme="minorHAnsi" w:hAnsiTheme="minorHAnsi" w:cstheme="minorHAnsi"/>
        </w:rPr>
      </w:pPr>
    </w:p>
    <w:p w:rsidR="00CA735F" w:rsidRPr="005750CC" w:rsidRDefault="00CA735F" w:rsidP="005634EE">
      <w:pPr>
        <w:spacing w:before="120"/>
        <w:ind w:firstLine="426"/>
        <w:rPr>
          <w:rFonts w:asciiTheme="minorHAnsi" w:hAnsiTheme="minorHAnsi" w:cstheme="minorHAnsi"/>
        </w:rPr>
      </w:pPr>
    </w:p>
    <w:p w:rsidR="00CA735F" w:rsidRPr="005750CC" w:rsidRDefault="00CA735F" w:rsidP="005634EE">
      <w:pPr>
        <w:spacing w:before="120"/>
        <w:ind w:firstLine="426"/>
        <w:rPr>
          <w:rFonts w:asciiTheme="minorHAnsi" w:hAnsiTheme="minorHAnsi" w:cstheme="minorHAnsi"/>
        </w:rPr>
      </w:pPr>
    </w:p>
    <w:p w:rsidR="00672B3E" w:rsidRPr="005750CC" w:rsidRDefault="00963A0A" w:rsidP="00672B3E">
      <w:pPr>
        <w:keepNext/>
        <w:spacing w:before="120"/>
        <w:ind w:firstLine="426"/>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49EC2AF3" wp14:editId="0A46DE80">
            <wp:extent cx="4432386" cy="2905932"/>
            <wp:effectExtent l="0" t="0" r="6350" b="8890"/>
            <wp:docPr id="11" name="Gráfico 11">
              <a:extLst xmlns:a="http://schemas.openxmlformats.org/drawingml/2006/main">
                <a:ext uri="{FF2B5EF4-FFF2-40B4-BE49-F238E27FC236}">
                  <a16:creationId xmlns:a16="http://schemas.microsoft.com/office/drawing/2014/main" id="{5A2C0283-DAC0-4060-9B7E-27413E66B9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72B3E" w:rsidRPr="005750CC" w:rsidRDefault="00672B3E" w:rsidP="00672B3E">
      <w:pPr>
        <w:pStyle w:val="Legenda"/>
        <w:jc w:val="center"/>
        <w:rPr>
          <w:rFonts w:asciiTheme="minorHAnsi" w:hAnsiTheme="minorHAnsi" w:cstheme="minorHAnsi"/>
          <w:color w:val="auto"/>
        </w:rPr>
      </w:pPr>
      <w:bookmarkStart w:id="12" w:name="_Toc534748907"/>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4</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entre chamadas com o ritmo de chamadas por hora</w:t>
      </w:r>
      <w:bookmarkEnd w:id="12"/>
    </w:p>
    <w:p w:rsidR="00672B3E" w:rsidRPr="005750CC" w:rsidRDefault="00672B3E" w:rsidP="005634EE">
      <w:pPr>
        <w:spacing w:before="120"/>
        <w:ind w:firstLine="426"/>
        <w:rPr>
          <w:rFonts w:asciiTheme="minorHAnsi" w:hAnsiTheme="minorHAnsi" w:cstheme="minorHAnsi"/>
        </w:rPr>
      </w:pPr>
    </w:p>
    <w:p w:rsidR="00446A4B" w:rsidRPr="005750CC" w:rsidRDefault="0092711C" w:rsidP="005634EE">
      <w:pPr>
        <w:spacing w:before="120"/>
        <w:ind w:firstLine="426"/>
        <w:rPr>
          <w:rFonts w:asciiTheme="minorHAnsi" w:hAnsiTheme="minorHAnsi" w:cstheme="minorHAnsi"/>
        </w:rPr>
      </w:pPr>
      <w:r w:rsidRPr="005750CC">
        <w:rPr>
          <w:rFonts w:asciiTheme="minorHAnsi" w:hAnsiTheme="minorHAnsi" w:cstheme="minorHAnsi"/>
        </w:rPr>
        <w:t xml:space="preserve">Pela análise dos gráficos acima apresentados, </w:t>
      </w:r>
      <w:r w:rsidR="00797B3E" w:rsidRPr="005750CC">
        <w:rPr>
          <w:rFonts w:asciiTheme="minorHAnsi" w:hAnsiTheme="minorHAnsi" w:cstheme="minorHAnsi"/>
        </w:rPr>
        <w:t>podemos</w:t>
      </w:r>
      <w:r w:rsidRPr="005750CC">
        <w:rPr>
          <w:rFonts w:asciiTheme="minorHAnsi" w:hAnsiTheme="minorHAnsi" w:cstheme="minorHAnsi"/>
        </w:rPr>
        <w:t xml:space="preserve"> concluir que, </w:t>
      </w:r>
      <w:r w:rsidR="00B733D0" w:rsidRPr="005750CC">
        <w:rPr>
          <w:rFonts w:asciiTheme="minorHAnsi" w:hAnsiTheme="minorHAnsi" w:cstheme="minorHAnsi"/>
        </w:rPr>
        <w:t>o tráfego oferecido aumenta em função do aumento do ritmo de chamadas por hora.</w:t>
      </w:r>
    </w:p>
    <w:p w:rsidR="00672B3E" w:rsidRPr="005750CC" w:rsidRDefault="00B733D0" w:rsidP="005634EE">
      <w:pPr>
        <w:spacing w:before="120"/>
        <w:ind w:firstLine="426"/>
        <w:rPr>
          <w:rFonts w:asciiTheme="minorHAnsi" w:hAnsiTheme="minorHAnsi" w:cstheme="minorHAnsi"/>
        </w:rPr>
      </w:pPr>
      <w:r w:rsidRPr="005750CC">
        <w:rPr>
          <w:rFonts w:asciiTheme="minorHAnsi" w:hAnsiTheme="minorHAnsi" w:cstheme="minorHAnsi"/>
        </w:rPr>
        <w:t>O</w:t>
      </w:r>
      <w:r w:rsidR="0092711C" w:rsidRPr="005750CC">
        <w:rPr>
          <w:rFonts w:asciiTheme="minorHAnsi" w:hAnsiTheme="minorHAnsi" w:cstheme="minorHAnsi"/>
        </w:rPr>
        <w:t xml:space="preserve"> sistema tem um limite no que toca à sua capacidade de transportar esse tráfego</w:t>
      </w:r>
      <w:r w:rsidRPr="005750CC">
        <w:rPr>
          <w:rFonts w:asciiTheme="minorHAnsi" w:hAnsiTheme="minorHAnsi" w:cstheme="minorHAnsi"/>
        </w:rPr>
        <w:t>, quando o resto das variáveis se mantêm iguais</w:t>
      </w:r>
      <w:r w:rsidR="00797B3E" w:rsidRPr="005750CC">
        <w:rPr>
          <w:rFonts w:asciiTheme="minorHAnsi" w:hAnsiTheme="minorHAnsi" w:cstheme="minorHAnsi"/>
        </w:rPr>
        <w:t xml:space="preserve">. Como se pode observar na Figura 2, a partir de cerca das </w:t>
      </w:r>
      <w:r w:rsidRPr="005750CC">
        <w:rPr>
          <w:rFonts w:asciiTheme="minorHAnsi" w:hAnsiTheme="minorHAnsi" w:cstheme="minorHAnsi"/>
        </w:rPr>
        <w:t>4</w:t>
      </w:r>
      <w:r w:rsidR="00797B3E" w:rsidRPr="005750CC">
        <w:rPr>
          <w:rFonts w:asciiTheme="minorHAnsi" w:hAnsiTheme="minorHAnsi" w:cstheme="minorHAnsi"/>
        </w:rPr>
        <w:t xml:space="preserve">00 chamadas por hora, o tráfego transportado </w:t>
      </w:r>
      <w:r w:rsidRPr="005750CC">
        <w:rPr>
          <w:rFonts w:asciiTheme="minorHAnsi" w:hAnsiTheme="minorHAnsi" w:cstheme="minorHAnsi"/>
        </w:rPr>
        <w:t>torna-se mais constante</w:t>
      </w:r>
      <w:r w:rsidR="00797B3E" w:rsidRPr="005750CC">
        <w:rPr>
          <w:rFonts w:asciiTheme="minorHAnsi" w:hAnsiTheme="minorHAnsi" w:cstheme="minorHAnsi"/>
        </w:rPr>
        <w:t xml:space="preserve"> aproximadamente perto dos 10 </w:t>
      </w:r>
      <w:proofErr w:type="spellStart"/>
      <w:r w:rsidR="00797B3E" w:rsidRPr="005750CC">
        <w:rPr>
          <w:rFonts w:asciiTheme="minorHAnsi" w:hAnsiTheme="minorHAnsi" w:cstheme="minorHAnsi"/>
          <w:i/>
        </w:rPr>
        <w:t>Erlangs</w:t>
      </w:r>
      <w:proofErr w:type="spellEnd"/>
      <w:r w:rsidR="00446A4B" w:rsidRPr="005750CC">
        <w:rPr>
          <w:rFonts w:asciiTheme="minorHAnsi" w:hAnsiTheme="minorHAnsi" w:cstheme="minorHAnsi"/>
        </w:rPr>
        <w:t xml:space="preserve">, </w:t>
      </w:r>
      <w:r w:rsidR="00AA36C6" w:rsidRPr="005750CC">
        <w:rPr>
          <w:rFonts w:asciiTheme="minorHAnsi" w:hAnsiTheme="minorHAnsi" w:cstheme="minorHAnsi"/>
        </w:rPr>
        <w:t>isto</w:t>
      </w:r>
      <w:r w:rsidR="00446A4B" w:rsidRPr="005750CC">
        <w:rPr>
          <w:rFonts w:asciiTheme="minorHAnsi" w:hAnsiTheme="minorHAnsi" w:cstheme="minorHAnsi"/>
        </w:rPr>
        <w:t xml:space="preserve"> </w:t>
      </w:r>
      <w:r w:rsidR="00AA36C6" w:rsidRPr="005750CC">
        <w:rPr>
          <w:rFonts w:asciiTheme="minorHAnsi" w:hAnsiTheme="minorHAnsi" w:cstheme="minorHAnsi"/>
        </w:rPr>
        <w:t>por</w:t>
      </w:r>
      <w:r w:rsidR="00446A4B" w:rsidRPr="005750CC">
        <w:rPr>
          <w:rFonts w:asciiTheme="minorHAnsi" w:hAnsiTheme="minorHAnsi" w:cstheme="minorHAnsi"/>
        </w:rPr>
        <w:t xml:space="preserve">que o </w:t>
      </w:r>
      <w:r w:rsidRPr="005750CC">
        <w:rPr>
          <w:rFonts w:asciiTheme="minorHAnsi" w:hAnsiTheme="minorHAnsi" w:cstheme="minorHAnsi"/>
        </w:rPr>
        <w:t>não tem resposta para ritmos muito mais elevados, devido à escassez de operadores para lidar com estes.</w:t>
      </w:r>
    </w:p>
    <w:p w:rsidR="00446A4B" w:rsidRPr="005750CC" w:rsidRDefault="00B733D0" w:rsidP="00446A4B">
      <w:pPr>
        <w:spacing w:before="120"/>
        <w:ind w:firstLine="426"/>
        <w:rPr>
          <w:rFonts w:asciiTheme="minorHAnsi" w:hAnsiTheme="minorHAnsi" w:cstheme="minorHAnsi"/>
        </w:rPr>
      </w:pPr>
      <w:r w:rsidRPr="005750CC">
        <w:rPr>
          <w:rFonts w:asciiTheme="minorHAnsi" w:hAnsiTheme="minorHAnsi" w:cstheme="minorHAnsi"/>
        </w:rPr>
        <w:t>Em relação à</w:t>
      </w:r>
      <w:r w:rsidR="00446A4B" w:rsidRPr="005750CC">
        <w:rPr>
          <w:rFonts w:asciiTheme="minorHAnsi" w:hAnsiTheme="minorHAnsi" w:cstheme="minorHAnsi"/>
        </w:rPr>
        <w:t xml:space="preserve"> probabilidade de bloqueio, </w:t>
      </w:r>
      <w:r w:rsidRPr="005750CC">
        <w:rPr>
          <w:rFonts w:asciiTheme="minorHAnsi" w:hAnsiTheme="minorHAnsi" w:cstheme="minorHAnsi"/>
        </w:rPr>
        <w:t>como esperado, este aumenta muito devido ao aumento das chamadas por hora, pela razão explicada em cima.</w:t>
      </w:r>
    </w:p>
    <w:p w:rsidR="00672B3E" w:rsidRPr="005750CC" w:rsidRDefault="00446A4B" w:rsidP="005634EE">
      <w:pPr>
        <w:spacing w:before="120"/>
        <w:ind w:firstLine="426"/>
        <w:rPr>
          <w:rFonts w:asciiTheme="minorHAnsi" w:hAnsiTheme="minorHAnsi" w:cstheme="minorHAnsi"/>
        </w:rPr>
      </w:pPr>
      <w:r w:rsidRPr="005750CC">
        <w:rPr>
          <w:rFonts w:asciiTheme="minorHAnsi" w:hAnsiTheme="minorHAnsi" w:cstheme="minorHAnsi"/>
        </w:rPr>
        <w:t>O tempo médio entre chamadas terá de ser menor quanto maior for o número de chamadas a chegar por hora, caso contrário o número de chamadas bloqueadas seria muito superior.</w:t>
      </w:r>
    </w:p>
    <w:p w:rsidR="00672B3E" w:rsidRPr="005750CC" w:rsidRDefault="00672B3E" w:rsidP="00AE5BAD">
      <w:pPr>
        <w:spacing w:before="120"/>
        <w:ind w:firstLine="426"/>
        <w:rPr>
          <w:rFonts w:asciiTheme="minorHAnsi" w:hAnsiTheme="minorHAnsi" w:cstheme="minorHAnsi"/>
        </w:rPr>
      </w:pPr>
    </w:p>
    <w:p w:rsidR="00D020DB" w:rsidRPr="005750CC" w:rsidRDefault="00D020DB" w:rsidP="00D020DB">
      <w:pPr>
        <w:spacing w:before="120"/>
        <w:ind w:firstLine="426"/>
        <w:rPr>
          <w:rFonts w:asciiTheme="minorHAnsi" w:hAnsiTheme="minorHAnsi" w:cstheme="minorHAnsi"/>
        </w:rPr>
      </w:pPr>
      <w:r w:rsidRPr="005750CC">
        <w:rPr>
          <w:rFonts w:asciiTheme="minorHAnsi" w:hAnsiTheme="minorHAnsi" w:cstheme="minorHAnsi"/>
        </w:rPr>
        <w:t xml:space="preserve">Os gráficos que se seguem representam a variação do tráfego oferecido, tráfego transportado, probabilidade de bloqueio e tempo médio entre chamadas de acordo com a </w:t>
      </w:r>
      <w:r w:rsidR="00481412" w:rsidRPr="005750CC">
        <w:rPr>
          <w:rFonts w:asciiTheme="minorHAnsi" w:hAnsiTheme="minorHAnsi" w:cstheme="minorHAnsi"/>
        </w:rPr>
        <w:t>duração média das chamadas</w:t>
      </w:r>
      <w:r w:rsidRPr="005750CC">
        <w:rPr>
          <w:rFonts w:asciiTheme="minorHAnsi" w:hAnsiTheme="minorHAnsi" w:cstheme="minorHAnsi"/>
        </w:rPr>
        <w:t xml:space="preserve"> (entre </w:t>
      </w:r>
      <w:r w:rsidR="00481412" w:rsidRPr="005750CC">
        <w:rPr>
          <w:rFonts w:asciiTheme="minorHAnsi" w:hAnsiTheme="minorHAnsi" w:cstheme="minorHAnsi"/>
        </w:rPr>
        <w:t>80</w:t>
      </w:r>
      <w:r w:rsidRPr="005750CC">
        <w:rPr>
          <w:rFonts w:asciiTheme="minorHAnsi" w:hAnsiTheme="minorHAnsi" w:cstheme="minorHAnsi"/>
        </w:rPr>
        <w:t xml:space="preserve"> e </w:t>
      </w:r>
      <w:r w:rsidR="00481412" w:rsidRPr="005750CC">
        <w:rPr>
          <w:rFonts w:asciiTheme="minorHAnsi" w:hAnsiTheme="minorHAnsi" w:cstheme="minorHAnsi"/>
        </w:rPr>
        <w:t>500</w:t>
      </w:r>
      <w:r w:rsidRPr="005750CC">
        <w:rPr>
          <w:rFonts w:asciiTheme="minorHAnsi" w:hAnsiTheme="minorHAnsi" w:cstheme="minorHAnsi"/>
        </w:rPr>
        <w:t xml:space="preserve"> </w:t>
      </w:r>
      <w:r w:rsidR="00481412" w:rsidRPr="005750CC">
        <w:rPr>
          <w:rFonts w:asciiTheme="minorHAnsi" w:hAnsiTheme="minorHAnsi" w:cstheme="minorHAnsi"/>
        </w:rPr>
        <w:t>segundos</w:t>
      </w:r>
      <w:r w:rsidRPr="005750CC">
        <w:rPr>
          <w:rFonts w:asciiTheme="minorHAnsi" w:hAnsiTheme="minorHAnsi" w:cstheme="minorHAnsi"/>
        </w:rPr>
        <w:t>).</w:t>
      </w:r>
    </w:p>
    <w:p w:rsidR="00AE5BAD" w:rsidRPr="005750CC" w:rsidRDefault="00AE5BAD" w:rsidP="00AE5BAD">
      <w:pPr>
        <w:spacing w:before="120"/>
        <w:ind w:firstLine="426"/>
        <w:rPr>
          <w:rFonts w:asciiTheme="minorHAnsi" w:hAnsiTheme="minorHAnsi" w:cstheme="minorHAnsi"/>
        </w:rPr>
      </w:pPr>
    </w:p>
    <w:p w:rsidR="00672B3E" w:rsidRPr="005750CC" w:rsidRDefault="00672B3E" w:rsidP="00AE5BAD">
      <w:pPr>
        <w:spacing w:before="120"/>
        <w:ind w:firstLine="426"/>
        <w:rPr>
          <w:rFonts w:asciiTheme="minorHAnsi" w:hAnsiTheme="minorHAnsi" w:cstheme="minorHAnsi"/>
        </w:rPr>
      </w:pPr>
    </w:p>
    <w:p w:rsidR="00CA735F" w:rsidRPr="005750CC" w:rsidRDefault="00963A0A" w:rsidP="00CA735F">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5618F4EE" wp14:editId="41176321">
            <wp:extent cx="4588531" cy="2905932"/>
            <wp:effectExtent l="0" t="0" r="2540" b="8890"/>
            <wp:docPr id="15" name="Gráfico 15">
              <a:extLst xmlns:a="http://schemas.openxmlformats.org/drawingml/2006/main">
                <a:ext uri="{FF2B5EF4-FFF2-40B4-BE49-F238E27FC236}">
                  <a16:creationId xmlns:a16="http://schemas.microsoft.com/office/drawing/2014/main" id="{84B24AA4-52DF-45FE-B02A-4017E06CF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6C12" w:rsidRPr="005750CC" w:rsidRDefault="00CA735F" w:rsidP="00CA735F">
      <w:pPr>
        <w:pStyle w:val="Legenda"/>
        <w:jc w:val="center"/>
        <w:rPr>
          <w:rFonts w:asciiTheme="minorHAnsi" w:hAnsiTheme="minorHAnsi" w:cstheme="minorHAnsi"/>
          <w:color w:val="auto"/>
        </w:rPr>
      </w:pPr>
      <w:bookmarkStart w:id="13" w:name="_Toc534748908"/>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5</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oferecido com a duração média das chamadas</w:t>
      </w:r>
      <w:bookmarkEnd w:id="13"/>
    </w:p>
    <w:p w:rsidR="00AE5BAD" w:rsidRPr="005750CC" w:rsidRDefault="00AE5BAD" w:rsidP="00AE5BAD">
      <w:pPr>
        <w:spacing w:before="120"/>
        <w:ind w:firstLine="426"/>
        <w:rPr>
          <w:rFonts w:asciiTheme="minorHAnsi" w:hAnsiTheme="minorHAnsi" w:cstheme="minorHAnsi"/>
        </w:rPr>
      </w:pPr>
    </w:p>
    <w:p w:rsidR="00F339BD" w:rsidRPr="005750CC" w:rsidRDefault="00F339BD" w:rsidP="00AE5BAD">
      <w:pPr>
        <w:spacing w:before="120"/>
        <w:ind w:firstLine="426"/>
        <w:rPr>
          <w:rFonts w:asciiTheme="minorHAnsi" w:hAnsiTheme="minorHAnsi" w:cstheme="minorHAnsi"/>
        </w:rPr>
      </w:pPr>
    </w:p>
    <w:p w:rsidR="00F339BD" w:rsidRPr="005750CC" w:rsidRDefault="00963A0A" w:rsidP="00F339BD">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5AC26465" wp14:editId="7D98898A">
            <wp:extent cx="4633864" cy="2905932"/>
            <wp:effectExtent l="0" t="0" r="14605" b="8890"/>
            <wp:docPr id="17" name="Gráfico 17">
              <a:extLst xmlns:a="http://schemas.openxmlformats.org/drawingml/2006/main">
                <a:ext uri="{FF2B5EF4-FFF2-40B4-BE49-F238E27FC236}">
                  <a16:creationId xmlns:a16="http://schemas.microsoft.com/office/drawing/2014/main" id="{A87AC253-5E5D-4F1C-B06C-848BE7793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81412" w:rsidRPr="005750CC" w:rsidRDefault="00F339BD" w:rsidP="00F339BD">
      <w:pPr>
        <w:pStyle w:val="Legenda"/>
        <w:jc w:val="center"/>
        <w:rPr>
          <w:rFonts w:asciiTheme="minorHAnsi" w:hAnsiTheme="minorHAnsi" w:cstheme="minorHAnsi"/>
          <w:color w:val="auto"/>
        </w:rPr>
      </w:pPr>
      <w:bookmarkStart w:id="14" w:name="_Toc534748909"/>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6</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transportado com a duração média das chamadas</w:t>
      </w:r>
      <w:bookmarkEnd w:id="14"/>
    </w:p>
    <w:p w:rsidR="00481412" w:rsidRPr="005750CC" w:rsidRDefault="00481412" w:rsidP="00AE5BAD">
      <w:pPr>
        <w:spacing w:before="120"/>
        <w:ind w:firstLine="426"/>
        <w:rPr>
          <w:rFonts w:asciiTheme="minorHAnsi" w:hAnsiTheme="minorHAnsi" w:cstheme="minorHAnsi"/>
        </w:rPr>
      </w:pPr>
    </w:p>
    <w:p w:rsidR="00481412" w:rsidRPr="005750CC" w:rsidRDefault="00481412" w:rsidP="00AE5BAD">
      <w:pPr>
        <w:spacing w:before="120"/>
        <w:ind w:firstLine="426"/>
        <w:rPr>
          <w:rFonts w:asciiTheme="minorHAnsi" w:hAnsiTheme="minorHAnsi" w:cstheme="minorHAnsi"/>
        </w:rPr>
      </w:pPr>
    </w:p>
    <w:p w:rsidR="00481412" w:rsidRPr="005750CC" w:rsidRDefault="00481412" w:rsidP="00AE5BAD">
      <w:pPr>
        <w:spacing w:before="120"/>
        <w:ind w:firstLine="426"/>
        <w:rPr>
          <w:rFonts w:asciiTheme="minorHAnsi" w:hAnsiTheme="minorHAnsi" w:cstheme="minorHAnsi"/>
        </w:rPr>
      </w:pPr>
    </w:p>
    <w:p w:rsidR="00F339BD" w:rsidRPr="005750CC" w:rsidRDefault="00F339BD" w:rsidP="00AE5BAD">
      <w:pPr>
        <w:spacing w:before="120"/>
        <w:ind w:firstLine="426"/>
        <w:rPr>
          <w:rFonts w:asciiTheme="minorHAnsi" w:hAnsiTheme="minorHAnsi" w:cstheme="minorHAnsi"/>
        </w:rPr>
      </w:pPr>
    </w:p>
    <w:p w:rsidR="00481412" w:rsidRPr="005750CC" w:rsidRDefault="00481412" w:rsidP="00AE5BAD">
      <w:pPr>
        <w:spacing w:before="120"/>
        <w:ind w:firstLine="426"/>
        <w:rPr>
          <w:rFonts w:asciiTheme="minorHAnsi" w:hAnsiTheme="minorHAnsi" w:cstheme="minorHAnsi"/>
        </w:rPr>
      </w:pPr>
    </w:p>
    <w:p w:rsidR="00F339BD" w:rsidRPr="005750CC" w:rsidRDefault="00963A0A" w:rsidP="00F339BD">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70500738" wp14:editId="17759103">
            <wp:extent cx="4472552" cy="2905932"/>
            <wp:effectExtent l="0" t="0" r="4445" b="8890"/>
            <wp:docPr id="19" name="Gráfico 19">
              <a:extLst xmlns:a="http://schemas.openxmlformats.org/drawingml/2006/main">
                <a:ext uri="{FF2B5EF4-FFF2-40B4-BE49-F238E27FC236}">
                  <a16:creationId xmlns:a16="http://schemas.microsoft.com/office/drawing/2014/main" id="{FBB8E24E-A43B-499B-AF45-ED3BF95F49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81412" w:rsidRPr="005750CC" w:rsidRDefault="00F339BD" w:rsidP="00F339BD">
      <w:pPr>
        <w:pStyle w:val="Legenda"/>
        <w:jc w:val="center"/>
        <w:rPr>
          <w:rFonts w:asciiTheme="minorHAnsi" w:hAnsiTheme="minorHAnsi" w:cstheme="minorHAnsi"/>
          <w:color w:val="auto"/>
        </w:rPr>
      </w:pPr>
      <w:bookmarkStart w:id="15" w:name="_Toc534748910"/>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7</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a duração média das chamadas</w:t>
      </w:r>
      <w:bookmarkEnd w:id="15"/>
    </w:p>
    <w:p w:rsidR="00481412" w:rsidRPr="005750CC" w:rsidRDefault="00481412" w:rsidP="00AE5BAD">
      <w:pPr>
        <w:spacing w:before="120"/>
        <w:ind w:firstLine="426"/>
        <w:rPr>
          <w:rFonts w:asciiTheme="minorHAnsi" w:hAnsiTheme="minorHAnsi" w:cstheme="minorHAnsi"/>
        </w:rPr>
      </w:pPr>
    </w:p>
    <w:p w:rsidR="00A818A8" w:rsidRPr="005750CC" w:rsidRDefault="00A818A8" w:rsidP="00AE5BAD">
      <w:pPr>
        <w:spacing w:before="120"/>
        <w:ind w:firstLine="426"/>
        <w:rPr>
          <w:rFonts w:asciiTheme="minorHAnsi" w:hAnsiTheme="minorHAnsi" w:cstheme="minorHAnsi"/>
        </w:rPr>
      </w:pPr>
    </w:p>
    <w:p w:rsidR="00F339BD" w:rsidRPr="005750CC" w:rsidRDefault="00963A0A" w:rsidP="00963A0A">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40D7620D" wp14:editId="29AE319A">
            <wp:extent cx="4432386" cy="2905932"/>
            <wp:effectExtent l="0" t="0" r="6350" b="8890"/>
            <wp:docPr id="21" name="Gráfico 21">
              <a:extLst xmlns:a="http://schemas.openxmlformats.org/drawingml/2006/main">
                <a:ext uri="{FF2B5EF4-FFF2-40B4-BE49-F238E27FC236}">
                  <a16:creationId xmlns:a16="http://schemas.microsoft.com/office/drawing/2014/main" id="{FD9C1B6D-5B3E-4B98-95E4-3E65244C6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81412" w:rsidRPr="005750CC" w:rsidRDefault="00F339BD" w:rsidP="00F339BD">
      <w:pPr>
        <w:pStyle w:val="Legenda"/>
        <w:jc w:val="center"/>
        <w:rPr>
          <w:rFonts w:asciiTheme="minorHAnsi" w:hAnsiTheme="minorHAnsi" w:cstheme="minorHAnsi"/>
          <w:color w:val="auto"/>
        </w:rPr>
      </w:pPr>
      <w:bookmarkStart w:id="16" w:name="_Toc534748911"/>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8</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entre chamadas com a duração média das chamadas</w:t>
      </w:r>
      <w:bookmarkEnd w:id="16"/>
    </w:p>
    <w:p w:rsidR="00481412" w:rsidRPr="005750CC" w:rsidRDefault="00481412" w:rsidP="00AE5BAD">
      <w:pPr>
        <w:spacing w:before="120"/>
        <w:ind w:firstLine="426"/>
        <w:rPr>
          <w:rFonts w:asciiTheme="minorHAnsi" w:hAnsiTheme="minorHAnsi" w:cstheme="minorHAnsi"/>
        </w:rPr>
      </w:pPr>
    </w:p>
    <w:p w:rsidR="00F339BD" w:rsidRPr="005750CC" w:rsidRDefault="00F339BD" w:rsidP="00F339BD">
      <w:pPr>
        <w:spacing w:before="120"/>
        <w:ind w:firstLine="426"/>
        <w:rPr>
          <w:rFonts w:asciiTheme="minorHAnsi" w:hAnsiTheme="minorHAnsi" w:cstheme="minorHAnsi"/>
        </w:rPr>
      </w:pPr>
      <w:r w:rsidRPr="005750CC">
        <w:rPr>
          <w:rFonts w:asciiTheme="minorHAnsi" w:hAnsiTheme="minorHAnsi" w:cstheme="minorHAnsi"/>
        </w:rPr>
        <w:t xml:space="preserve">Pela análise dos gráficos acima apresentados, podemos concluir que, </w:t>
      </w:r>
      <w:r w:rsidR="00B733D0" w:rsidRPr="005750CC">
        <w:rPr>
          <w:rFonts w:asciiTheme="minorHAnsi" w:hAnsiTheme="minorHAnsi" w:cstheme="minorHAnsi"/>
        </w:rPr>
        <w:t>o tráfego oferecido aumenta segundo a duração média das chamadas.</w:t>
      </w:r>
    </w:p>
    <w:p w:rsidR="00A818A8" w:rsidRPr="005750CC" w:rsidRDefault="00B733D0" w:rsidP="00A818A8">
      <w:pPr>
        <w:spacing w:before="120"/>
        <w:ind w:firstLine="426"/>
        <w:rPr>
          <w:rFonts w:asciiTheme="minorHAnsi" w:hAnsiTheme="minorHAnsi" w:cstheme="minorHAnsi"/>
        </w:rPr>
      </w:pPr>
      <w:r w:rsidRPr="005750CC">
        <w:rPr>
          <w:rFonts w:asciiTheme="minorHAnsi" w:hAnsiTheme="minorHAnsi" w:cstheme="minorHAnsi"/>
        </w:rPr>
        <w:t>O</w:t>
      </w:r>
      <w:r w:rsidR="00A818A8" w:rsidRPr="005750CC">
        <w:rPr>
          <w:rFonts w:asciiTheme="minorHAnsi" w:hAnsiTheme="minorHAnsi" w:cstheme="minorHAnsi"/>
        </w:rPr>
        <w:t xml:space="preserve"> sistema tem um limite no que toca à sua capacidade de transportar esse tráfego</w:t>
      </w:r>
      <w:r w:rsidRPr="005750CC">
        <w:rPr>
          <w:rFonts w:asciiTheme="minorHAnsi" w:hAnsiTheme="minorHAnsi" w:cstheme="minorHAnsi"/>
        </w:rPr>
        <w:t xml:space="preserve">, derivado também pela não alteração das restantes </w:t>
      </w:r>
      <w:proofErr w:type="gramStart"/>
      <w:r w:rsidRPr="005750CC">
        <w:rPr>
          <w:rFonts w:asciiTheme="minorHAnsi" w:hAnsiTheme="minorHAnsi" w:cstheme="minorHAnsi"/>
        </w:rPr>
        <w:t xml:space="preserve">variáveis </w:t>
      </w:r>
      <w:r w:rsidR="00A818A8" w:rsidRPr="005750CC">
        <w:rPr>
          <w:rFonts w:asciiTheme="minorHAnsi" w:hAnsiTheme="minorHAnsi" w:cstheme="minorHAnsi"/>
        </w:rPr>
        <w:t>.</w:t>
      </w:r>
      <w:proofErr w:type="gramEnd"/>
      <w:r w:rsidR="00A818A8" w:rsidRPr="005750CC">
        <w:rPr>
          <w:rFonts w:asciiTheme="minorHAnsi" w:hAnsiTheme="minorHAnsi" w:cstheme="minorHAnsi"/>
        </w:rPr>
        <w:t xml:space="preserve"> Como se pode observar na Figura 6, a partir de chamadas com cerca de 2 minutos e 20 segundos de duração para cima, o tráfego </w:t>
      </w:r>
      <w:r w:rsidR="00A818A8" w:rsidRPr="005750CC">
        <w:rPr>
          <w:rFonts w:asciiTheme="minorHAnsi" w:hAnsiTheme="minorHAnsi" w:cstheme="minorHAnsi"/>
        </w:rPr>
        <w:lastRenderedPageBreak/>
        <w:t>transportado torna-se aproximadamente constante</w:t>
      </w:r>
      <w:r w:rsidRPr="005750CC">
        <w:rPr>
          <w:rFonts w:asciiTheme="minorHAnsi" w:hAnsiTheme="minorHAnsi" w:cstheme="minorHAnsi"/>
        </w:rPr>
        <w:t>,</w:t>
      </w:r>
      <w:r w:rsidR="00A818A8" w:rsidRPr="005750CC">
        <w:rPr>
          <w:rFonts w:asciiTheme="minorHAnsi" w:hAnsiTheme="minorHAnsi" w:cstheme="minorHAnsi"/>
        </w:rPr>
        <w:t xml:space="preserve"> perto dos 10 </w:t>
      </w:r>
      <w:proofErr w:type="spellStart"/>
      <w:r w:rsidR="00A818A8" w:rsidRPr="005750CC">
        <w:rPr>
          <w:rFonts w:asciiTheme="minorHAnsi" w:hAnsiTheme="minorHAnsi" w:cstheme="minorHAnsi"/>
          <w:i/>
        </w:rPr>
        <w:t>Erlangs</w:t>
      </w:r>
      <w:proofErr w:type="spellEnd"/>
      <w:r w:rsidR="00A818A8" w:rsidRPr="005750CC">
        <w:rPr>
          <w:rFonts w:asciiTheme="minorHAnsi" w:hAnsiTheme="minorHAnsi" w:cstheme="minorHAnsi"/>
        </w:rPr>
        <w:t>, uma vez que o sistema não tem capacidade para dar resposta às novas chamadas que chegam quando as linhas se encontram ocupadas por chamadas que ainda estão a decorrer.</w:t>
      </w:r>
    </w:p>
    <w:p w:rsidR="00B9256D" w:rsidRPr="005750CC" w:rsidRDefault="00B9256D" w:rsidP="00B9256D">
      <w:pPr>
        <w:spacing w:before="120"/>
        <w:ind w:firstLine="426"/>
        <w:rPr>
          <w:rFonts w:asciiTheme="minorHAnsi" w:hAnsiTheme="minorHAnsi" w:cstheme="minorHAnsi"/>
        </w:rPr>
      </w:pPr>
      <w:r w:rsidRPr="005750CC">
        <w:rPr>
          <w:rFonts w:asciiTheme="minorHAnsi" w:hAnsiTheme="minorHAnsi" w:cstheme="minorHAnsi"/>
        </w:rPr>
        <w:t xml:space="preserve">No que toca à probabilidade de bloqueio, </w:t>
      </w:r>
      <w:r w:rsidR="00B733D0" w:rsidRPr="005750CC">
        <w:rPr>
          <w:rFonts w:asciiTheme="minorHAnsi" w:hAnsiTheme="minorHAnsi" w:cstheme="minorHAnsi"/>
        </w:rPr>
        <w:t>o aumento é evidente devido à falta de resposta por parte dos operadores, originando que chamadas que chegam, serem bloqueadas devido à falta de operadores.</w:t>
      </w:r>
    </w:p>
    <w:p w:rsidR="00B9256D" w:rsidRPr="005750CC" w:rsidRDefault="0045267B" w:rsidP="00B9256D">
      <w:pPr>
        <w:spacing w:before="120"/>
        <w:ind w:firstLine="426"/>
        <w:rPr>
          <w:rFonts w:asciiTheme="minorHAnsi" w:hAnsiTheme="minorHAnsi" w:cstheme="minorHAnsi"/>
          <w:color w:val="FF0000"/>
        </w:rPr>
      </w:pPr>
      <w:r w:rsidRPr="005750CC">
        <w:rPr>
          <w:rFonts w:asciiTheme="minorHAnsi" w:hAnsiTheme="minorHAnsi" w:cstheme="minorHAnsi"/>
        </w:rPr>
        <w:t xml:space="preserve">O tempo médio entre chamadas </w:t>
      </w:r>
      <w:r w:rsidR="00B73149" w:rsidRPr="005750CC">
        <w:rPr>
          <w:rFonts w:asciiTheme="minorHAnsi" w:hAnsiTheme="minorHAnsi" w:cstheme="minorHAnsi"/>
        </w:rPr>
        <w:t xml:space="preserve">mantém-se constante, </w:t>
      </w:r>
      <w:proofErr w:type="gramStart"/>
      <w:r w:rsidR="00B733D0" w:rsidRPr="005750CC">
        <w:rPr>
          <w:rFonts w:asciiTheme="minorHAnsi" w:hAnsiTheme="minorHAnsi" w:cstheme="minorHAnsi"/>
        </w:rPr>
        <w:t xml:space="preserve">pois </w:t>
      </w:r>
      <w:r w:rsidR="00B73149" w:rsidRPr="005750CC">
        <w:rPr>
          <w:rFonts w:asciiTheme="minorHAnsi" w:hAnsiTheme="minorHAnsi" w:cstheme="minorHAnsi"/>
        </w:rPr>
        <w:t xml:space="preserve"> o</w:t>
      </w:r>
      <w:proofErr w:type="gramEnd"/>
      <w:r w:rsidR="00B73149" w:rsidRPr="005750CC">
        <w:rPr>
          <w:rFonts w:asciiTheme="minorHAnsi" w:hAnsiTheme="minorHAnsi" w:cstheme="minorHAnsi"/>
        </w:rPr>
        <w:t xml:space="preserve"> ritmo de entrada de chamadas por hora no sistema também se mantém constante.</w:t>
      </w:r>
    </w:p>
    <w:p w:rsidR="00481412" w:rsidRPr="005750CC" w:rsidRDefault="00481412" w:rsidP="00AE5BAD">
      <w:pPr>
        <w:spacing w:before="120"/>
        <w:ind w:firstLine="426"/>
        <w:rPr>
          <w:rFonts w:asciiTheme="minorHAnsi" w:hAnsiTheme="minorHAnsi" w:cstheme="minorHAnsi"/>
        </w:rPr>
      </w:pPr>
    </w:p>
    <w:p w:rsidR="00481412" w:rsidRPr="005750CC" w:rsidRDefault="00481412" w:rsidP="00AE5BAD">
      <w:pPr>
        <w:spacing w:before="120"/>
        <w:ind w:firstLine="426"/>
        <w:rPr>
          <w:rFonts w:asciiTheme="minorHAnsi" w:hAnsiTheme="minorHAnsi" w:cstheme="minorHAnsi"/>
        </w:rPr>
      </w:pPr>
    </w:p>
    <w:p w:rsidR="0045267B" w:rsidRPr="005750CC" w:rsidRDefault="0045267B" w:rsidP="0045267B">
      <w:pPr>
        <w:spacing w:before="120"/>
        <w:ind w:firstLine="426"/>
        <w:rPr>
          <w:rFonts w:asciiTheme="minorHAnsi" w:hAnsiTheme="minorHAnsi" w:cstheme="minorHAnsi"/>
        </w:rPr>
      </w:pPr>
      <w:r w:rsidRPr="005750CC">
        <w:rPr>
          <w:rFonts w:asciiTheme="minorHAnsi" w:hAnsiTheme="minorHAnsi" w:cstheme="minorHAnsi"/>
        </w:rPr>
        <w:t>Os gráficos que se seguem representam a variação do tráfego oferecido, tráfego transportado, probabilidade de bloqueio e tempo médio entre chamadas de acordo com o número de linhas do sistema.</w:t>
      </w:r>
    </w:p>
    <w:p w:rsidR="004152B8" w:rsidRPr="005750CC" w:rsidRDefault="004152B8" w:rsidP="0045267B">
      <w:pPr>
        <w:spacing w:before="120"/>
        <w:ind w:firstLine="426"/>
        <w:rPr>
          <w:rFonts w:asciiTheme="minorHAnsi" w:hAnsiTheme="minorHAnsi" w:cstheme="minorHAnsi"/>
        </w:rPr>
      </w:pPr>
    </w:p>
    <w:p w:rsidR="0045267B" w:rsidRPr="005750CC" w:rsidRDefault="00963A0A" w:rsidP="0045267B">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745AED1F" wp14:editId="5E79ABF1">
            <wp:extent cx="4458991" cy="2905932"/>
            <wp:effectExtent l="0" t="0" r="17780" b="8890"/>
            <wp:docPr id="23" name="Gráfico 23">
              <a:extLst xmlns:a="http://schemas.openxmlformats.org/drawingml/2006/main">
                <a:ext uri="{FF2B5EF4-FFF2-40B4-BE49-F238E27FC236}">
                  <a16:creationId xmlns:a16="http://schemas.microsoft.com/office/drawing/2014/main" id="{D616BBAD-A5EA-45D2-8B08-AA4C6E82B0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5267B" w:rsidRPr="005750CC" w:rsidRDefault="0045267B" w:rsidP="0045267B">
      <w:pPr>
        <w:pStyle w:val="Legenda"/>
        <w:jc w:val="center"/>
        <w:rPr>
          <w:rFonts w:asciiTheme="minorHAnsi" w:hAnsiTheme="minorHAnsi" w:cstheme="minorHAnsi"/>
          <w:color w:val="auto"/>
        </w:rPr>
      </w:pPr>
      <w:bookmarkStart w:id="17" w:name="_Toc534748912"/>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9</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oferecido com o número de linhas do sistema</w:t>
      </w:r>
      <w:bookmarkEnd w:id="17"/>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45267B" w:rsidRPr="005750CC" w:rsidRDefault="00963A0A" w:rsidP="0045267B">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49F1C1BF" wp14:editId="2AE2BB50">
            <wp:extent cx="4466224" cy="2905932"/>
            <wp:effectExtent l="0" t="0" r="10795" b="8890"/>
            <wp:docPr id="3397" name="Gráfico 3397">
              <a:extLst xmlns:a="http://schemas.openxmlformats.org/drawingml/2006/main">
                <a:ext uri="{FF2B5EF4-FFF2-40B4-BE49-F238E27FC236}">
                  <a16:creationId xmlns:a16="http://schemas.microsoft.com/office/drawing/2014/main" id="{A3095677-537A-46D6-863A-BEFF4D6938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5267B" w:rsidRPr="005750CC" w:rsidRDefault="0045267B" w:rsidP="0045267B">
      <w:pPr>
        <w:pStyle w:val="Legenda"/>
        <w:jc w:val="center"/>
        <w:rPr>
          <w:rFonts w:asciiTheme="minorHAnsi" w:hAnsiTheme="minorHAnsi" w:cstheme="minorHAnsi"/>
          <w:color w:val="auto"/>
        </w:rPr>
      </w:pPr>
      <w:bookmarkStart w:id="18" w:name="_Toc534748913"/>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10</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w:t>
      </w:r>
      <w:r w:rsidR="009B6735" w:rsidRPr="005750CC">
        <w:rPr>
          <w:rFonts w:asciiTheme="minorHAnsi" w:hAnsiTheme="minorHAnsi" w:cstheme="minorHAnsi"/>
          <w:color w:val="auto"/>
        </w:rPr>
        <w:t>tráfego</w:t>
      </w:r>
      <w:r w:rsidRPr="005750CC">
        <w:rPr>
          <w:rFonts w:asciiTheme="minorHAnsi" w:hAnsiTheme="minorHAnsi" w:cstheme="minorHAnsi"/>
          <w:color w:val="auto"/>
        </w:rPr>
        <w:t xml:space="preserve"> transportado com o número de linhas do sistema</w:t>
      </w:r>
      <w:bookmarkEnd w:id="18"/>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45267B" w:rsidRPr="005750CC" w:rsidRDefault="00963A0A" w:rsidP="0045267B">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0E91C797" wp14:editId="410637B0">
            <wp:extent cx="4419729" cy="2905932"/>
            <wp:effectExtent l="0" t="0" r="0" b="8890"/>
            <wp:docPr id="3401" name="Gráfico 3401">
              <a:extLst xmlns:a="http://schemas.openxmlformats.org/drawingml/2006/main">
                <a:ext uri="{FF2B5EF4-FFF2-40B4-BE49-F238E27FC236}">
                  <a16:creationId xmlns:a16="http://schemas.microsoft.com/office/drawing/2014/main" id="{923AD15D-D801-4427-8D94-18ACF18BA3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5267B" w:rsidRPr="005750CC" w:rsidRDefault="0045267B" w:rsidP="0045267B">
      <w:pPr>
        <w:pStyle w:val="Legenda"/>
        <w:jc w:val="center"/>
        <w:rPr>
          <w:rFonts w:asciiTheme="minorHAnsi" w:hAnsiTheme="minorHAnsi" w:cstheme="minorHAnsi"/>
          <w:color w:val="auto"/>
        </w:rPr>
      </w:pPr>
      <w:bookmarkStart w:id="19" w:name="_Toc534748914"/>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11</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o número de linhas do sistema</w:t>
      </w:r>
      <w:bookmarkEnd w:id="19"/>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45267B" w:rsidRPr="005750CC" w:rsidRDefault="0045267B" w:rsidP="00AE5BAD">
      <w:pPr>
        <w:spacing w:before="120"/>
        <w:ind w:firstLine="426"/>
        <w:rPr>
          <w:rFonts w:asciiTheme="minorHAnsi" w:hAnsiTheme="minorHAnsi" w:cstheme="minorHAnsi"/>
        </w:rPr>
      </w:pPr>
    </w:p>
    <w:p w:rsidR="00007A91" w:rsidRPr="005750CC" w:rsidRDefault="00007A91" w:rsidP="00AE5BAD">
      <w:pPr>
        <w:spacing w:before="120"/>
        <w:ind w:firstLine="426"/>
        <w:rPr>
          <w:rFonts w:asciiTheme="minorHAnsi" w:hAnsiTheme="minorHAnsi" w:cstheme="minorHAnsi"/>
        </w:rPr>
      </w:pPr>
    </w:p>
    <w:p w:rsidR="00007A91" w:rsidRPr="005750CC" w:rsidRDefault="00963A0A" w:rsidP="00007A91">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3A6936CC" wp14:editId="3EFC44D4">
            <wp:extent cx="4506778" cy="2905932"/>
            <wp:effectExtent l="0" t="0" r="8255" b="8890"/>
            <wp:docPr id="3405" name="Gráfico 3405">
              <a:extLst xmlns:a="http://schemas.openxmlformats.org/drawingml/2006/main">
                <a:ext uri="{FF2B5EF4-FFF2-40B4-BE49-F238E27FC236}">
                  <a16:creationId xmlns:a16="http://schemas.microsoft.com/office/drawing/2014/main" id="{6C48D816-DD5C-4058-89D4-08BA565C6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5267B" w:rsidRPr="005750CC" w:rsidRDefault="00007A91" w:rsidP="00007A91">
      <w:pPr>
        <w:pStyle w:val="Legenda"/>
        <w:jc w:val="center"/>
        <w:rPr>
          <w:rFonts w:asciiTheme="minorHAnsi" w:hAnsiTheme="minorHAnsi" w:cstheme="minorHAnsi"/>
          <w:color w:val="auto"/>
        </w:rPr>
      </w:pPr>
      <w:bookmarkStart w:id="20" w:name="_Toc534748915"/>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12</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entre chamadas com o número de linhas do sistema</w:t>
      </w:r>
      <w:bookmarkEnd w:id="20"/>
    </w:p>
    <w:p w:rsidR="0045267B" w:rsidRPr="005750CC" w:rsidRDefault="0045267B" w:rsidP="00AE5BAD">
      <w:pPr>
        <w:spacing w:before="120"/>
        <w:ind w:firstLine="426"/>
        <w:rPr>
          <w:rFonts w:asciiTheme="minorHAnsi" w:hAnsiTheme="minorHAnsi" w:cstheme="minorHAnsi"/>
        </w:rPr>
      </w:pPr>
    </w:p>
    <w:p w:rsidR="004152B8" w:rsidRPr="005750CC" w:rsidRDefault="004152B8" w:rsidP="004152B8">
      <w:pPr>
        <w:spacing w:before="120"/>
        <w:ind w:firstLine="426"/>
        <w:rPr>
          <w:rFonts w:asciiTheme="minorHAnsi" w:hAnsiTheme="minorHAnsi" w:cstheme="minorHAnsi"/>
        </w:rPr>
      </w:pPr>
      <w:r w:rsidRPr="005750CC">
        <w:rPr>
          <w:rFonts w:asciiTheme="minorHAnsi" w:hAnsiTheme="minorHAnsi" w:cstheme="minorHAnsi"/>
        </w:rPr>
        <w:t xml:space="preserve">Pela análise dos gráficos acima apresentados, podemos concluir que o tráfego oferecido é independente do número de linhas do sistema e o tráfego transportado aumenta de forma aproximadamente linear com o número de linhas do sistema. </w:t>
      </w:r>
      <w:r w:rsidR="005750CC" w:rsidRPr="005750CC">
        <w:rPr>
          <w:rFonts w:asciiTheme="minorHAnsi" w:hAnsiTheme="minorHAnsi" w:cstheme="minorHAnsi"/>
        </w:rPr>
        <w:t xml:space="preserve">Logo, quanto maior for o número de linhas </w:t>
      </w:r>
      <w:proofErr w:type="gramStart"/>
      <w:r w:rsidR="005750CC" w:rsidRPr="005750CC">
        <w:rPr>
          <w:rFonts w:asciiTheme="minorHAnsi" w:hAnsiTheme="minorHAnsi" w:cstheme="minorHAnsi"/>
        </w:rPr>
        <w:t>do sistemas</w:t>
      </w:r>
      <w:proofErr w:type="gramEnd"/>
      <w:r w:rsidR="005750CC" w:rsidRPr="005750CC">
        <w:rPr>
          <w:rFonts w:asciiTheme="minorHAnsi" w:hAnsiTheme="minorHAnsi" w:cstheme="minorHAnsi"/>
        </w:rPr>
        <w:t>, mais capacidade este tem de lidar com as chamadas</w:t>
      </w:r>
    </w:p>
    <w:p w:rsidR="004152B8" w:rsidRPr="005750CC" w:rsidRDefault="004152B8" w:rsidP="004152B8">
      <w:pPr>
        <w:spacing w:before="120"/>
        <w:ind w:firstLine="426"/>
        <w:rPr>
          <w:rFonts w:asciiTheme="minorHAnsi" w:hAnsiTheme="minorHAnsi" w:cstheme="minorHAnsi"/>
        </w:rPr>
      </w:pPr>
      <w:r w:rsidRPr="005750CC">
        <w:rPr>
          <w:rFonts w:asciiTheme="minorHAnsi" w:hAnsiTheme="minorHAnsi" w:cstheme="minorHAnsi"/>
        </w:rPr>
        <w:t>Por sua vez, a probabilidade de bloqueio tem o comportamento oposto do tráfego transportado. Quanto mais linhas constituírem o sistema, menor será a probabilidade de bloqueio porque o sistema tem uma maior capacidade de resposta às chamadas que chegam.</w:t>
      </w:r>
    </w:p>
    <w:p w:rsidR="00974607" w:rsidRPr="005750CC" w:rsidRDefault="00974607" w:rsidP="00974607">
      <w:pPr>
        <w:spacing w:before="120"/>
        <w:ind w:firstLine="426"/>
        <w:rPr>
          <w:rFonts w:asciiTheme="minorHAnsi" w:hAnsiTheme="minorHAnsi" w:cstheme="minorHAnsi"/>
        </w:rPr>
      </w:pPr>
      <w:r w:rsidRPr="005750CC">
        <w:rPr>
          <w:rFonts w:asciiTheme="minorHAnsi" w:hAnsiTheme="minorHAnsi" w:cstheme="minorHAnsi"/>
        </w:rPr>
        <w:t>O tempo médio entre chamadas mantém-se constante, visto que o ritmo de entrada de chamadas por hora no sistema também se mantém constante.</w:t>
      </w:r>
    </w:p>
    <w:p w:rsidR="00963A0A" w:rsidRPr="005750CC" w:rsidRDefault="00963A0A" w:rsidP="00974607">
      <w:pPr>
        <w:spacing w:before="120"/>
        <w:ind w:firstLine="426"/>
        <w:rPr>
          <w:rFonts w:asciiTheme="minorHAnsi" w:hAnsiTheme="minorHAnsi" w:cstheme="minorHAnsi"/>
          <w:color w:val="FF0000"/>
        </w:rPr>
      </w:pPr>
    </w:p>
    <w:p w:rsidR="00963A0A" w:rsidRPr="005750CC" w:rsidRDefault="00963A0A" w:rsidP="00974607">
      <w:pPr>
        <w:spacing w:before="120"/>
        <w:ind w:firstLine="426"/>
        <w:rPr>
          <w:rFonts w:asciiTheme="minorHAnsi" w:hAnsiTheme="minorHAnsi" w:cstheme="minorHAnsi"/>
          <w:color w:val="FF0000"/>
        </w:rPr>
      </w:pPr>
    </w:p>
    <w:p w:rsidR="00963A0A" w:rsidRPr="005750CC" w:rsidRDefault="00963A0A" w:rsidP="00974607">
      <w:pPr>
        <w:spacing w:before="120"/>
        <w:ind w:firstLine="426"/>
        <w:rPr>
          <w:rFonts w:asciiTheme="minorHAnsi" w:hAnsiTheme="minorHAnsi" w:cstheme="minorHAnsi"/>
          <w:color w:val="FF0000"/>
        </w:rPr>
      </w:pPr>
    </w:p>
    <w:p w:rsidR="00963A0A" w:rsidRPr="005750CC" w:rsidRDefault="00963A0A" w:rsidP="00974607">
      <w:pPr>
        <w:spacing w:before="120"/>
        <w:ind w:firstLine="426"/>
        <w:rPr>
          <w:rFonts w:asciiTheme="minorHAnsi" w:hAnsiTheme="minorHAnsi" w:cstheme="minorHAnsi"/>
          <w:color w:val="FF0000"/>
        </w:rPr>
      </w:pPr>
    </w:p>
    <w:p w:rsidR="00963A0A" w:rsidRPr="005750CC" w:rsidRDefault="00963A0A" w:rsidP="00974607">
      <w:pPr>
        <w:spacing w:before="120"/>
        <w:ind w:firstLine="426"/>
        <w:rPr>
          <w:rFonts w:asciiTheme="minorHAnsi" w:hAnsiTheme="minorHAnsi" w:cstheme="minorHAnsi"/>
          <w:color w:val="FF0000"/>
        </w:rPr>
      </w:pPr>
    </w:p>
    <w:p w:rsidR="00963A0A" w:rsidRPr="005750CC" w:rsidRDefault="00963A0A" w:rsidP="00974607">
      <w:pPr>
        <w:spacing w:before="120"/>
        <w:ind w:firstLine="426"/>
        <w:rPr>
          <w:rFonts w:asciiTheme="minorHAnsi" w:hAnsiTheme="minorHAnsi" w:cstheme="minorHAnsi"/>
          <w:color w:val="FF0000"/>
        </w:rPr>
      </w:pPr>
    </w:p>
    <w:p w:rsidR="001622A7" w:rsidRPr="005750CC" w:rsidRDefault="001622A7" w:rsidP="00AE5BAD">
      <w:pPr>
        <w:spacing w:before="120"/>
        <w:ind w:firstLine="426"/>
        <w:rPr>
          <w:rFonts w:asciiTheme="minorHAnsi" w:hAnsiTheme="minorHAnsi" w:cstheme="minorHAnsi"/>
        </w:rPr>
      </w:pPr>
    </w:p>
    <w:p w:rsidR="00974607" w:rsidRPr="005750CC" w:rsidRDefault="00974607" w:rsidP="00AE5BAD">
      <w:pPr>
        <w:spacing w:before="120"/>
        <w:ind w:firstLine="426"/>
        <w:rPr>
          <w:rFonts w:asciiTheme="minorHAnsi" w:hAnsiTheme="minorHAnsi" w:cstheme="minorHAnsi"/>
        </w:rPr>
      </w:pPr>
    </w:p>
    <w:p w:rsidR="00D14D93" w:rsidRPr="005750CC" w:rsidRDefault="00D14D93" w:rsidP="00D14D93">
      <w:pPr>
        <w:pStyle w:val="Ttulo2"/>
        <w:spacing w:before="240"/>
        <w:rPr>
          <w:rFonts w:asciiTheme="minorHAnsi" w:hAnsiTheme="minorHAnsi" w:cstheme="minorHAnsi"/>
        </w:rPr>
      </w:pPr>
      <w:bookmarkStart w:id="21" w:name="_Toc534748901"/>
      <w:r w:rsidRPr="005750CC">
        <w:rPr>
          <w:rFonts w:asciiTheme="minorHAnsi" w:hAnsiTheme="minorHAnsi" w:cstheme="minorHAnsi"/>
        </w:rPr>
        <w:lastRenderedPageBreak/>
        <w:t xml:space="preserve">2.2 </w:t>
      </w:r>
      <w:r w:rsidR="00AC4A08" w:rsidRPr="005750CC">
        <w:rPr>
          <w:rFonts w:asciiTheme="minorHAnsi" w:hAnsiTheme="minorHAnsi" w:cstheme="minorHAnsi"/>
        </w:rPr>
        <w:t>Modelo de chamadas em espera</w:t>
      </w:r>
      <w:bookmarkEnd w:id="21"/>
    </w:p>
    <w:p w:rsidR="00065861" w:rsidRPr="005750CC" w:rsidRDefault="00065861" w:rsidP="00065861">
      <w:pPr>
        <w:ind w:firstLine="708"/>
        <w:rPr>
          <w:rFonts w:asciiTheme="minorHAnsi" w:hAnsiTheme="minorHAnsi" w:cstheme="minorHAnsi"/>
        </w:rPr>
      </w:pPr>
    </w:p>
    <w:p w:rsidR="00843E8B" w:rsidRPr="005750CC" w:rsidRDefault="00843E8B" w:rsidP="00843E8B">
      <w:pPr>
        <w:spacing w:before="120"/>
        <w:ind w:firstLine="426"/>
        <w:rPr>
          <w:rFonts w:asciiTheme="minorHAnsi" w:hAnsiTheme="minorHAnsi" w:cstheme="minorHAnsi"/>
        </w:rPr>
      </w:pPr>
      <w:r w:rsidRPr="005750CC">
        <w:rPr>
          <w:rFonts w:asciiTheme="minorHAnsi" w:hAnsiTheme="minorHAnsi" w:cstheme="minorHAnsi"/>
        </w:rPr>
        <w:t xml:space="preserve">Neste problema, foi considerado um sistema de atendimento de chamadas telefónicas com lista de espera em que perante a inexistência de operadores disponíveis para atendimento das chamadas, as mesmas são colocadas em fila de espera. Neste modelo considera-se que a </w:t>
      </w:r>
      <w:r w:rsidR="00F57965" w:rsidRPr="005750CC">
        <w:rPr>
          <w:rFonts w:asciiTheme="minorHAnsi" w:hAnsiTheme="minorHAnsi" w:cstheme="minorHAnsi"/>
        </w:rPr>
        <w:t>che</w:t>
      </w:r>
      <w:r w:rsidRPr="005750CC">
        <w:rPr>
          <w:rFonts w:asciiTheme="minorHAnsi" w:hAnsiTheme="minorHAnsi" w:cstheme="minorHAnsi"/>
        </w:rPr>
        <w:t xml:space="preserve">gada de chamadas decorre segundo um processo de </w:t>
      </w:r>
      <w:proofErr w:type="spellStart"/>
      <w:r w:rsidRPr="005750CC">
        <w:rPr>
          <w:rFonts w:asciiTheme="minorHAnsi" w:hAnsiTheme="minorHAnsi" w:cstheme="minorHAnsi"/>
          <w:i/>
        </w:rPr>
        <w:t>Poisson</w:t>
      </w:r>
      <w:proofErr w:type="spellEnd"/>
      <w:r w:rsidRPr="005750CC">
        <w:rPr>
          <w:rFonts w:asciiTheme="minorHAnsi" w:hAnsiTheme="minorHAnsi" w:cstheme="minorHAnsi"/>
        </w:rPr>
        <w:t xml:space="preserve"> e que o tempo de atendimento das chamadas segue uma distribuição exponencial. As chamadas são atendidas por ordem de chegada e, caso a fila de espera se encontre totalmente preenchida, as chamadas são perdidas.</w:t>
      </w:r>
    </w:p>
    <w:p w:rsidR="00843E8B" w:rsidRPr="005750CC" w:rsidRDefault="00843E8B" w:rsidP="00843E8B">
      <w:pPr>
        <w:spacing w:before="120"/>
        <w:ind w:firstLine="426"/>
        <w:rPr>
          <w:rFonts w:asciiTheme="minorHAnsi" w:hAnsiTheme="minorHAnsi" w:cstheme="minorHAnsi"/>
        </w:rPr>
      </w:pPr>
      <w:r w:rsidRPr="005750CC">
        <w:rPr>
          <w:rFonts w:asciiTheme="minorHAnsi" w:hAnsiTheme="minorHAnsi" w:cstheme="minorHAnsi"/>
        </w:rPr>
        <w:t>Neste sistema, considerou-se que não existe abandono de chamadas.</w:t>
      </w:r>
    </w:p>
    <w:p w:rsidR="00BF5D53" w:rsidRPr="005750CC" w:rsidRDefault="00BF5D53" w:rsidP="00BF5D53">
      <w:pPr>
        <w:spacing w:before="120"/>
        <w:ind w:firstLine="426"/>
        <w:rPr>
          <w:rFonts w:asciiTheme="minorHAnsi" w:hAnsiTheme="minorHAnsi" w:cstheme="minorHAnsi"/>
        </w:rPr>
      </w:pPr>
      <w:r w:rsidRPr="005750CC">
        <w:rPr>
          <w:rFonts w:asciiTheme="minorHAnsi" w:hAnsiTheme="minorHAnsi" w:cstheme="minorHAnsi"/>
        </w:rPr>
        <w:t>Tendo em consideração os seguintes parâmetros de entrada:</w:t>
      </w:r>
    </w:p>
    <w:p w:rsidR="00BF5D53" w:rsidRPr="005750CC" w:rsidRDefault="00BF5D53" w:rsidP="00BF5D5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Dimensão da fila de espera;</w:t>
      </w:r>
    </w:p>
    <w:p w:rsidR="00BF5D53" w:rsidRPr="005750CC" w:rsidRDefault="00BF5D53" w:rsidP="00BF5D5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Número de operadores;</w:t>
      </w:r>
    </w:p>
    <w:p w:rsidR="00BF5D53" w:rsidRPr="005750CC" w:rsidRDefault="00BF5D53" w:rsidP="00BF5D5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Número de linhas da central telefónica;</w:t>
      </w:r>
    </w:p>
    <w:p w:rsidR="00BF5D53" w:rsidRPr="005750CC" w:rsidRDefault="00BF5D53" w:rsidP="00BF5D53">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Duração média de chamada;</w:t>
      </w:r>
    </w:p>
    <w:p w:rsidR="009B6735" w:rsidRPr="005750CC" w:rsidRDefault="00BF5D53" w:rsidP="00974607">
      <w:pPr>
        <w:pStyle w:val="PargrafodaLista"/>
        <w:numPr>
          <w:ilvl w:val="0"/>
          <w:numId w:val="13"/>
        </w:numPr>
        <w:spacing w:before="120"/>
        <w:rPr>
          <w:rFonts w:asciiTheme="minorHAnsi" w:hAnsiTheme="minorHAnsi" w:cstheme="minorHAnsi"/>
        </w:rPr>
      </w:pPr>
      <w:r w:rsidRPr="005750CC">
        <w:rPr>
          <w:rFonts w:asciiTheme="minorHAnsi" w:hAnsiTheme="minorHAnsi" w:cstheme="minorHAnsi"/>
        </w:rPr>
        <w:t>Tempo de espera de referência.</w:t>
      </w:r>
    </w:p>
    <w:p w:rsidR="00BF5D53" w:rsidRPr="005750CC" w:rsidRDefault="00BF5D53" w:rsidP="00BF5D53">
      <w:pPr>
        <w:spacing w:before="120"/>
        <w:ind w:firstLine="426"/>
        <w:rPr>
          <w:rFonts w:asciiTheme="minorHAnsi" w:hAnsiTheme="minorHAnsi" w:cstheme="minorHAnsi"/>
        </w:rPr>
      </w:pPr>
      <w:r w:rsidRPr="005750CC">
        <w:rPr>
          <w:rFonts w:asciiTheme="minorHAnsi" w:hAnsiTheme="minorHAnsi" w:cstheme="minorHAnsi"/>
        </w:rPr>
        <w:t>O modelo produziu os seguintes resultados:</w:t>
      </w:r>
    </w:p>
    <w:p w:rsidR="005D07D6" w:rsidRPr="005750CC" w:rsidRDefault="009B6735" w:rsidP="00974607">
      <w:pPr>
        <w:spacing w:before="120"/>
        <w:ind w:firstLine="426"/>
        <w:rPr>
          <w:rFonts w:asciiTheme="minorHAnsi" w:hAnsiTheme="minorHAnsi" w:cstheme="minorHAnsi"/>
        </w:rPr>
      </w:pPr>
      <w:r w:rsidRPr="005750CC">
        <w:rPr>
          <w:rFonts w:asciiTheme="minorHAnsi" w:hAnsiTheme="minorHAnsi" w:cstheme="minorHAnsi"/>
        </w:rPr>
        <w:t>Os gráficos que se seguem representam a variação do tráfego oferecido, tráfego transportado, probabilidade de bloqueio, probabilidade de espera, tempo médio de espera, probabilidade de espera superior ao tempo de referência e número médio de chamadas em espera, de acordo com a variação do ritmo de chamadas por hora (entre 100 e 800 chamadas por hora).</w:t>
      </w:r>
      <w:r w:rsidR="00270C46" w:rsidRPr="005750CC">
        <w:rPr>
          <w:rFonts w:asciiTheme="minorHAnsi" w:hAnsiTheme="minorHAnsi" w:cstheme="minorHAnsi"/>
        </w:rPr>
        <w:t xml:space="preserve"> Nesta primeira simulação, colocámos o número de operadores igual ao número de linhas, de forma a que não existisse fila de espera.</w:t>
      </w:r>
    </w:p>
    <w:p w:rsidR="00974607" w:rsidRPr="005750CC" w:rsidRDefault="00974607" w:rsidP="00974607">
      <w:pPr>
        <w:spacing w:before="120"/>
        <w:ind w:firstLine="426"/>
        <w:rPr>
          <w:rFonts w:asciiTheme="minorHAnsi" w:hAnsiTheme="minorHAnsi" w:cstheme="minorHAnsi"/>
        </w:rPr>
      </w:pPr>
    </w:p>
    <w:p w:rsidR="009B6735" w:rsidRPr="005750CC" w:rsidRDefault="00963A0A" w:rsidP="009B6735">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47A36495" wp14:editId="29E1EE7E">
            <wp:extent cx="4462072" cy="2810655"/>
            <wp:effectExtent l="0" t="0" r="15240" b="8890"/>
            <wp:docPr id="3407" name="Gráfico 3407">
              <a:extLst xmlns:a="http://schemas.openxmlformats.org/drawingml/2006/main">
                <a:ext uri="{FF2B5EF4-FFF2-40B4-BE49-F238E27FC236}">
                  <a16:creationId xmlns:a16="http://schemas.microsoft.com/office/drawing/2014/main" id="{0A55D668-12DE-460E-92DE-959695989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B6735" w:rsidRPr="005750CC" w:rsidRDefault="009B6735" w:rsidP="009B6735">
      <w:pPr>
        <w:pStyle w:val="Legenda"/>
        <w:jc w:val="center"/>
        <w:rPr>
          <w:rFonts w:asciiTheme="minorHAnsi" w:hAnsiTheme="minorHAnsi" w:cstheme="minorHAnsi"/>
          <w:color w:val="auto"/>
        </w:rPr>
      </w:pPr>
      <w:bookmarkStart w:id="22" w:name="_Toc534748916"/>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13</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oferecido com o ritmo de chamadas por hora</w:t>
      </w:r>
      <w:bookmarkEnd w:id="22"/>
    </w:p>
    <w:p w:rsidR="00270C46" w:rsidRPr="005750CC" w:rsidRDefault="00270C46" w:rsidP="00270C46">
      <w:pPr>
        <w:rPr>
          <w:rFonts w:asciiTheme="minorHAnsi" w:hAnsiTheme="minorHAnsi" w:cstheme="minorHAnsi"/>
        </w:rPr>
      </w:pPr>
    </w:p>
    <w:p w:rsidR="00270C46" w:rsidRPr="005750CC" w:rsidRDefault="00270C46" w:rsidP="00270C46">
      <w:pPr>
        <w:rPr>
          <w:rFonts w:asciiTheme="minorHAnsi" w:hAnsiTheme="minorHAnsi" w:cstheme="minorHAnsi"/>
        </w:rPr>
      </w:pPr>
    </w:p>
    <w:p w:rsidR="009B6735" w:rsidRPr="005750CC" w:rsidRDefault="009B6735" w:rsidP="009B6735">
      <w:pPr>
        <w:keepNext/>
        <w:spacing w:before="120"/>
        <w:jc w:val="center"/>
        <w:rPr>
          <w:rFonts w:asciiTheme="minorHAnsi" w:hAnsiTheme="minorHAnsi" w:cstheme="minorHAnsi"/>
        </w:rPr>
      </w:pPr>
      <w:r w:rsidRPr="005750CC">
        <w:rPr>
          <w:rFonts w:asciiTheme="minorHAnsi" w:hAnsiTheme="minorHAnsi" w:cstheme="minorHAnsi"/>
          <w:noProof/>
        </w:rPr>
        <w:drawing>
          <wp:inline distT="0" distB="0" distL="0" distR="0" wp14:anchorId="2043F3E7" wp14:editId="4F0D411C">
            <wp:extent cx="4571675" cy="2796702"/>
            <wp:effectExtent l="0" t="0" r="635" b="3810"/>
            <wp:docPr id="14" name="Chart 14">
              <a:extLst xmlns:a="http://schemas.openxmlformats.org/drawingml/2006/main">
                <a:ext uri="{FF2B5EF4-FFF2-40B4-BE49-F238E27FC236}">
                  <a16:creationId xmlns:a16="http://schemas.microsoft.com/office/drawing/2014/main" id="{DFA58BF0-471F-4400-8E3D-8CC475574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B6735" w:rsidRPr="005750CC" w:rsidRDefault="009B6735" w:rsidP="009B6735">
      <w:pPr>
        <w:pStyle w:val="Legenda"/>
        <w:jc w:val="center"/>
        <w:rPr>
          <w:rFonts w:asciiTheme="minorHAnsi" w:hAnsiTheme="minorHAnsi" w:cstheme="minorHAnsi"/>
          <w:color w:val="auto"/>
        </w:rPr>
      </w:pPr>
      <w:bookmarkStart w:id="23" w:name="_Toc534748917"/>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14</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transportado com o ritmo de chamadas por hora</w:t>
      </w:r>
      <w:bookmarkEnd w:id="23"/>
    </w:p>
    <w:p w:rsidR="009B6735" w:rsidRPr="005750CC" w:rsidRDefault="009B6735" w:rsidP="00843E8B">
      <w:pPr>
        <w:spacing w:before="120"/>
        <w:ind w:firstLine="426"/>
        <w:rPr>
          <w:rFonts w:asciiTheme="minorHAnsi" w:hAnsiTheme="minorHAnsi" w:cstheme="minorHAnsi"/>
        </w:rPr>
      </w:pPr>
    </w:p>
    <w:p w:rsidR="009B6735" w:rsidRPr="005750CC" w:rsidRDefault="009B6735" w:rsidP="00843E8B">
      <w:pPr>
        <w:spacing w:before="120"/>
        <w:ind w:firstLine="426"/>
        <w:rPr>
          <w:rFonts w:asciiTheme="minorHAnsi" w:hAnsiTheme="minorHAnsi" w:cstheme="minorHAnsi"/>
        </w:rPr>
      </w:pPr>
    </w:p>
    <w:p w:rsidR="009B6735" w:rsidRPr="005750CC" w:rsidRDefault="009B6735" w:rsidP="009B6735">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16CCEB6E" wp14:editId="50EC9B26">
            <wp:extent cx="4567785" cy="2796702"/>
            <wp:effectExtent l="0" t="0" r="4445" b="3810"/>
            <wp:docPr id="30" name="Chart 30">
              <a:extLst xmlns:a="http://schemas.openxmlformats.org/drawingml/2006/main">
                <a:ext uri="{FF2B5EF4-FFF2-40B4-BE49-F238E27FC236}">
                  <a16:creationId xmlns:a16="http://schemas.microsoft.com/office/drawing/2014/main" id="{60B506D5-38DE-4BC5-BEB9-B4CFC62CE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B6735" w:rsidRPr="005750CC" w:rsidRDefault="009B6735" w:rsidP="009B6735">
      <w:pPr>
        <w:pStyle w:val="Legenda"/>
        <w:jc w:val="center"/>
        <w:rPr>
          <w:rFonts w:asciiTheme="minorHAnsi" w:hAnsiTheme="minorHAnsi" w:cstheme="minorHAnsi"/>
          <w:color w:val="auto"/>
        </w:rPr>
      </w:pPr>
      <w:bookmarkStart w:id="24" w:name="_Toc534748918"/>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15</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o ritmo de chamadas por hora</w:t>
      </w:r>
      <w:bookmarkEnd w:id="24"/>
    </w:p>
    <w:p w:rsidR="009B6735" w:rsidRPr="005750CC" w:rsidRDefault="009B6735" w:rsidP="007252EE">
      <w:pPr>
        <w:spacing w:before="120"/>
        <w:rPr>
          <w:rFonts w:asciiTheme="minorHAnsi" w:hAnsiTheme="minorHAnsi" w:cstheme="minorHAnsi"/>
        </w:rPr>
      </w:pPr>
    </w:p>
    <w:p w:rsidR="007252EE" w:rsidRPr="005750CC" w:rsidRDefault="007252EE" w:rsidP="007252EE">
      <w:pPr>
        <w:spacing w:before="120"/>
        <w:ind w:firstLine="426"/>
        <w:rPr>
          <w:rFonts w:asciiTheme="minorHAnsi" w:hAnsiTheme="minorHAnsi" w:cstheme="minorHAnsi"/>
        </w:rPr>
      </w:pPr>
      <w:r w:rsidRPr="005750CC">
        <w:rPr>
          <w:rFonts w:asciiTheme="minorHAnsi" w:hAnsiTheme="minorHAnsi" w:cstheme="minorHAnsi"/>
        </w:rPr>
        <w:t>Pela análise dos gráficos acima apresentados, podemos concluir que, quando maior é o ritmo de chamadas que chegam por hora, maior é o tráfego oferecido.</w:t>
      </w:r>
    </w:p>
    <w:p w:rsidR="007252EE" w:rsidRPr="005750CC" w:rsidRDefault="007252EE" w:rsidP="007252EE">
      <w:pPr>
        <w:spacing w:before="120"/>
        <w:ind w:firstLine="426"/>
        <w:rPr>
          <w:rFonts w:asciiTheme="minorHAnsi" w:hAnsiTheme="minorHAnsi" w:cstheme="minorHAnsi"/>
        </w:rPr>
      </w:pPr>
      <w:r w:rsidRPr="005750CC">
        <w:rPr>
          <w:rFonts w:asciiTheme="minorHAnsi" w:hAnsiTheme="minorHAnsi" w:cstheme="minorHAnsi"/>
        </w:rPr>
        <w:t xml:space="preserve">No entanto, visto que todas as outras variáveis de simulação, nomeadamente a duração das chamadas, o número de linhas, o número de operadores, o tempo de simulação e o tempo de espera de referência, se mantiveram constantes, o sistema tem um limite no que toca à sua capacidade de transportar esse tráfego. Como se pode observar na Figura 14, a partir de cerca das 500 chamadas por hora, o tráfego transportado estabiliza e torna-se aproximadamente constante perto dos 9 </w:t>
      </w:r>
      <w:proofErr w:type="spellStart"/>
      <w:r w:rsidRPr="005750CC">
        <w:rPr>
          <w:rFonts w:asciiTheme="minorHAnsi" w:hAnsiTheme="minorHAnsi" w:cstheme="minorHAnsi"/>
          <w:i/>
        </w:rPr>
        <w:t>Erlangs</w:t>
      </w:r>
      <w:proofErr w:type="spellEnd"/>
      <w:r w:rsidRPr="005750CC">
        <w:rPr>
          <w:rFonts w:asciiTheme="minorHAnsi" w:hAnsiTheme="minorHAnsi" w:cstheme="minorHAnsi"/>
        </w:rPr>
        <w:t>, uma vez que o sistema não tem capacidade para dar resposta a um ritmo de chegada de chamadas tão elevado.</w:t>
      </w:r>
    </w:p>
    <w:p w:rsidR="007252EE" w:rsidRPr="005750CC" w:rsidRDefault="007252EE" w:rsidP="007252EE">
      <w:pPr>
        <w:spacing w:before="120"/>
        <w:ind w:firstLine="426"/>
        <w:rPr>
          <w:rFonts w:asciiTheme="minorHAnsi" w:hAnsiTheme="minorHAnsi" w:cstheme="minorHAnsi"/>
        </w:rPr>
      </w:pPr>
      <w:r w:rsidRPr="005750CC">
        <w:rPr>
          <w:rFonts w:asciiTheme="minorHAnsi" w:hAnsiTheme="minorHAnsi" w:cstheme="minorHAnsi"/>
        </w:rPr>
        <w:t>No que toca à probabilidade de bloqueio, o aumento é significativo quando o ritmo de chamadas por hora aumenta, mais uma vez devido à incapacidade de resposta do sistema a um ritmo de chegada de chamadas tão elevado.</w:t>
      </w:r>
    </w:p>
    <w:p w:rsidR="007252EE" w:rsidRPr="005750CC" w:rsidRDefault="007252EE" w:rsidP="007252EE">
      <w:pPr>
        <w:spacing w:before="120"/>
        <w:ind w:firstLine="426"/>
        <w:rPr>
          <w:rFonts w:asciiTheme="minorHAnsi" w:hAnsiTheme="minorHAnsi" w:cstheme="minorHAnsi"/>
        </w:rPr>
      </w:pPr>
      <w:r w:rsidRPr="005750CC">
        <w:rPr>
          <w:rFonts w:asciiTheme="minorHAnsi" w:hAnsiTheme="minorHAnsi" w:cstheme="minorHAnsi"/>
        </w:rPr>
        <w:t>A probabilidade de espera, o tempo médio de espera, a probabilidade de espera superior ao tempo de referência e o número médio de chamadas em espera é nulo, visto que, para este cenário de testes, não existe fila de espera. Para fazermos a simulação sem a fila de espera, colocámos o número de linhas igual ao número de operadores e, desta forma, os resultados obtidos mostram-se muito aproximados aos do exercício 1.</w:t>
      </w:r>
    </w:p>
    <w:p w:rsidR="009F4622" w:rsidRPr="005750CC" w:rsidRDefault="009F4622" w:rsidP="009F4622">
      <w:pPr>
        <w:spacing w:before="120"/>
        <w:ind w:firstLine="426"/>
        <w:rPr>
          <w:rFonts w:asciiTheme="minorHAnsi" w:hAnsiTheme="minorHAnsi" w:cstheme="minorHAnsi"/>
        </w:rPr>
      </w:pPr>
    </w:p>
    <w:p w:rsidR="009F4622" w:rsidRPr="005750CC" w:rsidRDefault="0091602F" w:rsidP="000B4684">
      <w:pPr>
        <w:spacing w:before="120"/>
        <w:ind w:firstLine="426"/>
        <w:rPr>
          <w:rFonts w:asciiTheme="minorHAnsi" w:hAnsiTheme="minorHAnsi" w:cstheme="minorHAnsi"/>
        </w:rPr>
      </w:pPr>
      <w:r w:rsidRPr="005750CC">
        <w:rPr>
          <w:rFonts w:asciiTheme="minorHAnsi" w:hAnsiTheme="minorHAnsi" w:cstheme="minorHAnsi"/>
        </w:rPr>
        <w:lastRenderedPageBreak/>
        <w:t>Os gráficos que se seguem representam a mesma simulação feita anteriormente, mas desta vez, colocámos uma dimensão de 1000 linhas, de forma a simular que a</w:t>
      </w:r>
      <w:r w:rsidR="007161AD" w:rsidRPr="005750CC">
        <w:rPr>
          <w:rFonts w:asciiTheme="minorHAnsi" w:hAnsiTheme="minorHAnsi" w:cstheme="minorHAnsi"/>
        </w:rPr>
        <w:t xml:space="preserve"> existência de uma</w:t>
      </w:r>
      <w:r w:rsidRPr="005750CC">
        <w:rPr>
          <w:rFonts w:asciiTheme="minorHAnsi" w:hAnsiTheme="minorHAnsi" w:cstheme="minorHAnsi"/>
        </w:rPr>
        <w:t xml:space="preserve"> fila de espera infinita.</w:t>
      </w:r>
    </w:p>
    <w:p w:rsidR="000B4684" w:rsidRPr="005750CC" w:rsidRDefault="000B4684" w:rsidP="000B4684">
      <w:pPr>
        <w:spacing w:before="120"/>
        <w:ind w:firstLine="426"/>
        <w:rPr>
          <w:rFonts w:asciiTheme="minorHAnsi" w:hAnsiTheme="minorHAnsi" w:cstheme="minorHAnsi"/>
        </w:rPr>
      </w:pPr>
      <w:r w:rsidRPr="005750CC">
        <w:rPr>
          <w:rFonts w:asciiTheme="minorHAnsi" w:hAnsiTheme="minorHAnsi" w:cstheme="minorHAnsi"/>
        </w:rPr>
        <w:t xml:space="preserve">Inicialmente, por forma a sabermos qual o valor de </w:t>
      </w:r>
      <w:proofErr w:type="spellStart"/>
      <w:r w:rsidRPr="005750CC">
        <w:rPr>
          <w:rFonts w:asciiTheme="minorHAnsi" w:hAnsiTheme="minorHAnsi" w:cstheme="minorHAnsi"/>
          <w:i/>
        </w:rPr>
        <w:t>Erlang</w:t>
      </w:r>
      <w:proofErr w:type="spellEnd"/>
      <w:r w:rsidRPr="005750CC">
        <w:rPr>
          <w:rFonts w:asciiTheme="minorHAnsi" w:hAnsiTheme="minorHAnsi" w:cstheme="minorHAnsi"/>
          <w:i/>
        </w:rPr>
        <w:t xml:space="preserve"> B</w:t>
      </w:r>
      <w:r w:rsidRPr="005750CC">
        <w:rPr>
          <w:rFonts w:asciiTheme="minorHAnsi" w:hAnsiTheme="minorHAnsi" w:cstheme="minorHAnsi"/>
        </w:rPr>
        <w:t xml:space="preserve"> que deveríamos obter, realizámos as seguintes operações:</w:t>
      </w:r>
    </w:p>
    <w:p w:rsidR="00974607" w:rsidRPr="005750CC" w:rsidRDefault="00974607" w:rsidP="000B4684">
      <w:pPr>
        <w:spacing w:before="120"/>
        <w:ind w:firstLine="426"/>
        <w:rPr>
          <w:rFonts w:asciiTheme="minorHAnsi" w:hAnsiTheme="minorHAnsi" w:cstheme="minorHAnsi"/>
        </w:rPr>
      </w:pPr>
    </w:p>
    <w:p w:rsidR="000B4684" w:rsidRPr="005750CC" w:rsidRDefault="00963A0A" w:rsidP="000B4684">
      <w:pPr>
        <w:spacing w:before="120"/>
        <w:ind w:firstLine="426"/>
        <w:rPr>
          <w:rFonts w:asciiTheme="minorHAnsi" w:hAnsiTheme="minorHAnsi" w:cstheme="minorHAnsi"/>
        </w:rPr>
      </w:pPr>
      <m:oMathPara>
        <m:oMath>
          <m:f>
            <m:fPr>
              <m:ctrlPr>
                <w:rPr>
                  <w:rFonts w:ascii="Cambria Math" w:hAnsi="Cambria Math" w:cstheme="minorHAnsi"/>
                  <w:i/>
                </w:rPr>
              </m:ctrlPr>
            </m:fPr>
            <m:num>
              <m:r>
                <w:rPr>
                  <w:rFonts w:ascii="Cambria Math" w:hAnsi="Cambria Math" w:cstheme="minorHAnsi"/>
                </w:rPr>
                <m:t>config.bhca</m:t>
              </m:r>
            </m:num>
            <m:den>
              <m:r>
                <w:rPr>
                  <w:rFonts w:ascii="Cambria Math" w:hAnsi="Cambria Math" w:cstheme="minorHAnsi"/>
                </w:rPr>
                <m:t>3600</m:t>
              </m:r>
            </m:den>
          </m:f>
          <m:r>
            <w:rPr>
              <w:rFonts w:ascii="Cambria Math" w:hAnsi="Cambria Math" w:cstheme="minorHAnsi"/>
            </w:rPr>
            <m:t>*config.holdTime=A</m:t>
          </m:r>
        </m:oMath>
      </m:oMathPara>
    </w:p>
    <w:p w:rsidR="009B6735" w:rsidRPr="005750CC" w:rsidRDefault="000B4684" w:rsidP="009F4622">
      <w:pPr>
        <w:spacing w:before="120"/>
        <w:ind w:firstLine="426"/>
        <w:rPr>
          <w:rFonts w:asciiTheme="minorHAnsi" w:hAnsiTheme="minorHAnsi" w:cstheme="minorHAnsi"/>
        </w:rPr>
      </w:pPr>
      <w:r w:rsidRPr="005750CC">
        <w:rPr>
          <w:rFonts w:asciiTheme="minorHAnsi" w:hAnsiTheme="minorHAnsi" w:cstheme="minorHAnsi"/>
        </w:rPr>
        <w:t>Ou seja,</w:t>
      </w:r>
    </w:p>
    <w:p w:rsidR="008E41A3" w:rsidRPr="005750CC" w:rsidRDefault="00963A0A" w:rsidP="000B4684">
      <w:pPr>
        <w:spacing w:before="120"/>
        <w:ind w:firstLine="426"/>
        <w:rPr>
          <w:rFonts w:asciiTheme="minorHAnsi" w:eastAsiaTheme="minorEastAsia" w:hAnsiTheme="minorHAnsi" w:cstheme="minorHAnsi"/>
        </w:rPr>
      </w:pPr>
      <m:oMathPara>
        <m:oMath>
          <m:f>
            <m:fPr>
              <m:ctrlPr>
                <w:rPr>
                  <w:rFonts w:ascii="Cambria Math" w:hAnsi="Cambria Math" w:cstheme="minorHAnsi"/>
                  <w:i/>
                </w:rPr>
              </m:ctrlPr>
            </m:fPr>
            <m:num>
              <m:r>
                <w:rPr>
                  <w:rFonts w:ascii="Cambria Math" w:hAnsi="Cambria Math" w:cstheme="minorHAnsi"/>
                </w:rPr>
                <m:t>λ</m:t>
              </m:r>
            </m:num>
            <m:den>
              <m:r>
                <w:rPr>
                  <w:rFonts w:ascii="Cambria Math" w:hAnsi="Cambria Math" w:cstheme="minorHAnsi"/>
                </w:rPr>
                <m:t>3600</m:t>
              </m:r>
            </m:den>
          </m:f>
          <m:r>
            <w:rPr>
              <w:rFonts w:ascii="Cambria Math" w:hAnsi="Cambria Math" w:cstheme="minorHAnsi"/>
            </w:rPr>
            <m:t>*h=A</m:t>
          </m:r>
        </m:oMath>
      </m:oMathPara>
    </w:p>
    <w:p w:rsidR="00974607" w:rsidRPr="005750CC" w:rsidRDefault="00974607" w:rsidP="000B4684">
      <w:pPr>
        <w:spacing w:before="120"/>
        <w:ind w:firstLine="426"/>
        <w:rPr>
          <w:rFonts w:asciiTheme="minorHAnsi" w:hAnsiTheme="minorHAnsi" w:cstheme="minorHAnsi"/>
        </w:rPr>
      </w:pPr>
    </w:p>
    <w:p w:rsidR="00025F90" w:rsidRPr="005750CC" w:rsidRDefault="00025F90" w:rsidP="00025F90">
      <w:pPr>
        <w:spacing w:before="120"/>
        <w:ind w:firstLine="426"/>
        <w:rPr>
          <w:rFonts w:asciiTheme="minorHAnsi" w:hAnsiTheme="minorHAnsi" w:cstheme="minorHAnsi"/>
        </w:rPr>
      </w:pPr>
      <w:r w:rsidRPr="005750CC">
        <w:rPr>
          <w:rFonts w:asciiTheme="minorHAnsi" w:hAnsiTheme="minorHAnsi" w:cstheme="minorHAnsi"/>
        </w:rPr>
        <w:t xml:space="preserve">Começámos por selecionar um valor de probabilidade de bloqueio, através da observação da tabela de </w:t>
      </w:r>
      <w:proofErr w:type="spellStart"/>
      <w:r w:rsidRPr="005750CC">
        <w:rPr>
          <w:rFonts w:asciiTheme="minorHAnsi" w:hAnsiTheme="minorHAnsi" w:cstheme="minorHAnsi"/>
          <w:i/>
        </w:rPr>
        <w:t>Erlang</w:t>
      </w:r>
      <w:proofErr w:type="spellEnd"/>
      <w:r w:rsidRPr="005750CC">
        <w:rPr>
          <w:rFonts w:asciiTheme="minorHAnsi" w:hAnsiTheme="minorHAnsi" w:cstheme="minorHAnsi"/>
          <w:i/>
        </w:rPr>
        <w:t xml:space="preserve"> B</w:t>
      </w:r>
      <w:r w:rsidRPr="005750CC">
        <w:rPr>
          <w:rFonts w:asciiTheme="minorHAnsi" w:hAnsiTheme="minorHAnsi" w:cstheme="minorHAnsi"/>
        </w:rPr>
        <w:t xml:space="preserve"> que nos foi disponibilizada pelo docente, para o número de operadores utilizado na simulação </w:t>
      </w:r>
      <w:r w:rsidR="00BA57BF" w:rsidRPr="005750CC">
        <w:rPr>
          <w:rFonts w:asciiTheme="minorHAnsi" w:hAnsiTheme="minorHAnsi" w:cstheme="minorHAnsi"/>
        </w:rPr>
        <w:t xml:space="preserve">(neste caso, 1 operador) </w:t>
      </w:r>
      <w:r w:rsidRPr="005750CC">
        <w:rPr>
          <w:rFonts w:asciiTheme="minorHAnsi" w:hAnsiTheme="minorHAnsi" w:cstheme="minorHAnsi"/>
        </w:rPr>
        <w:t xml:space="preserve">e obtivemos o tráfego oferecido que teríamos de gerar. Através da expressão acima, </w:t>
      </w:r>
      <w:r w:rsidR="000B4684" w:rsidRPr="005750CC">
        <w:rPr>
          <w:rFonts w:asciiTheme="minorHAnsi" w:hAnsiTheme="minorHAnsi" w:cstheme="minorHAnsi"/>
        </w:rPr>
        <w:t>obt</w:t>
      </w:r>
      <w:r w:rsidRPr="005750CC">
        <w:rPr>
          <w:rFonts w:asciiTheme="minorHAnsi" w:hAnsiTheme="minorHAnsi" w:cstheme="minorHAnsi"/>
        </w:rPr>
        <w:t>ivemos o valor</w:t>
      </w:r>
      <w:r w:rsidR="000B4684" w:rsidRPr="005750CC">
        <w:rPr>
          <w:rFonts w:asciiTheme="minorHAnsi" w:hAnsiTheme="minorHAnsi" w:cstheme="minorHAnsi"/>
        </w:rPr>
        <w:t xml:space="preserve"> do </w:t>
      </w:r>
      <w:r w:rsidRPr="005750CC">
        <w:rPr>
          <w:rFonts w:asciiTheme="minorHAnsi" w:hAnsiTheme="minorHAnsi" w:cstheme="minorHAnsi"/>
        </w:rPr>
        <w:t>h</w:t>
      </w:r>
      <w:r w:rsidR="000B4684" w:rsidRPr="005750CC">
        <w:rPr>
          <w:rFonts w:asciiTheme="minorHAnsi" w:hAnsiTheme="minorHAnsi" w:cstheme="minorHAnsi"/>
        </w:rPr>
        <w:t xml:space="preserve"> (</w:t>
      </w:r>
      <w:r w:rsidRPr="005750CC">
        <w:rPr>
          <w:rFonts w:asciiTheme="minorHAnsi" w:hAnsiTheme="minorHAnsi" w:cstheme="minorHAnsi"/>
        </w:rPr>
        <w:t>duração de chamada</w:t>
      </w:r>
      <w:r w:rsidR="000B4684" w:rsidRPr="005750CC">
        <w:rPr>
          <w:rFonts w:asciiTheme="minorHAnsi" w:hAnsiTheme="minorHAnsi" w:cstheme="minorHAnsi"/>
        </w:rPr>
        <w:t>)</w:t>
      </w:r>
      <w:r w:rsidRPr="005750CC">
        <w:rPr>
          <w:rFonts w:asciiTheme="minorHAnsi" w:hAnsiTheme="minorHAnsi" w:cstheme="minorHAnsi"/>
        </w:rPr>
        <w:t xml:space="preserve"> que devíamos utilizar na simulação.</w:t>
      </w:r>
    </w:p>
    <w:p w:rsidR="00641BE4" w:rsidRPr="005750CC" w:rsidRDefault="00BA57BF" w:rsidP="00974607">
      <w:pPr>
        <w:spacing w:before="120"/>
        <w:ind w:firstLine="426"/>
        <w:rPr>
          <w:rFonts w:asciiTheme="minorHAnsi" w:hAnsiTheme="minorHAnsi" w:cstheme="minorHAnsi"/>
        </w:rPr>
      </w:pPr>
      <w:r w:rsidRPr="005750CC">
        <w:rPr>
          <w:rFonts w:asciiTheme="minorHAnsi" w:hAnsiTheme="minorHAnsi" w:cstheme="minorHAnsi"/>
        </w:rPr>
        <w:t xml:space="preserve">Fizemos várias simulações para uma probabilidade de bloqueio de 3% e tráfego oferecido de 0.25 </w:t>
      </w:r>
      <w:proofErr w:type="spellStart"/>
      <w:r w:rsidRPr="005750CC">
        <w:rPr>
          <w:rFonts w:asciiTheme="minorHAnsi" w:hAnsiTheme="minorHAnsi" w:cstheme="minorHAnsi"/>
        </w:rPr>
        <w:t>Erlangs</w:t>
      </w:r>
      <w:proofErr w:type="spellEnd"/>
      <w:r w:rsidRPr="005750CC">
        <w:rPr>
          <w:rFonts w:asciiTheme="minorHAnsi" w:hAnsiTheme="minorHAnsi" w:cstheme="minorHAnsi"/>
        </w:rPr>
        <w:t>. Ajustámos o valor da duração de chamada e ritmo de chamada por hora em cada simulação para garantirmos que o sistema fica em equilíbrio e obtivemos os seguintes resultados</w:t>
      </w:r>
      <w:r w:rsidR="00DD5CBC" w:rsidRPr="005750CC">
        <w:rPr>
          <w:rFonts w:asciiTheme="minorHAnsi" w:hAnsiTheme="minorHAnsi" w:cstheme="minorHAnsi"/>
        </w:rPr>
        <w:t xml:space="preserve"> (nos gráficos que se seguem, os valores que se encontram por baixo do gráfico, na horizontal, representam o ritmo de chamadas por hora):</w:t>
      </w:r>
    </w:p>
    <w:p w:rsidR="00BA57BF" w:rsidRPr="005750CC" w:rsidRDefault="00BA57BF" w:rsidP="00BA57BF">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078B48E5" wp14:editId="6BBB8BCB">
            <wp:extent cx="4582971" cy="2794890"/>
            <wp:effectExtent l="0" t="0" r="8255" b="5715"/>
            <wp:docPr id="3398" name="Chart 3398">
              <a:extLst xmlns:a="http://schemas.openxmlformats.org/drawingml/2006/main">
                <a:ext uri="{FF2B5EF4-FFF2-40B4-BE49-F238E27FC236}">
                  <a16:creationId xmlns:a16="http://schemas.microsoft.com/office/drawing/2014/main" id="{74C1C0E8-30DE-41AC-A9B4-E25A98A52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343CD" w:rsidRPr="005750CC" w:rsidRDefault="00BA57BF" w:rsidP="00BA57BF">
      <w:pPr>
        <w:pStyle w:val="Legenda"/>
        <w:jc w:val="center"/>
        <w:rPr>
          <w:rFonts w:asciiTheme="minorHAnsi" w:hAnsiTheme="minorHAnsi" w:cstheme="minorHAnsi"/>
          <w:b w:val="0"/>
          <w:bCs w:val="0"/>
          <w:color w:val="auto"/>
        </w:rPr>
      </w:pPr>
      <w:bookmarkStart w:id="25" w:name="_Toc534748919"/>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16</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oferecido com o ritmo de chamadas por hora</w:t>
      </w:r>
      <w:bookmarkEnd w:id="25"/>
    </w:p>
    <w:p w:rsidR="00BA57BF" w:rsidRPr="005750CC" w:rsidRDefault="00BA57BF" w:rsidP="003A48E9">
      <w:pPr>
        <w:spacing w:after="200" w:line="276" w:lineRule="auto"/>
        <w:jc w:val="left"/>
        <w:rPr>
          <w:rFonts w:asciiTheme="minorHAnsi" w:hAnsiTheme="minorHAnsi" w:cstheme="minorHAnsi"/>
        </w:rPr>
      </w:pPr>
    </w:p>
    <w:p w:rsidR="00BA57BF" w:rsidRPr="005750CC" w:rsidRDefault="00BA57BF" w:rsidP="003A48E9">
      <w:pPr>
        <w:spacing w:after="200" w:line="276" w:lineRule="auto"/>
        <w:jc w:val="left"/>
        <w:rPr>
          <w:rFonts w:asciiTheme="minorHAnsi" w:hAnsiTheme="minorHAnsi" w:cstheme="minorHAnsi"/>
        </w:rPr>
      </w:pPr>
    </w:p>
    <w:p w:rsidR="00BA57BF" w:rsidRPr="005750CC" w:rsidRDefault="00BA57BF" w:rsidP="00BA57BF">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46427625" wp14:editId="709DF800">
            <wp:extent cx="4572510" cy="2754672"/>
            <wp:effectExtent l="0" t="0" r="0" b="7620"/>
            <wp:docPr id="3400" name="Chart 3400">
              <a:extLst xmlns:a="http://schemas.openxmlformats.org/drawingml/2006/main">
                <a:ext uri="{FF2B5EF4-FFF2-40B4-BE49-F238E27FC236}">
                  <a16:creationId xmlns:a16="http://schemas.microsoft.com/office/drawing/2014/main" id="{CDCA34EF-FD37-4C5C-86F5-15CE815E9C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A57BF" w:rsidRPr="005750CC" w:rsidRDefault="00BA57BF" w:rsidP="00BA57BF">
      <w:pPr>
        <w:pStyle w:val="Legenda"/>
        <w:jc w:val="center"/>
        <w:rPr>
          <w:rFonts w:asciiTheme="minorHAnsi" w:hAnsiTheme="minorHAnsi" w:cstheme="minorHAnsi"/>
          <w:color w:val="auto"/>
        </w:rPr>
      </w:pPr>
      <w:bookmarkStart w:id="26" w:name="_Toc534748920"/>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17</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transportado com o ritmo de chamadas por hora</w:t>
      </w:r>
      <w:bookmarkEnd w:id="26"/>
    </w:p>
    <w:p w:rsidR="00DD5CBC" w:rsidRPr="005750CC" w:rsidRDefault="00BA57BF" w:rsidP="00DD5CBC">
      <w:pPr>
        <w:spacing w:after="200" w:line="276" w:lineRule="auto"/>
        <w:jc w:val="center"/>
        <w:rPr>
          <w:rFonts w:asciiTheme="minorHAnsi" w:hAnsiTheme="minorHAnsi" w:cstheme="minorHAnsi"/>
        </w:rPr>
      </w:pPr>
      <w:r w:rsidRPr="005750CC">
        <w:rPr>
          <w:rFonts w:asciiTheme="minorHAnsi" w:hAnsiTheme="minorHAnsi" w:cstheme="minorHAnsi"/>
          <w:noProof/>
        </w:rPr>
        <w:t xml:space="preserve"> </w:t>
      </w:r>
    </w:p>
    <w:p w:rsidR="00DD5CBC" w:rsidRPr="005750CC" w:rsidRDefault="00DD5CBC" w:rsidP="00DD5CBC">
      <w:pPr>
        <w:keepNext/>
        <w:spacing w:after="200" w:line="276" w:lineRule="auto"/>
        <w:ind w:firstLine="426"/>
        <w:jc w:val="left"/>
        <w:rPr>
          <w:rFonts w:asciiTheme="minorHAnsi" w:hAnsiTheme="minorHAnsi" w:cstheme="minorHAnsi"/>
        </w:rPr>
      </w:pPr>
      <w:r w:rsidRPr="005750CC">
        <w:rPr>
          <w:rFonts w:asciiTheme="minorHAnsi" w:hAnsiTheme="minorHAnsi" w:cstheme="minorHAnsi"/>
          <w:noProof/>
        </w:rPr>
        <w:lastRenderedPageBreak/>
        <w:drawing>
          <wp:inline distT="0" distB="0" distL="0" distR="0" wp14:anchorId="790C6AC9" wp14:editId="2CED475A">
            <wp:extent cx="4574550" cy="2754672"/>
            <wp:effectExtent l="0" t="0" r="16510" b="7620"/>
            <wp:docPr id="3402" name="Chart 3402">
              <a:extLst xmlns:a="http://schemas.openxmlformats.org/drawingml/2006/main">
                <a:ext uri="{FF2B5EF4-FFF2-40B4-BE49-F238E27FC236}">
                  <a16:creationId xmlns:a16="http://schemas.microsoft.com/office/drawing/2014/main" id="{7BD6ABE5-E6DE-470C-815C-C32FAECEC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D5CBC" w:rsidRPr="005750CC" w:rsidRDefault="00DD5CBC" w:rsidP="00DD5CBC">
      <w:pPr>
        <w:pStyle w:val="Legenda"/>
        <w:jc w:val="center"/>
        <w:rPr>
          <w:rFonts w:asciiTheme="minorHAnsi" w:hAnsiTheme="minorHAnsi" w:cstheme="minorHAnsi"/>
          <w:color w:val="auto"/>
        </w:rPr>
      </w:pPr>
      <w:bookmarkStart w:id="27" w:name="_Toc534748921"/>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18</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com o ritmo de chamadas por hora</w:t>
      </w:r>
      <w:bookmarkEnd w:id="27"/>
    </w:p>
    <w:p w:rsidR="00974607" w:rsidRPr="005750CC" w:rsidRDefault="00974607" w:rsidP="00974607">
      <w:pPr>
        <w:rPr>
          <w:rFonts w:asciiTheme="minorHAnsi" w:hAnsiTheme="minorHAnsi" w:cstheme="minorHAnsi"/>
        </w:rPr>
      </w:pPr>
    </w:p>
    <w:p w:rsidR="00974607" w:rsidRPr="005750CC" w:rsidRDefault="00974607" w:rsidP="00974607">
      <w:pPr>
        <w:rPr>
          <w:rFonts w:asciiTheme="minorHAnsi" w:hAnsiTheme="minorHAnsi" w:cstheme="minorHAnsi"/>
        </w:rPr>
      </w:pPr>
    </w:p>
    <w:p w:rsidR="00DD5CBC" w:rsidRPr="005750CC" w:rsidRDefault="00DD5CBC" w:rsidP="00974607">
      <w:pPr>
        <w:spacing w:after="200" w:line="276" w:lineRule="auto"/>
        <w:ind w:firstLine="426"/>
        <w:jc w:val="left"/>
        <w:rPr>
          <w:rFonts w:asciiTheme="minorHAnsi" w:hAnsiTheme="minorHAnsi" w:cstheme="minorHAnsi"/>
        </w:rPr>
      </w:pPr>
      <w:r w:rsidRPr="005750CC">
        <w:rPr>
          <w:rFonts w:asciiTheme="minorHAnsi" w:hAnsiTheme="minorHAnsi" w:cstheme="minorHAnsi"/>
          <w:noProof/>
        </w:rPr>
        <w:t xml:space="preserve"> </w:t>
      </w:r>
      <w:r w:rsidRPr="005750CC">
        <w:rPr>
          <w:rFonts w:asciiTheme="minorHAnsi" w:hAnsiTheme="minorHAnsi" w:cstheme="minorHAnsi"/>
          <w:noProof/>
        </w:rPr>
        <w:drawing>
          <wp:inline distT="0" distB="0" distL="0" distR="0" wp14:anchorId="02CE0C5F" wp14:editId="3AFC105E">
            <wp:extent cx="4562440" cy="2754672"/>
            <wp:effectExtent l="0" t="0" r="10160" b="7620"/>
            <wp:docPr id="3404" name="Chart 3404">
              <a:extLst xmlns:a="http://schemas.openxmlformats.org/drawingml/2006/main">
                <a:ext uri="{FF2B5EF4-FFF2-40B4-BE49-F238E27FC236}">
                  <a16:creationId xmlns:a16="http://schemas.microsoft.com/office/drawing/2014/main" id="{FCE20A85-A738-49EF-93CF-C4295FB03E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12001" w:rsidRPr="005750CC" w:rsidRDefault="00DD5CBC" w:rsidP="00DD5CBC">
      <w:pPr>
        <w:pStyle w:val="Legenda"/>
        <w:jc w:val="center"/>
        <w:rPr>
          <w:rFonts w:asciiTheme="minorHAnsi" w:hAnsiTheme="minorHAnsi" w:cstheme="minorHAnsi"/>
          <w:color w:val="auto"/>
        </w:rPr>
      </w:pPr>
      <w:bookmarkStart w:id="28" w:name="_Toc534748922"/>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19</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de espera com o ritmo de chamadas por hora</w:t>
      </w:r>
      <w:bookmarkEnd w:id="28"/>
    </w:p>
    <w:p w:rsidR="00DD5CBC" w:rsidRPr="005750CC" w:rsidRDefault="00DD5CBC" w:rsidP="00DD5CBC">
      <w:pPr>
        <w:spacing w:after="200" w:line="276" w:lineRule="auto"/>
        <w:jc w:val="center"/>
        <w:rPr>
          <w:rFonts w:asciiTheme="minorHAnsi" w:hAnsiTheme="minorHAnsi" w:cstheme="minorHAnsi"/>
        </w:rPr>
      </w:pPr>
    </w:p>
    <w:p w:rsidR="007B47B3" w:rsidRPr="005750CC" w:rsidRDefault="007B47B3" w:rsidP="00DD5CBC">
      <w:pPr>
        <w:spacing w:after="200" w:line="276" w:lineRule="auto"/>
        <w:jc w:val="center"/>
        <w:rPr>
          <w:rFonts w:asciiTheme="minorHAnsi" w:hAnsiTheme="minorHAnsi" w:cstheme="minorHAnsi"/>
        </w:rPr>
      </w:pPr>
    </w:p>
    <w:p w:rsidR="00DD5CBC" w:rsidRPr="005750CC" w:rsidRDefault="00DD5CBC" w:rsidP="00DD5CBC">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5FADAB04" wp14:editId="5B98628B">
            <wp:extent cx="4577608" cy="2754672"/>
            <wp:effectExtent l="0" t="0" r="13970" b="7620"/>
            <wp:docPr id="3408" name="Chart 3408">
              <a:extLst xmlns:a="http://schemas.openxmlformats.org/drawingml/2006/main">
                <a:ext uri="{FF2B5EF4-FFF2-40B4-BE49-F238E27FC236}">
                  <a16:creationId xmlns:a16="http://schemas.microsoft.com/office/drawing/2014/main" id="{FB658EB3-EB00-4BDF-8724-AA35627DC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D5CBC" w:rsidRPr="005750CC" w:rsidRDefault="00DD5CBC" w:rsidP="00DD5CBC">
      <w:pPr>
        <w:pStyle w:val="Legenda"/>
        <w:jc w:val="center"/>
        <w:rPr>
          <w:rFonts w:asciiTheme="minorHAnsi" w:hAnsiTheme="minorHAnsi" w:cstheme="minorHAnsi"/>
          <w:color w:val="auto"/>
        </w:rPr>
      </w:pPr>
      <w:bookmarkStart w:id="29" w:name="_Toc534748923"/>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20</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superior ao tempo de referência com o ritmo de chamadas por hora</w:t>
      </w:r>
      <w:bookmarkEnd w:id="29"/>
    </w:p>
    <w:p w:rsidR="00DD5CBC" w:rsidRPr="005750CC" w:rsidRDefault="00DD5CBC" w:rsidP="00DD5CBC">
      <w:pPr>
        <w:spacing w:after="200" w:line="276" w:lineRule="auto"/>
        <w:jc w:val="center"/>
        <w:rPr>
          <w:rFonts w:asciiTheme="minorHAnsi" w:hAnsiTheme="minorHAnsi" w:cstheme="minorHAnsi"/>
          <w:noProof/>
        </w:rPr>
      </w:pPr>
      <w:r w:rsidRPr="005750CC">
        <w:rPr>
          <w:rFonts w:asciiTheme="minorHAnsi" w:hAnsiTheme="minorHAnsi" w:cstheme="minorHAnsi"/>
          <w:noProof/>
        </w:rPr>
        <w:t xml:space="preserve">  </w:t>
      </w:r>
    </w:p>
    <w:p w:rsidR="00974607" w:rsidRPr="005750CC" w:rsidRDefault="00974607" w:rsidP="00DD5CBC">
      <w:pPr>
        <w:spacing w:after="200" w:line="276" w:lineRule="auto"/>
        <w:jc w:val="center"/>
        <w:rPr>
          <w:rFonts w:asciiTheme="minorHAnsi" w:hAnsiTheme="minorHAnsi" w:cstheme="minorHAnsi"/>
        </w:rPr>
      </w:pPr>
    </w:p>
    <w:p w:rsidR="00DD5CBC" w:rsidRPr="005750CC" w:rsidRDefault="00DD5CBC" w:rsidP="00DD5CBC">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4EA37204" wp14:editId="658B57EA">
            <wp:extent cx="4573458" cy="2896433"/>
            <wp:effectExtent l="0" t="0" r="17780" b="18415"/>
            <wp:docPr id="3410" name="Chart 3410">
              <a:extLst xmlns:a="http://schemas.openxmlformats.org/drawingml/2006/main">
                <a:ext uri="{FF2B5EF4-FFF2-40B4-BE49-F238E27FC236}">
                  <a16:creationId xmlns:a16="http://schemas.microsoft.com/office/drawing/2014/main" id="{83A770B5-7327-43C7-AF83-F1A87B154D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D5CBC" w:rsidRPr="005750CC" w:rsidRDefault="00DD5CBC" w:rsidP="00DD5CBC">
      <w:pPr>
        <w:pStyle w:val="Legenda"/>
        <w:jc w:val="center"/>
        <w:rPr>
          <w:rFonts w:asciiTheme="minorHAnsi" w:hAnsiTheme="minorHAnsi" w:cstheme="minorHAnsi"/>
          <w:color w:val="auto"/>
        </w:rPr>
      </w:pPr>
      <w:bookmarkStart w:id="30" w:name="_Toc534748924"/>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21</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número médio de chamadas em espera com o ritmo de chamadas por hora</w:t>
      </w:r>
      <w:bookmarkEnd w:id="30"/>
    </w:p>
    <w:p w:rsidR="00DD5CBC" w:rsidRPr="005750CC" w:rsidRDefault="00DD5CBC" w:rsidP="00DD5CBC">
      <w:pPr>
        <w:spacing w:after="200" w:line="276" w:lineRule="auto"/>
        <w:jc w:val="center"/>
        <w:rPr>
          <w:rFonts w:asciiTheme="minorHAnsi" w:hAnsiTheme="minorHAnsi" w:cstheme="minorHAnsi"/>
        </w:rPr>
      </w:pPr>
      <w:r w:rsidRPr="005750CC">
        <w:rPr>
          <w:rFonts w:asciiTheme="minorHAnsi" w:hAnsiTheme="minorHAnsi" w:cstheme="minorHAnsi"/>
          <w:noProof/>
        </w:rPr>
        <w:t xml:space="preserve"> </w:t>
      </w:r>
    </w:p>
    <w:p w:rsidR="00DD5CBC" w:rsidRPr="005750CC" w:rsidRDefault="00DD5CBC" w:rsidP="00DD5CBC">
      <w:pPr>
        <w:spacing w:before="120"/>
        <w:ind w:firstLine="426"/>
        <w:rPr>
          <w:rFonts w:asciiTheme="minorHAnsi" w:hAnsiTheme="minorHAnsi" w:cstheme="minorHAnsi"/>
        </w:rPr>
      </w:pPr>
      <w:r w:rsidRPr="005750CC">
        <w:rPr>
          <w:rFonts w:asciiTheme="minorHAnsi" w:hAnsiTheme="minorHAnsi" w:cstheme="minorHAnsi"/>
        </w:rPr>
        <w:t xml:space="preserve">Pela análise dos gráficos acima apresentados, podemos concluir que, no que toca ao tráfego transportado e oferecido, os valores mantêm-se aproximadamente constantes, visto que os cálculos que realizámos inicialmente foram ajustados para um valor de tráfego oferecido fixo (0.25 </w:t>
      </w:r>
      <w:proofErr w:type="spellStart"/>
      <w:r w:rsidRPr="005750CC">
        <w:rPr>
          <w:rFonts w:asciiTheme="minorHAnsi" w:hAnsiTheme="minorHAnsi" w:cstheme="minorHAnsi"/>
          <w:i/>
        </w:rPr>
        <w:t>Erlangs</w:t>
      </w:r>
      <w:proofErr w:type="spellEnd"/>
      <w:r w:rsidRPr="005750CC">
        <w:rPr>
          <w:rFonts w:asciiTheme="minorHAnsi" w:hAnsiTheme="minorHAnsi" w:cstheme="minorHAnsi"/>
        </w:rPr>
        <w:t>).</w:t>
      </w:r>
    </w:p>
    <w:p w:rsidR="0067564C" w:rsidRPr="005750CC" w:rsidRDefault="0067564C" w:rsidP="00DD5CBC">
      <w:pPr>
        <w:spacing w:before="120"/>
        <w:ind w:firstLine="426"/>
        <w:rPr>
          <w:rFonts w:asciiTheme="minorHAnsi" w:hAnsiTheme="minorHAnsi" w:cstheme="minorHAnsi"/>
        </w:rPr>
      </w:pPr>
      <w:r w:rsidRPr="005750CC">
        <w:rPr>
          <w:rFonts w:asciiTheme="minorHAnsi" w:hAnsiTheme="minorHAnsi" w:cstheme="minorHAnsi"/>
        </w:rPr>
        <w:lastRenderedPageBreak/>
        <w:t>A probabilidade de espera também sofre poucas variações, visto que, embora o ritmo de chamadas que chegam ao sistema por hora aumente, a duração de cada uma diminui. Isto foi algo definido por nós em cada simulação para garantirmos que o sistema se mantinha em equilíbrio e porque pretendíamos trabalhar com os mesmos valores de tráfego oferecido e de probabilidade de bloqueio.</w:t>
      </w:r>
    </w:p>
    <w:p w:rsidR="00673DA8" w:rsidRPr="005750CC" w:rsidRDefault="00673DA8" w:rsidP="00DD5CBC">
      <w:pPr>
        <w:spacing w:before="120"/>
        <w:ind w:firstLine="426"/>
        <w:rPr>
          <w:rFonts w:asciiTheme="minorHAnsi" w:hAnsiTheme="minorHAnsi" w:cstheme="minorHAnsi"/>
        </w:rPr>
      </w:pPr>
      <w:r w:rsidRPr="005750CC">
        <w:rPr>
          <w:rFonts w:asciiTheme="minorHAnsi" w:hAnsiTheme="minorHAnsi" w:cstheme="minorHAnsi"/>
        </w:rPr>
        <w:t>O tempo médio de espera e a probabilidade das chamadas que ficam em espera, permanecerem na fila por um tempo superior ao tempo de espera de referência vai diminuindo, porque a duração das chamadas diminui. Assim, visto que as chamadas terminam mais rapidamente, os operadores ficam disponíveis para receber uma nova chamada e atendem as chamadas que se encontravam na fila de espera mais rapidamente também.</w:t>
      </w:r>
    </w:p>
    <w:p w:rsidR="009E58AC" w:rsidRPr="005750CC" w:rsidRDefault="00673DA8" w:rsidP="009E58AC">
      <w:pPr>
        <w:spacing w:before="120"/>
        <w:ind w:firstLine="426"/>
        <w:rPr>
          <w:rFonts w:asciiTheme="minorHAnsi" w:hAnsiTheme="minorHAnsi" w:cstheme="minorHAnsi"/>
        </w:rPr>
      </w:pPr>
      <w:r w:rsidRPr="005750CC">
        <w:rPr>
          <w:rFonts w:asciiTheme="minorHAnsi" w:hAnsiTheme="minorHAnsi" w:cstheme="minorHAnsi"/>
        </w:rPr>
        <w:t xml:space="preserve">Por sua vez, </w:t>
      </w:r>
      <w:r w:rsidR="00196A81" w:rsidRPr="005750CC">
        <w:rPr>
          <w:rFonts w:asciiTheme="minorHAnsi" w:hAnsiTheme="minorHAnsi" w:cstheme="minorHAnsi"/>
        </w:rPr>
        <w:t xml:space="preserve">apesar do facto das chamadas saírem da fila de espera mais rapidamente, </w:t>
      </w:r>
      <w:r w:rsidRPr="005750CC">
        <w:rPr>
          <w:rFonts w:asciiTheme="minorHAnsi" w:hAnsiTheme="minorHAnsi" w:cstheme="minorHAnsi"/>
        </w:rPr>
        <w:t>o número de chamadas total que passa pela fila de espera sofre um aumento aproximadamente constante, à medida que o ritmo de chamadas por hora a entrar no sistema aumenta.</w:t>
      </w:r>
      <w:r w:rsidR="009E58AC" w:rsidRPr="005750CC">
        <w:rPr>
          <w:rFonts w:asciiTheme="minorHAnsi" w:hAnsiTheme="minorHAnsi" w:cstheme="minorHAnsi"/>
        </w:rPr>
        <w:t xml:space="preserve"> Isto é, existem mais chamadas a entrar na fila de espera, mas também são atendidas mais depressa à medida que o ritmo de chamadas por hora aumenta e a duração das chamadas diminui. Desta forma, o sistema mantém-se em equilíbrio.</w:t>
      </w:r>
    </w:p>
    <w:p w:rsidR="00DA02C2" w:rsidRPr="005750CC" w:rsidRDefault="00DA02C2" w:rsidP="009E58AC">
      <w:pPr>
        <w:spacing w:before="120"/>
        <w:ind w:firstLine="426"/>
        <w:rPr>
          <w:rFonts w:asciiTheme="minorHAnsi" w:hAnsiTheme="minorHAnsi" w:cstheme="minorHAnsi"/>
        </w:rPr>
      </w:pPr>
      <w:r w:rsidRPr="005750CC">
        <w:rPr>
          <w:rFonts w:asciiTheme="minorHAnsi" w:hAnsiTheme="minorHAnsi" w:cstheme="minorHAnsi"/>
        </w:rPr>
        <w:t>Fizemos uma segunda simulação, desta vez com valores fixos de duração de chamada (140 segundos), número de linhas, número de operadores (5 operadores), tempo de simulação (24 horas) e tempo de espera de referência (60 segundos) num sistema de fila de espera infinita (1000 linhas). Os resultados seguintes foram obtidos para diferentes ritmos de chamada a chegar ao sistema por hora:</w:t>
      </w:r>
    </w:p>
    <w:p w:rsidR="00D43302" w:rsidRPr="005750CC" w:rsidRDefault="00D43302" w:rsidP="009E58AC">
      <w:pPr>
        <w:spacing w:before="120"/>
        <w:ind w:firstLine="426"/>
        <w:rPr>
          <w:rFonts w:asciiTheme="minorHAnsi" w:hAnsiTheme="minorHAnsi" w:cstheme="minorHAnsi"/>
        </w:rPr>
      </w:pPr>
    </w:p>
    <w:p w:rsidR="00D43302" w:rsidRPr="005750CC" w:rsidRDefault="00D43302" w:rsidP="00D43302">
      <w:pPr>
        <w:keepNext/>
        <w:spacing w:before="120"/>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42BE0E0C" wp14:editId="4668B8E3">
            <wp:extent cx="4577608" cy="2753907"/>
            <wp:effectExtent l="0" t="0" r="13970" b="8890"/>
            <wp:docPr id="3412" name="Chart 3412">
              <a:extLst xmlns:a="http://schemas.openxmlformats.org/drawingml/2006/main">
                <a:ext uri="{FF2B5EF4-FFF2-40B4-BE49-F238E27FC236}">
                  <a16:creationId xmlns:a16="http://schemas.microsoft.com/office/drawing/2014/main" id="{7C08E29A-2EA8-46EE-A439-2DC7D9E37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3302" w:rsidRPr="005750CC" w:rsidRDefault="00D43302" w:rsidP="00D43302">
      <w:pPr>
        <w:pStyle w:val="Legenda"/>
        <w:jc w:val="center"/>
        <w:rPr>
          <w:rFonts w:asciiTheme="minorHAnsi" w:hAnsiTheme="minorHAnsi" w:cstheme="minorHAnsi"/>
          <w:color w:val="auto"/>
        </w:rPr>
      </w:pPr>
      <w:bookmarkStart w:id="31" w:name="_Toc534748925"/>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22</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oferecido com o ritmo de chamadas por hora</w:t>
      </w:r>
      <w:bookmarkEnd w:id="31"/>
    </w:p>
    <w:p w:rsidR="00574E96" w:rsidRPr="005750CC" w:rsidRDefault="00574E96"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164C8789" wp14:editId="20E22298">
            <wp:extent cx="4572510" cy="2753907"/>
            <wp:effectExtent l="0" t="0" r="0" b="8890"/>
            <wp:docPr id="3414" name="Chart 3414">
              <a:extLst xmlns:a="http://schemas.openxmlformats.org/drawingml/2006/main">
                <a:ext uri="{FF2B5EF4-FFF2-40B4-BE49-F238E27FC236}">
                  <a16:creationId xmlns:a16="http://schemas.microsoft.com/office/drawing/2014/main" id="{90F1DE18-D486-41D1-9AE5-5DB77DB025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96A81" w:rsidRPr="005750CC" w:rsidRDefault="00574E96" w:rsidP="00574E96">
      <w:pPr>
        <w:pStyle w:val="Legenda"/>
        <w:jc w:val="center"/>
        <w:rPr>
          <w:rFonts w:asciiTheme="minorHAnsi" w:hAnsiTheme="minorHAnsi" w:cstheme="minorHAnsi"/>
          <w:color w:val="auto"/>
        </w:rPr>
      </w:pPr>
      <w:bookmarkStart w:id="32" w:name="_Toc534748926"/>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23</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transportado com o ritmo de chamadas por hora</w:t>
      </w:r>
      <w:bookmarkEnd w:id="32"/>
    </w:p>
    <w:p w:rsidR="00DD5CBC" w:rsidRPr="005750CC" w:rsidRDefault="00DD5CBC" w:rsidP="00DD5CBC">
      <w:pPr>
        <w:spacing w:after="200" w:line="276" w:lineRule="auto"/>
        <w:jc w:val="center"/>
        <w:rPr>
          <w:rFonts w:asciiTheme="minorHAnsi" w:hAnsiTheme="minorHAnsi" w:cstheme="minorHAnsi"/>
        </w:rPr>
      </w:pPr>
    </w:p>
    <w:p w:rsidR="00574E96" w:rsidRPr="005750CC" w:rsidRDefault="00574E96" w:rsidP="00DD5CBC">
      <w:pPr>
        <w:spacing w:after="200" w:line="276" w:lineRule="auto"/>
        <w:jc w:val="center"/>
        <w:rPr>
          <w:rFonts w:asciiTheme="minorHAnsi" w:hAnsiTheme="minorHAnsi" w:cstheme="minorHAnsi"/>
        </w:rPr>
      </w:pPr>
    </w:p>
    <w:p w:rsidR="00574E96" w:rsidRPr="005750CC" w:rsidRDefault="00D127BA"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1E5CEDA2" wp14:editId="3928F3F9">
            <wp:extent cx="4574550" cy="2753907"/>
            <wp:effectExtent l="0" t="0" r="16510" b="8890"/>
            <wp:docPr id="3427" name="Chart 3427">
              <a:extLst xmlns:a="http://schemas.openxmlformats.org/drawingml/2006/main">
                <a:ext uri="{FF2B5EF4-FFF2-40B4-BE49-F238E27FC236}">
                  <a16:creationId xmlns:a16="http://schemas.microsoft.com/office/drawing/2014/main" id="{792DB360-053C-44AC-86E6-1F2AC9D7DB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74E96" w:rsidRPr="005750CC" w:rsidRDefault="00574E96" w:rsidP="00574E96">
      <w:pPr>
        <w:pStyle w:val="Legenda"/>
        <w:jc w:val="center"/>
        <w:rPr>
          <w:rFonts w:asciiTheme="minorHAnsi" w:hAnsiTheme="minorHAnsi" w:cstheme="minorHAnsi"/>
          <w:color w:val="auto"/>
        </w:rPr>
      </w:pPr>
      <w:bookmarkStart w:id="33" w:name="_Toc534748927"/>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24</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o ritmo de chamadas por hora</w:t>
      </w:r>
      <w:bookmarkEnd w:id="33"/>
    </w:p>
    <w:p w:rsidR="00DD5CBC" w:rsidRPr="005750CC" w:rsidRDefault="00DD5CBC" w:rsidP="00DD5CBC">
      <w:pPr>
        <w:spacing w:after="200" w:line="276" w:lineRule="auto"/>
        <w:jc w:val="center"/>
        <w:rPr>
          <w:rFonts w:asciiTheme="minorHAnsi" w:hAnsiTheme="minorHAnsi" w:cstheme="minorHAnsi"/>
        </w:rPr>
      </w:pPr>
    </w:p>
    <w:p w:rsidR="00F84F6D" w:rsidRPr="005750CC" w:rsidRDefault="00F84F6D" w:rsidP="00DD5CBC">
      <w:pPr>
        <w:spacing w:after="200" w:line="276" w:lineRule="auto"/>
        <w:jc w:val="center"/>
        <w:rPr>
          <w:rFonts w:asciiTheme="minorHAnsi" w:hAnsiTheme="minorHAnsi" w:cstheme="minorHAnsi"/>
        </w:rPr>
      </w:pPr>
    </w:p>
    <w:p w:rsidR="00574E96" w:rsidRPr="005750CC" w:rsidRDefault="00574E96"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55CA32EA" wp14:editId="09F6AF42">
            <wp:extent cx="4566390" cy="2753907"/>
            <wp:effectExtent l="0" t="0" r="5715" b="8890"/>
            <wp:docPr id="3418" name="Chart 3418">
              <a:extLst xmlns:a="http://schemas.openxmlformats.org/drawingml/2006/main">
                <a:ext uri="{FF2B5EF4-FFF2-40B4-BE49-F238E27FC236}">
                  <a16:creationId xmlns:a16="http://schemas.microsoft.com/office/drawing/2014/main" id="{4F09FE0A-D9EC-4745-8F1D-23BBC7625F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74E96" w:rsidRPr="005750CC" w:rsidRDefault="00574E96" w:rsidP="00574E96">
      <w:pPr>
        <w:pStyle w:val="Legenda"/>
        <w:jc w:val="center"/>
        <w:rPr>
          <w:rFonts w:asciiTheme="minorHAnsi" w:hAnsiTheme="minorHAnsi" w:cstheme="minorHAnsi"/>
          <w:color w:val="auto"/>
        </w:rPr>
      </w:pPr>
      <w:bookmarkStart w:id="34" w:name="_Toc534748928"/>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25</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com o ritmo de chamadas por hora</w:t>
      </w:r>
      <w:bookmarkEnd w:id="34"/>
    </w:p>
    <w:p w:rsidR="00574E96" w:rsidRPr="005750CC" w:rsidRDefault="00574E96" w:rsidP="00DD5CBC">
      <w:pPr>
        <w:spacing w:after="200" w:line="276" w:lineRule="auto"/>
        <w:jc w:val="center"/>
        <w:rPr>
          <w:rFonts w:asciiTheme="minorHAnsi" w:hAnsiTheme="minorHAnsi" w:cstheme="minorHAnsi"/>
        </w:rPr>
      </w:pPr>
    </w:p>
    <w:p w:rsidR="00974607" w:rsidRPr="005750CC" w:rsidRDefault="00974607" w:rsidP="00DD5CBC">
      <w:pPr>
        <w:spacing w:after="200" w:line="276" w:lineRule="auto"/>
        <w:jc w:val="center"/>
        <w:rPr>
          <w:rFonts w:asciiTheme="minorHAnsi" w:hAnsiTheme="minorHAnsi" w:cstheme="minorHAnsi"/>
        </w:rPr>
      </w:pPr>
    </w:p>
    <w:p w:rsidR="00574E96" w:rsidRPr="005750CC" w:rsidRDefault="00574E96"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165E4D03" wp14:editId="0345DCCD">
            <wp:extent cx="4577608" cy="2753907"/>
            <wp:effectExtent l="0" t="0" r="13970" b="8890"/>
            <wp:docPr id="3420" name="Chart 3420">
              <a:extLst xmlns:a="http://schemas.openxmlformats.org/drawingml/2006/main">
                <a:ext uri="{FF2B5EF4-FFF2-40B4-BE49-F238E27FC236}">
                  <a16:creationId xmlns:a16="http://schemas.microsoft.com/office/drawing/2014/main" id="{11962F5D-B87D-4AB7-9A42-B3CD78A00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74E96" w:rsidRPr="005750CC" w:rsidRDefault="00574E96" w:rsidP="00574E96">
      <w:pPr>
        <w:pStyle w:val="Legenda"/>
        <w:jc w:val="center"/>
        <w:rPr>
          <w:rFonts w:asciiTheme="minorHAnsi" w:hAnsiTheme="minorHAnsi" w:cstheme="minorHAnsi"/>
          <w:color w:val="auto"/>
        </w:rPr>
      </w:pPr>
      <w:bookmarkStart w:id="35" w:name="_Toc534748929"/>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26</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de espera com o ritmo de chamadas por hora</w:t>
      </w:r>
      <w:bookmarkEnd w:id="35"/>
    </w:p>
    <w:p w:rsidR="00574E96" w:rsidRPr="005750CC" w:rsidRDefault="00574E96" w:rsidP="00DD5CBC">
      <w:pPr>
        <w:spacing w:after="200" w:line="276" w:lineRule="auto"/>
        <w:jc w:val="center"/>
        <w:rPr>
          <w:rFonts w:asciiTheme="minorHAnsi" w:hAnsiTheme="minorHAnsi" w:cstheme="minorHAnsi"/>
        </w:rPr>
      </w:pPr>
    </w:p>
    <w:p w:rsidR="00F84F6D" w:rsidRPr="005750CC" w:rsidRDefault="00F84F6D" w:rsidP="00DD5CBC">
      <w:pPr>
        <w:spacing w:after="200" w:line="276" w:lineRule="auto"/>
        <w:jc w:val="center"/>
        <w:rPr>
          <w:rFonts w:asciiTheme="minorHAnsi" w:hAnsiTheme="minorHAnsi" w:cstheme="minorHAnsi"/>
        </w:rPr>
      </w:pPr>
    </w:p>
    <w:p w:rsidR="00574E96" w:rsidRPr="005750CC" w:rsidRDefault="00574E96"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6E187147" wp14:editId="40B5B717">
            <wp:extent cx="4579648" cy="2753907"/>
            <wp:effectExtent l="0" t="0" r="11430" b="8890"/>
            <wp:docPr id="3422" name="Chart 3422">
              <a:extLst xmlns:a="http://schemas.openxmlformats.org/drawingml/2006/main">
                <a:ext uri="{FF2B5EF4-FFF2-40B4-BE49-F238E27FC236}">
                  <a16:creationId xmlns:a16="http://schemas.microsoft.com/office/drawing/2014/main" id="{09521695-9765-4141-A421-CF0D28FB5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74E96" w:rsidRPr="005750CC" w:rsidRDefault="00574E96" w:rsidP="00574E96">
      <w:pPr>
        <w:pStyle w:val="Legenda"/>
        <w:jc w:val="center"/>
        <w:rPr>
          <w:rFonts w:asciiTheme="minorHAnsi" w:hAnsiTheme="minorHAnsi" w:cstheme="minorHAnsi"/>
          <w:color w:val="auto"/>
        </w:rPr>
      </w:pPr>
      <w:bookmarkStart w:id="36" w:name="_Toc534748930"/>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27</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superior ao tempo de referência com o ritmo de chamadas por hora</w:t>
      </w:r>
      <w:bookmarkEnd w:id="36"/>
    </w:p>
    <w:p w:rsidR="00574E96" w:rsidRPr="005750CC" w:rsidRDefault="00574E96" w:rsidP="00DD5CBC">
      <w:pPr>
        <w:spacing w:after="200" w:line="276" w:lineRule="auto"/>
        <w:jc w:val="center"/>
        <w:rPr>
          <w:rFonts w:asciiTheme="minorHAnsi" w:hAnsiTheme="minorHAnsi" w:cstheme="minorHAnsi"/>
        </w:rPr>
      </w:pPr>
    </w:p>
    <w:p w:rsidR="00974607" w:rsidRPr="005750CC" w:rsidRDefault="00974607" w:rsidP="00DD5CBC">
      <w:pPr>
        <w:spacing w:after="200" w:line="276" w:lineRule="auto"/>
        <w:jc w:val="center"/>
        <w:rPr>
          <w:rFonts w:asciiTheme="minorHAnsi" w:hAnsiTheme="minorHAnsi" w:cstheme="minorHAnsi"/>
        </w:rPr>
      </w:pPr>
    </w:p>
    <w:p w:rsidR="00574E96" w:rsidRPr="005750CC" w:rsidRDefault="00574E96" w:rsidP="00574E96">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590805A0" wp14:editId="7D3D6543">
            <wp:extent cx="4570126" cy="2896433"/>
            <wp:effectExtent l="0" t="0" r="1905" b="18415"/>
            <wp:docPr id="3425" name="Chart 3425">
              <a:extLst xmlns:a="http://schemas.openxmlformats.org/drawingml/2006/main">
                <a:ext uri="{FF2B5EF4-FFF2-40B4-BE49-F238E27FC236}">
                  <a16:creationId xmlns:a16="http://schemas.microsoft.com/office/drawing/2014/main" id="{3DC86641-DC85-404B-9AB6-B232153B1B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74E96" w:rsidRPr="005750CC" w:rsidRDefault="00574E96" w:rsidP="00574E96">
      <w:pPr>
        <w:pStyle w:val="Legenda"/>
        <w:jc w:val="center"/>
        <w:rPr>
          <w:rFonts w:asciiTheme="minorHAnsi" w:hAnsiTheme="minorHAnsi" w:cstheme="minorHAnsi"/>
          <w:color w:val="auto"/>
        </w:rPr>
      </w:pPr>
      <w:bookmarkStart w:id="37" w:name="_Toc534748931"/>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00D20443" w:rsidRPr="005750CC">
        <w:rPr>
          <w:rFonts w:asciiTheme="minorHAnsi" w:hAnsiTheme="minorHAnsi" w:cstheme="minorHAnsi"/>
          <w:noProof/>
          <w:color w:val="auto"/>
        </w:rPr>
        <w:t>28</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número médio de chamadas em espera com o ritmo de chamadas por hora</w:t>
      </w:r>
      <w:bookmarkEnd w:id="37"/>
    </w:p>
    <w:p w:rsidR="00DD5CBC" w:rsidRPr="005750CC" w:rsidRDefault="00DD5CBC" w:rsidP="00F84F6D">
      <w:pPr>
        <w:spacing w:after="200" w:line="276" w:lineRule="auto"/>
        <w:rPr>
          <w:rFonts w:asciiTheme="minorHAnsi" w:hAnsiTheme="minorHAnsi" w:cstheme="minorHAnsi"/>
        </w:rPr>
      </w:pPr>
    </w:p>
    <w:p w:rsidR="00F84F6D" w:rsidRPr="005750CC" w:rsidRDefault="00F84F6D" w:rsidP="00D127BA">
      <w:pPr>
        <w:spacing w:before="120"/>
        <w:ind w:firstLine="426"/>
        <w:rPr>
          <w:rFonts w:asciiTheme="minorHAnsi" w:hAnsiTheme="minorHAnsi" w:cstheme="minorHAnsi"/>
        </w:rPr>
      </w:pPr>
      <w:bookmarkStart w:id="38" w:name="_Hlk534748889"/>
      <w:r w:rsidRPr="005750CC">
        <w:rPr>
          <w:rFonts w:asciiTheme="minorHAnsi" w:hAnsiTheme="minorHAnsi" w:cstheme="minorHAnsi"/>
        </w:rPr>
        <w:t>Pela análise dos gráficos acima apresentados, podemos concluir que, quando maior é o ritmo de chamadas que chegam por hora, maior é o tráfego oferecido</w:t>
      </w:r>
      <w:r w:rsidR="00D127BA" w:rsidRPr="005750CC">
        <w:rPr>
          <w:rFonts w:asciiTheme="minorHAnsi" w:hAnsiTheme="minorHAnsi" w:cstheme="minorHAnsi"/>
        </w:rPr>
        <w:t>,</w:t>
      </w:r>
      <w:r w:rsidR="003C1176" w:rsidRPr="005750CC">
        <w:rPr>
          <w:rFonts w:asciiTheme="minorHAnsi" w:hAnsiTheme="minorHAnsi" w:cstheme="minorHAnsi"/>
        </w:rPr>
        <w:t xml:space="preserve"> transportado</w:t>
      </w:r>
      <w:r w:rsidR="00D127BA" w:rsidRPr="005750CC">
        <w:rPr>
          <w:rFonts w:asciiTheme="minorHAnsi" w:hAnsiTheme="minorHAnsi" w:cstheme="minorHAnsi"/>
        </w:rPr>
        <w:t xml:space="preserve"> e probabilidade de bloqueio</w:t>
      </w:r>
      <w:r w:rsidRPr="005750CC">
        <w:rPr>
          <w:rFonts w:asciiTheme="minorHAnsi" w:hAnsiTheme="minorHAnsi" w:cstheme="minorHAnsi"/>
        </w:rPr>
        <w:t>.</w:t>
      </w:r>
      <w:r w:rsidR="00D127BA" w:rsidRPr="005750CC">
        <w:rPr>
          <w:rFonts w:asciiTheme="minorHAnsi" w:hAnsiTheme="minorHAnsi" w:cstheme="minorHAnsi"/>
        </w:rPr>
        <w:t xml:space="preserve"> Os valores da probabilidade de bloqueio foram obtidos mais uma vez, a partir da tabela de </w:t>
      </w:r>
      <w:proofErr w:type="spellStart"/>
      <w:r w:rsidR="00D127BA" w:rsidRPr="005750CC">
        <w:rPr>
          <w:rFonts w:asciiTheme="minorHAnsi" w:hAnsiTheme="minorHAnsi" w:cstheme="minorHAnsi"/>
          <w:i/>
        </w:rPr>
        <w:t>Erlang</w:t>
      </w:r>
      <w:proofErr w:type="spellEnd"/>
      <w:r w:rsidR="00D127BA" w:rsidRPr="005750CC">
        <w:rPr>
          <w:rFonts w:asciiTheme="minorHAnsi" w:hAnsiTheme="minorHAnsi" w:cstheme="minorHAnsi"/>
          <w:i/>
        </w:rPr>
        <w:t xml:space="preserve"> B</w:t>
      </w:r>
      <w:r w:rsidR="00D127BA" w:rsidRPr="005750CC">
        <w:rPr>
          <w:rFonts w:asciiTheme="minorHAnsi" w:hAnsiTheme="minorHAnsi" w:cstheme="minorHAnsi"/>
        </w:rPr>
        <w:t>. Nesta simulação, fizemos o processo inverso ao da simulação anterior, isto é, em vez de obtermos a duração</w:t>
      </w:r>
      <w:r w:rsidR="007515C9" w:rsidRPr="005750CC">
        <w:rPr>
          <w:rFonts w:asciiTheme="minorHAnsi" w:hAnsiTheme="minorHAnsi" w:cstheme="minorHAnsi"/>
        </w:rPr>
        <w:t xml:space="preserve"> e ritmo</w:t>
      </w:r>
      <w:r w:rsidR="00D127BA" w:rsidRPr="005750CC">
        <w:rPr>
          <w:rFonts w:asciiTheme="minorHAnsi" w:hAnsiTheme="minorHAnsi" w:cstheme="minorHAnsi"/>
        </w:rPr>
        <w:t xml:space="preserve"> de chamada </w:t>
      </w:r>
      <w:r w:rsidR="007515C9" w:rsidRPr="005750CC">
        <w:rPr>
          <w:rFonts w:asciiTheme="minorHAnsi" w:hAnsiTheme="minorHAnsi" w:cstheme="minorHAnsi"/>
        </w:rPr>
        <w:t>para um certo tráfego e probabilidade de bloqueio, obtivemos o tráfego e probabilidade de bloqueio para os valores de ritmo e duração de chamada que definimos no início da simulação.</w:t>
      </w:r>
    </w:p>
    <w:bookmarkEnd w:id="38"/>
    <w:p w:rsidR="00D127BA" w:rsidRPr="005750CC" w:rsidRDefault="00F84F6D" w:rsidP="00F84F6D">
      <w:pPr>
        <w:spacing w:before="120"/>
        <w:ind w:firstLine="426"/>
        <w:rPr>
          <w:rFonts w:asciiTheme="minorHAnsi" w:hAnsiTheme="minorHAnsi" w:cstheme="minorHAnsi"/>
        </w:rPr>
      </w:pPr>
      <w:r w:rsidRPr="005750CC">
        <w:rPr>
          <w:rFonts w:asciiTheme="minorHAnsi" w:hAnsiTheme="minorHAnsi" w:cstheme="minorHAnsi"/>
        </w:rPr>
        <w:t>A probabilidade de espera</w:t>
      </w:r>
      <w:r w:rsidR="00D127BA" w:rsidRPr="005750CC">
        <w:rPr>
          <w:rFonts w:asciiTheme="minorHAnsi" w:hAnsiTheme="minorHAnsi" w:cstheme="minorHAnsi"/>
        </w:rPr>
        <w:t xml:space="preserve"> também aumenta com o aumento do ritmo de chamadas por hora, no entanto</w:t>
      </w:r>
      <w:r w:rsidRPr="005750CC">
        <w:rPr>
          <w:rFonts w:asciiTheme="minorHAnsi" w:hAnsiTheme="minorHAnsi" w:cstheme="minorHAnsi"/>
        </w:rPr>
        <w:t>,</w:t>
      </w:r>
      <w:r w:rsidR="00D127BA" w:rsidRPr="005750CC">
        <w:rPr>
          <w:rFonts w:asciiTheme="minorHAnsi" w:hAnsiTheme="minorHAnsi" w:cstheme="minorHAnsi"/>
        </w:rPr>
        <w:t xml:space="preserve"> a partir das 120 chamadas por hora, o valor teórico sofreu um grande aumento. Este aumento deve-se ao facto de o sistema entrar em desequilíbrio. Para o cálculo da probabilidade de bloqueio, utilizámos a seguinte expressão:</w:t>
      </w:r>
    </w:p>
    <w:p w:rsidR="00D127BA" w:rsidRPr="005750CC" w:rsidRDefault="00D127BA" w:rsidP="00F84F6D">
      <w:pPr>
        <w:spacing w:before="120"/>
        <w:ind w:firstLine="426"/>
        <w:rPr>
          <w:rFonts w:asciiTheme="minorHAnsi" w:eastAsiaTheme="minorEastAsia" w:hAnsiTheme="minorHAnsi" w:cstheme="minorHAnsi"/>
        </w:rPr>
      </w:pPr>
      <m:oMathPara>
        <m:oMath>
          <m:r>
            <w:rPr>
              <w:rFonts w:ascii="Cambria Math" w:hAnsi="Cambria Math" w:cstheme="minorHAnsi"/>
            </w:rPr>
            <m:t>C</m:t>
          </m:r>
          <m:d>
            <m:dPr>
              <m:ctrlPr>
                <w:rPr>
                  <w:rFonts w:ascii="Cambria Math" w:hAnsi="Cambria Math" w:cstheme="minorHAnsi"/>
                  <w:i/>
                </w:rPr>
              </m:ctrlPr>
            </m:dPr>
            <m:e>
              <m:r>
                <w:rPr>
                  <w:rFonts w:ascii="Cambria Math" w:hAnsi="Cambria Math" w:cstheme="minorHAnsi"/>
                </w:rPr>
                <m:t>N, A</m:t>
              </m:r>
            </m:e>
          </m:d>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B*N</m:t>
              </m:r>
            </m:num>
            <m:den>
              <m:r>
                <w:rPr>
                  <w:rFonts w:ascii="Cambria Math" w:hAnsi="Cambria Math" w:cstheme="minorHAnsi"/>
                </w:rPr>
                <m:t>N-A(1-B)</m:t>
              </m:r>
            </m:den>
          </m:f>
        </m:oMath>
      </m:oMathPara>
    </w:p>
    <w:p w:rsidR="00974607" w:rsidRPr="005750CC" w:rsidRDefault="00974607" w:rsidP="00F84F6D">
      <w:pPr>
        <w:spacing w:before="120"/>
        <w:ind w:firstLine="426"/>
        <w:rPr>
          <w:rFonts w:asciiTheme="minorHAnsi" w:eastAsiaTheme="minorEastAsia" w:hAnsiTheme="minorHAnsi" w:cstheme="minorHAnsi"/>
        </w:rPr>
      </w:pPr>
    </w:p>
    <w:p w:rsidR="00D127BA" w:rsidRPr="005750CC" w:rsidRDefault="00D127BA" w:rsidP="00F84F6D">
      <w:pPr>
        <w:spacing w:before="120"/>
        <w:ind w:firstLine="426"/>
        <w:rPr>
          <w:rFonts w:asciiTheme="minorHAnsi" w:hAnsiTheme="minorHAnsi" w:cstheme="minorHAnsi"/>
        </w:rPr>
      </w:pPr>
      <w:r w:rsidRPr="005750CC">
        <w:rPr>
          <w:rFonts w:asciiTheme="minorHAnsi" w:hAnsiTheme="minorHAnsi" w:cstheme="minorHAnsi"/>
        </w:rPr>
        <w:t xml:space="preserve">Onde B representa o valor da probabilidade de bloqueio obtido a partir da tabela de </w:t>
      </w:r>
      <w:proofErr w:type="spellStart"/>
      <w:r w:rsidRPr="005750CC">
        <w:rPr>
          <w:rFonts w:asciiTheme="minorHAnsi" w:hAnsiTheme="minorHAnsi" w:cstheme="minorHAnsi"/>
        </w:rPr>
        <w:t>Erlang</w:t>
      </w:r>
      <w:proofErr w:type="spellEnd"/>
      <w:r w:rsidRPr="005750CC">
        <w:rPr>
          <w:rFonts w:asciiTheme="minorHAnsi" w:hAnsiTheme="minorHAnsi" w:cstheme="minorHAnsi"/>
        </w:rPr>
        <w:t xml:space="preserve"> B, N representa o número de operadores e A representa o tráfego oferecido. Quando a parcela </w:t>
      </w:r>
      <w:proofErr w:type="gramStart"/>
      <w:r w:rsidRPr="005750CC">
        <w:rPr>
          <w:rFonts w:asciiTheme="minorHAnsi" w:hAnsiTheme="minorHAnsi" w:cstheme="minorHAnsi"/>
        </w:rPr>
        <w:t>A(</w:t>
      </w:r>
      <w:proofErr w:type="gramEnd"/>
      <w:r w:rsidRPr="005750CC">
        <w:rPr>
          <w:rFonts w:asciiTheme="minorHAnsi" w:hAnsiTheme="minorHAnsi" w:cstheme="minorHAnsi"/>
        </w:rPr>
        <w:t>1 – B) resulta num valor superior ao número de operadores, esta expressão resulta em valores negativos, ou seja, o sistema não está em equilíbrio.</w:t>
      </w:r>
    </w:p>
    <w:p w:rsidR="00F01EFA" w:rsidRPr="005750CC" w:rsidRDefault="00F01EFA" w:rsidP="00F84F6D">
      <w:pPr>
        <w:spacing w:before="120"/>
        <w:ind w:firstLine="426"/>
        <w:rPr>
          <w:rFonts w:asciiTheme="minorHAnsi" w:hAnsiTheme="minorHAnsi" w:cstheme="minorHAnsi"/>
        </w:rPr>
      </w:pPr>
      <w:r w:rsidRPr="005750CC">
        <w:rPr>
          <w:rFonts w:asciiTheme="minorHAnsi" w:hAnsiTheme="minorHAnsi" w:cstheme="minorHAnsi"/>
        </w:rPr>
        <w:lastRenderedPageBreak/>
        <w:t>O</w:t>
      </w:r>
      <w:r w:rsidR="00F84F6D" w:rsidRPr="005750CC">
        <w:rPr>
          <w:rFonts w:asciiTheme="minorHAnsi" w:hAnsiTheme="minorHAnsi" w:cstheme="minorHAnsi"/>
        </w:rPr>
        <w:t xml:space="preserve"> tempo médio de espera</w:t>
      </w:r>
      <w:r w:rsidRPr="005750CC">
        <w:rPr>
          <w:rFonts w:asciiTheme="minorHAnsi" w:hAnsiTheme="minorHAnsi" w:cstheme="minorHAnsi"/>
        </w:rPr>
        <w:t xml:space="preserve"> aumenta com o aumento do ritmo de chamadas e mantém-se próximo no que toca a valores reais e teóricos até atingirmos o ponto em que o sistema entra em desequilíbrio. Quando esse ponto é atingido, os valores diferem completamente, visto que para o cálculo do tempo médio de espera teórico segue a expressão:</w:t>
      </w:r>
    </w:p>
    <w:p w:rsidR="00F01EFA" w:rsidRPr="005750CC" w:rsidRDefault="00963A0A" w:rsidP="00F84F6D">
      <w:pPr>
        <w:spacing w:before="120"/>
        <w:ind w:firstLine="426"/>
        <w:rPr>
          <w:rFonts w:asciiTheme="minorHAnsi" w:eastAsiaTheme="minorEastAsia" w:hAnsiTheme="minorHAnsi" w:cstheme="minorHAnsi"/>
        </w:rPr>
      </w:pPr>
      <m:oMathPara>
        <m:oMath>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N-A</m:t>
              </m:r>
            </m:den>
          </m:f>
        </m:oMath>
      </m:oMathPara>
    </w:p>
    <w:p w:rsidR="00974607" w:rsidRPr="005750CC" w:rsidRDefault="00974607" w:rsidP="00F84F6D">
      <w:pPr>
        <w:spacing w:before="120"/>
        <w:ind w:firstLine="426"/>
        <w:rPr>
          <w:rFonts w:asciiTheme="minorHAnsi" w:eastAsiaTheme="minorEastAsia" w:hAnsiTheme="minorHAnsi" w:cstheme="minorHAnsi"/>
        </w:rPr>
      </w:pPr>
    </w:p>
    <w:p w:rsidR="00F01EFA" w:rsidRPr="005750CC" w:rsidRDefault="00F01EFA" w:rsidP="00F84F6D">
      <w:pPr>
        <w:spacing w:before="120"/>
        <w:ind w:firstLine="426"/>
        <w:rPr>
          <w:rFonts w:asciiTheme="minorHAnsi" w:hAnsiTheme="minorHAnsi" w:cstheme="minorHAnsi"/>
        </w:rPr>
      </w:pPr>
      <w:r w:rsidRPr="005750CC">
        <w:rPr>
          <w:rFonts w:asciiTheme="minorHAnsi" w:hAnsiTheme="minorHAnsi" w:cstheme="minorHAnsi"/>
        </w:rPr>
        <w:t>Ou seja, quando o tráfego oferecido é superior ao número de operadores (o que acontece neste caso), a expressão devolve um resultado negativo, isto é, o sistema está em desequilíbrio.</w:t>
      </w:r>
    </w:p>
    <w:p w:rsidR="001B4E0C" w:rsidRPr="005750CC" w:rsidRDefault="001B4E0C" w:rsidP="00F84F6D">
      <w:pPr>
        <w:spacing w:before="120"/>
        <w:ind w:firstLine="426"/>
        <w:rPr>
          <w:rFonts w:asciiTheme="minorHAnsi" w:hAnsiTheme="minorHAnsi" w:cstheme="minorHAnsi"/>
        </w:rPr>
      </w:pPr>
      <w:r w:rsidRPr="005750CC">
        <w:rPr>
          <w:rFonts w:asciiTheme="minorHAnsi" w:hAnsiTheme="minorHAnsi" w:cstheme="minorHAnsi"/>
        </w:rPr>
        <w:t>A</w:t>
      </w:r>
      <w:r w:rsidR="00F84F6D" w:rsidRPr="005750CC">
        <w:rPr>
          <w:rFonts w:asciiTheme="minorHAnsi" w:hAnsiTheme="minorHAnsi" w:cstheme="minorHAnsi"/>
        </w:rPr>
        <w:t xml:space="preserve"> probabilidade de espera superior ao tempo de referência </w:t>
      </w:r>
      <w:r w:rsidRPr="005750CC">
        <w:rPr>
          <w:rFonts w:asciiTheme="minorHAnsi" w:hAnsiTheme="minorHAnsi" w:cstheme="minorHAnsi"/>
        </w:rPr>
        <w:t>também aumenta com o aumento do ritmo de chamadas e, mais uma vez, os seus valores teóricos e reais divergem quando o sistema entra em desequilíbrio pelas mesmas razões dos casos anteriores.</w:t>
      </w:r>
    </w:p>
    <w:p w:rsidR="00F84F6D" w:rsidRPr="005750CC" w:rsidRDefault="001B4E0C" w:rsidP="001B4E0C">
      <w:pPr>
        <w:spacing w:before="120"/>
        <w:ind w:firstLine="426"/>
        <w:rPr>
          <w:rFonts w:asciiTheme="minorHAnsi" w:hAnsiTheme="minorHAnsi" w:cstheme="minorHAnsi"/>
        </w:rPr>
      </w:pPr>
      <w:r w:rsidRPr="005750CC">
        <w:rPr>
          <w:rFonts w:asciiTheme="minorHAnsi" w:hAnsiTheme="minorHAnsi" w:cstheme="minorHAnsi"/>
        </w:rPr>
        <w:t xml:space="preserve">O </w:t>
      </w:r>
      <w:r w:rsidR="00F84F6D" w:rsidRPr="005750CC">
        <w:rPr>
          <w:rFonts w:asciiTheme="minorHAnsi" w:hAnsiTheme="minorHAnsi" w:cstheme="minorHAnsi"/>
        </w:rPr>
        <w:t xml:space="preserve">número médio de chamadas em espera </w:t>
      </w:r>
      <w:r w:rsidRPr="005750CC">
        <w:rPr>
          <w:rFonts w:asciiTheme="minorHAnsi" w:hAnsiTheme="minorHAnsi" w:cstheme="minorHAnsi"/>
        </w:rPr>
        <w:t>aumenta com o aumento do ritmo de chamadas, porque o número de operadores se mantém constante e existem mais chamadas a entrar no sistema, ou seja, há mais chamadas a entrar e a ficar na fila de espera até que as que os operadores estão a atender sejam libertadas.</w:t>
      </w:r>
    </w:p>
    <w:p w:rsidR="00D20443" w:rsidRPr="005750CC" w:rsidRDefault="00D20443" w:rsidP="001B4E0C">
      <w:pPr>
        <w:spacing w:before="120"/>
        <w:ind w:firstLine="426"/>
        <w:rPr>
          <w:rFonts w:asciiTheme="minorHAnsi" w:hAnsiTheme="minorHAnsi" w:cstheme="minorHAnsi"/>
        </w:rPr>
      </w:pPr>
      <w:r w:rsidRPr="005750CC">
        <w:rPr>
          <w:rFonts w:asciiTheme="minorHAnsi" w:hAnsiTheme="minorHAnsi" w:cstheme="minorHAnsi"/>
        </w:rPr>
        <w:t>Por fim, fizemos uma nova simulação com os mesmos dados da anterior, mas desta vez com 15 operadores para garantir que o sistema se mantém em equilíbrio a partir das 120 chamadas por hora a entrar no sistema. Os resultados obtidos foram os seguintes:</w:t>
      </w:r>
    </w:p>
    <w:p w:rsidR="00F84F6D" w:rsidRPr="005750CC" w:rsidRDefault="00F84F6D"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2A9ED77C" wp14:editId="4209B609">
            <wp:extent cx="4577608" cy="2753907"/>
            <wp:effectExtent l="0" t="0" r="13970" b="8890"/>
            <wp:docPr id="3429" name="Chart 3429">
              <a:extLst xmlns:a="http://schemas.openxmlformats.org/drawingml/2006/main">
                <a:ext uri="{FF2B5EF4-FFF2-40B4-BE49-F238E27FC236}">
                  <a16:creationId xmlns:a16="http://schemas.microsoft.com/office/drawing/2014/main" id="{5AFBC34F-5529-4413-96BA-98581D14F2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84F6D" w:rsidRPr="005750CC" w:rsidRDefault="00D20443" w:rsidP="00D20443">
      <w:pPr>
        <w:pStyle w:val="Legenda"/>
        <w:jc w:val="center"/>
        <w:rPr>
          <w:rFonts w:asciiTheme="minorHAnsi" w:hAnsiTheme="minorHAnsi" w:cstheme="minorHAnsi"/>
          <w:color w:val="auto"/>
        </w:rPr>
      </w:pPr>
      <w:bookmarkStart w:id="39" w:name="_Toc534748932"/>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29</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oferecido com o ritmo de chamadas por hora</w:t>
      </w:r>
      <w:bookmarkEnd w:id="39"/>
    </w:p>
    <w:p w:rsidR="00F84F6D" w:rsidRPr="005750CC" w:rsidRDefault="00F84F6D" w:rsidP="00DD5CBC">
      <w:pPr>
        <w:spacing w:after="200" w:line="276" w:lineRule="auto"/>
        <w:jc w:val="center"/>
        <w:rPr>
          <w:rFonts w:asciiTheme="minorHAnsi" w:hAnsiTheme="minorHAnsi" w:cstheme="minorHAnsi"/>
        </w:rPr>
      </w:pPr>
    </w:p>
    <w:p w:rsidR="00974607" w:rsidRPr="005750CC" w:rsidRDefault="00974607"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6260445C" wp14:editId="78236471">
            <wp:extent cx="4572510" cy="2753907"/>
            <wp:effectExtent l="0" t="0" r="0" b="8890"/>
            <wp:docPr id="3431" name="Chart 3431">
              <a:extLst xmlns:a="http://schemas.openxmlformats.org/drawingml/2006/main">
                <a:ext uri="{FF2B5EF4-FFF2-40B4-BE49-F238E27FC236}">
                  <a16:creationId xmlns:a16="http://schemas.microsoft.com/office/drawing/2014/main" id="{78DB1834-7D9E-468B-A8C3-2D39A2980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84F6D" w:rsidRPr="005750CC" w:rsidRDefault="00D20443" w:rsidP="00D20443">
      <w:pPr>
        <w:pStyle w:val="Legenda"/>
        <w:jc w:val="center"/>
        <w:rPr>
          <w:rFonts w:asciiTheme="minorHAnsi" w:hAnsiTheme="minorHAnsi" w:cstheme="minorHAnsi"/>
          <w:color w:val="auto"/>
        </w:rPr>
      </w:pPr>
      <w:bookmarkStart w:id="40" w:name="_Toc534748933"/>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30</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tráfego transportado com o ritmo de chamadas por hora</w:t>
      </w:r>
      <w:bookmarkEnd w:id="40"/>
    </w:p>
    <w:p w:rsidR="00F84F6D" w:rsidRPr="005750CC" w:rsidRDefault="00F84F6D"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581EB672" wp14:editId="0C614E7F">
            <wp:extent cx="4574550" cy="2753907"/>
            <wp:effectExtent l="0" t="0" r="16510" b="8890"/>
            <wp:docPr id="3433" name="Chart 3433">
              <a:extLst xmlns:a="http://schemas.openxmlformats.org/drawingml/2006/main">
                <a:ext uri="{FF2B5EF4-FFF2-40B4-BE49-F238E27FC236}">
                  <a16:creationId xmlns:a16="http://schemas.microsoft.com/office/drawing/2014/main" id="{3BCA05F9-0A95-4247-BFD0-6204F2A72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84F6D" w:rsidRPr="005750CC" w:rsidRDefault="00D20443" w:rsidP="00D20443">
      <w:pPr>
        <w:pStyle w:val="Legenda"/>
        <w:jc w:val="center"/>
        <w:rPr>
          <w:rFonts w:asciiTheme="minorHAnsi" w:hAnsiTheme="minorHAnsi" w:cstheme="minorHAnsi"/>
          <w:color w:val="auto"/>
        </w:rPr>
      </w:pPr>
      <w:bookmarkStart w:id="41" w:name="_Toc534748934"/>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31</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bloqueio com o ritmo de chamadas por hora</w:t>
      </w:r>
      <w:bookmarkEnd w:id="41"/>
    </w:p>
    <w:p w:rsidR="00F84F6D" w:rsidRPr="005750CC" w:rsidRDefault="00F84F6D" w:rsidP="00DD5CBC">
      <w:pPr>
        <w:spacing w:after="200" w:line="276" w:lineRule="auto"/>
        <w:jc w:val="center"/>
        <w:rPr>
          <w:rFonts w:asciiTheme="minorHAnsi" w:hAnsiTheme="minorHAnsi" w:cstheme="minorHAnsi"/>
        </w:rPr>
      </w:pPr>
    </w:p>
    <w:p w:rsidR="00974607" w:rsidRPr="005750CC" w:rsidRDefault="00974607"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2EDD0B6F" wp14:editId="04FDC188">
            <wp:extent cx="4562440" cy="2753907"/>
            <wp:effectExtent l="0" t="0" r="10160" b="8890"/>
            <wp:docPr id="3435" name="Chart 3435">
              <a:extLst xmlns:a="http://schemas.openxmlformats.org/drawingml/2006/main">
                <a:ext uri="{FF2B5EF4-FFF2-40B4-BE49-F238E27FC236}">
                  <a16:creationId xmlns:a16="http://schemas.microsoft.com/office/drawing/2014/main" id="{02F7FBD3-17FA-473A-B0F8-D84181AF6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84F6D" w:rsidRPr="005750CC" w:rsidRDefault="00D20443" w:rsidP="00D20443">
      <w:pPr>
        <w:pStyle w:val="Legenda"/>
        <w:jc w:val="center"/>
        <w:rPr>
          <w:rFonts w:asciiTheme="minorHAnsi" w:hAnsiTheme="minorHAnsi" w:cstheme="minorHAnsi"/>
          <w:color w:val="auto"/>
        </w:rPr>
      </w:pPr>
      <w:bookmarkStart w:id="42" w:name="_Toc534748935"/>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32</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com o ritmo de chamadas por hora</w:t>
      </w:r>
      <w:bookmarkEnd w:id="42"/>
    </w:p>
    <w:p w:rsidR="00F84F6D" w:rsidRPr="005750CC" w:rsidRDefault="00F84F6D"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618E9379" wp14:editId="18604FB0">
            <wp:extent cx="4577608" cy="2754672"/>
            <wp:effectExtent l="0" t="0" r="13970" b="7620"/>
            <wp:docPr id="3437" name="Chart 3437">
              <a:extLst xmlns:a="http://schemas.openxmlformats.org/drawingml/2006/main">
                <a:ext uri="{FF2B5EF4-FFF2-40B4-BE49-F238E27FC236}">
                  <a16:creationId xmlns:a16="http://schemas.microsoft.com/office/drawing/2014/main" id="{FB40AAF8-35F7-4811-8C93-7C9E4CBA69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20443" w:rsidRPr="005750CC" w:rsidRDefault="00D20443" w:rsidP="00D20443">
      <w:pPr>
        <w:pStyle w:val="Legenda"/>
        <w:jc w:val="center"/>
        <w:rPr>
          <w:rFonts w:asciiTheme="minorHAnsi" w:hAnsiTheme="minorHAnsi" w:cstheme="minorHAnsi"/>
          <w:color w:val="auto"/>
        </w:rPr>
      </w:pPr>
      <w:bookmarkStart w:id="43" w:name="_Toc534748936"/>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33</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tempo médio de espera com o ritmo de chamadas por hora</w:t>
      </w:r>
      <w:bookmarkEnd w:id="43"/>
    </w:p>
    <w:p w:rsidR="00D20443" w:rsidRPr="005750CC" w:rsidRDefault="00D20443" w:rsidP="00DD5CBC">
      <w:pPr>
        <w:spacing w:after="200" w:line="276" w:lineRule="auto"/>
        <w:jc w:val="center"/>
        <w:rPr>
          <w:rFonts w:asciiTheme="minorHAnsi" w:hAnsiTheme="minorHAnsi" w:cstheme="minorHAnsi"/>
        </w:rPr>
      </w:pPr>
    </w:p>
    <w:p w:rsidR="00974607" w:rsidRPr="005750CC" w:rsidRDefault="00974607"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lastRenderedPageBreak/>
        <w:drawing>
          <wp:inline distT="0" distB="0" distL="0" distR="0" wp14:anchorId="3AC1EA40" wp14:editId="2570D407">
            <wp:extent cx="4579648" cy="2754672"/>
            <wp:effectExtent l="0" t="0" r="11430" b="7620"/>
            <wp:docPr id="3439" name="Chart 3439">
              <a:extLst xmlns:a="http://schemas.openxmlformats.org/drawingml/2006/main">
                <a:ext uri="{FF2B5EF4-FFF2-40B4-BE49-F238E27FC236}">
                  <a16:creationId xmlns:a16="http://schemas.microsoft.com/office/drawing/2014/main" id="{1460C0A0-FE9E-4266-B42A-3266AD07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20443" w:rsidRPr="005750CC" w:rsidRDefault="00D20443" w:rsidP="00D20443">
      <w:pPr>
        <w:pStyle w:val="Legenda"/>
        <w:jc w:val="center"/>
        <w:rPr>
          <w:rFonts w:asciiTheme="minorHAnsi" w:hAnsiTheme="minorHAnsi" w:cstheme="minorHAnsi"/>
          <w:color w:val="auto"/>
        </w:rPr>
      </w:pPr>
      <w:bookmarkStart w:id="44" w:name="_Toc534748937"/>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34</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da probabilidade de espera superior ao tempo de referência com o ritmo de chamadas por hora</w:t>
      </w:r>
      <w:bookmarkEnd w:id="44"/>
    </w:p>
    <w:p w:rsidR="00D20443" w:rsidRPr="005750CC" w:rsidRDefault="00D20443" w:rsidP="00DD5CBC">
      <w:pPr>
        <w:spacing w:after="200" w:line="276" w:lineRule="auto"/>
        <w:jc w:val="center"/>
        <w:rPr>
          <w:rFonts w:asciiTheme="minorHAnsi" w:hAnsiTheme="minorHAnsi" w:cstheme="minorHAnsi"/>
        </w:rPr>
      </w:pPr>
    </w:p>
    <w:p w:rsidR="00D20443" w:rsidRPr="005750CC" w:rsidRDefault="00D20443" w:rsidP="00DD5CBC">
      <w:pPr>
        <w:spacing w:after="200" w:line="276" w:lineRule="auto"/>
        <w:jc w:val="center"/>
        <w:rPr>
          <w:rFonts w:asciiTheme="minorHAnsi" w:hAnsiTheme="minorHAnsi" w:cstheme="minorHAnsi"/>
        </w:rPr>
      </w:pPr>
    </w:p>
    <w:p w:rsidR="00D20443" w:rsidRPr="005750CC" w:rsidRDefault="00D20443" w:rsidP="00D20443">
      <w:pPr>
        <w:keepNext/>
        <w:spacing w:after="200" w:line="276" w:lineRule="auto"/>
        <w:jc w:val="center"/>
        <w:rPr>
          <w:rFonts w:asciiTheme="minorHAnsi" w:hAnsiTheme="minorHAnsi" w:cstheme="minorHAnsi"/>
        </w:rPr>
      </w:pPr>
      <w:r w:rsidRPr="005750CC">
        <w:rPr>
          <w:rFonts w:asciiTheme="minorHAnsi" w:hAnsiTheme="minorHAnsi" w:cstheme="minorHAnsi"/>
          <w:noProof/>
        </w:rPr>
        <w:drawing>
          <wp:inline distT="0" distB="0" distL="0" distR="0" wp14:anchorId="0E4F3339" wp14:editId="5C877A37">
            <wp:extent cx="4570126" cy="2886856"/>
            <wp:effectExtent l="0" t="0" r="1905" b="8890"/>
            <wp:docPr id="3441" name="Chart 3441">
              <a:extLst xmlns:a="http://schemas.openxmlformats.org/drawingml/2006/main">
                <a:ext uri="{FF2B5EF4-FFF2-40B4-BE49-F238E27FC236}">
                  <a16:creationId xmlns:a16="http://schemas.microsoft.com/office/drawing/2014/main" id="{0AE37660-8E45-443E-A799-B657992C55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20443" w:rsidRPr="005750CC" w:rsidRDefault="00D20443" w:rsidP="00D20443">
      <w:pPr>
        <w:pStyle w:val="Legenda"/>
        <w:jc w:val="center"/>
        <w:rPr>
          <w:rFonts w:asciiTheme="minorHAnsi" w:hAnsiTheme="minorHAnsi" w:cstheme="minorHAnsi"/>
          <w:color w:val="auto"/>
        </w:rPr>
      </w:pPr>
      <w:bookmarkStart w:id="45" w:name="_Toc534748938"/>
      <w:r w:rsidRPr="005750CC">
        <w:rPr>
          <w:rFonts w:asciiTheme="minorHAnsi" w:hAnsiTheme="minorHAnsi" w:cstheme="minorHAnsi"/>
          <w:color w:val="auto"/>
        </w:rPr>
        <w:t xml:space="preserve">Figura </w:t>
      </w:r>
      <w:r w:rsidRPr="005750CC">
        <w:rPr>
          <w:rFonts w:asciiTheme="minorHAnsi" w:hAnsiTheme="minorHAnsi" w:cstheme="minorHAnsi"/>
          <w:color w:val="auto"/>
        </w:rPr>
        <w:fldChar w:fldCharType="begin"/>
      </w:r>
      <w:r w:rsidRPr="005750CC">
        <w:rPr>
          <w:rFonts w:asciiTheme="minorHAnsi" w:hAnsiTheme="minorHAnsi" w:cstheme="minorHAnsi"/>
          <w:color w:val="auto"/>
        </w:rPr>
        <w:instrText xml:space="preserve"> SEQ Figura \* ARABIC </w:instrText>
      </w:r>
      <w:r w:rsidRPr="005750CC">
        <w:rPr>
          <w:rFonts w:asciiTheme="minorHAnsi" w:hAnsiTheme="minorHAnsi" w:cstheme="minorHAnsi"/>
          <w:color w:val="auto"/>
        </w:rPr>
        <w:fldChar w:fldCharType="separate"/>
      </w:r>
      <w:r w:rsidRPr="005750CC">
        <w:rPr>
          <w:rFonts w:asciiTheme="minorHAnsi" w:hAnsiTheme="minorHAnsi" w:cstheme="minorHAnsi"/>
          <w:noProof/>
          <w:color w:val="auto"/>
        </w:rPr>
        <w:t>35</w:t>
      </w:r>
      <w:r w:rsidRPr="005750CC">
        <w:rPr>
          <w:rFonts w:asciiTheme="minorHAnsi" w:hAnsiTheme="minorHAnsi" w:cstheme="minorHAnsi"/>
          <w:color w:val="auto"/>
        </w:rPr>
        <w:fldChar w:fldCharType="end"/>
      </w:r>
      <w:r w:rsidRPr="005750CC">
        <w:rPr>
          <w:rFonts w:asciiTheme="minorHAnsi" w:hAnsiTheme="minorHAnsi" w:cstheme="minorHAnsi"/>
          <w:color w:val="auto"/>
        </w:rPr>
        <w:t xml:space="preserve"> - Variação do número de chamadas em espera com o ritmo de chamadas por hora</w:t>
      </w:r>
      <w:bookmarkEnd w:id="45"/>
    </w:p>
    <w:p w:rsidR="00D20443" w:rsidRPr="005750CC" w:rsidRDefault="00D20443" w:rsidP="00DD5CBC">
      <w:pPr>
        <w:spacing w:after="200" w:line="276" w:lineRule="auto"/>
        <w:jc w:val="center"/>
        <w:rPr>
          <w:rFonts w:asciiTheme="minorHAnsi" w:hAnsiTheme="minorHAnsi" w:cstheme="minorHAnsi"/>
        </w:rPr>
      </w:pPr>
    </w:p>
    <w:p w:rsidR="00923326" w:rsidRPr="005750CC" w:rsidRDefault="00923326" w:rsidP="00EF679C">
      <w:pPr>
        <w:spacing w:before="120"/>
        <w:ind w:firstLine="426"/>
        <w:rPr>
          <w:rFonts w:asciiTheme="minorHAnsi" w:hAnsiTheme="minorHAnsi" w:cstheme="minorHAnsi"/>
        </w:rPr>
      </w:pPr>
      <w:r w:rsidRPr="005750CC">
        <w:rPr>
          <w:rFonts w:asciiTheme="minorHAnsi" w:hAnsiTheme="minorHAnsi" w:cstheme="minorHAnsi"/>
        </w:rPr>
        <w:t>Em relação à simulação anterior, o tráfego oferecido, transportado</w:t>
      </w:r>
      <w:r w:rsidR="000B2D04" w:rsidRPr="005750CC">
        <w:rPr>
          <w:rFonts w:asciiTheme="minorHAnsi" w:hAnsiTheme="minorHAnsi" w:cstheme="minorHAnsi"/>
        </w:rPr>
        <w:t>,</w:t>
      </w:r>
      <w:r w:rsidRPr="005750CC">
        <w:rPr>
          <w:rFonts w:asciiTheme="minorHAnsi" w:hAnsiTheme="minorHAnsi" w:cstheme="minorHAnsi"/>
        </w:rPr>
        <w:t xml:space="preserve"> probabilidade de bloqueio</w:t>
      </w:r>
      <w:r w:rsidR="000B2D04" w:rsidRPr="005750CC">
        <w:rPr>
          <w:rFonts w:asciiTheme="minorHAnsi" w:hAnsiTheme="minorHAnsi" w:cstheme="minorHAnsi"/>
        </w:rPr>
        <w:t xml:space="preserve"> e número de chamadas em espera</w:t>
      </w:r>
      <w:r w:rsidRPr="005750CC">
        <w:rPr>
          <w:rFonts w:asciiTheme="minorHAnsi" w:hAnsiTheme="minorHAnsi" w:cstheme="minorHAnsi"/>
        </w:rPr>
        <w:t xml:space="preserve"> comportam-se da mesma forma.</w:t>
      </w:r>
    </w:p>
    <w:p w:rsidR="000B2D04" w:rsidRDefault="00923326" w:rsidP="005750CC">
      <w:pPr>
        <w:spacing w:before="120"/>
        <w:ind w:firstLine="426"/>
        <w:rPr>
          <w:rFonts w:asciiTheme="minorHAnsi" w:hAnsiTheme="minorHAnsi" w:cstheme="minorHAnsi"/>
        </w:rPr>
      </w:pPr>
      <w:r w:rsidRPr="005750CC">
        <w:rPr>
          <w:rFonts w:asciiTheme="minorHAnsi" w:hAnsiTheme="minorHAnsi" w:cstheme="minorHAnsi"/>
        </w:rPr>
        <w:t>A probabilidade de espera</w:t>
      </w:r>
      <w:r w:rsidR="000B2D04" w:rsidRPr="005750CC">
        <w:rPr>
          <w:rFonts w:asciiTheme="minorHAnsi" w:hAnsiTheme="minorHAnsi" w:cstheme="minorHAnsi"/>
        </w:rPr>
        <w:t>, probabilidade de espera superior ao tempo de referência</w:t>
      </w:r>
      <w:r w:rsidRPr="005750CC">
        <w:rPr>
          <w:rFonts w:asciiTheme="minorHAnsi" w:hAnsiTheme="minorHAnsi" w:cstheme="minorHAnsi"/>
        </w:rPr>
        <w:t xml:space="preserve"> </w:t>
      </w:r>
      <w:r w:rsidR="000B2D04" w:rsidRPr="005750CC">
        <w:rPr>
          <w:rFonts w:asciiTheme="minorHAnsi" w:hAnsiTheme="minorHAnsi" w:cstheme="minorHAnsi"/>
        </w:rPr>
        <w:t xml:space="preserve">e tempo médio de espera </w:t>
      </w:r>
      <w:r w:rsidRPr="005750CC">
        <w:rPr>
          <w:rFonts w:asciiTheme="minorHAnsi" w:hAnsiTheme="minorHAnsi" w:cstheme="minorHAnsi"/>
        </w:rPr>
        <w:t>aumenta</w:t>
      </w:r>
      <w:r w:rsidR="000B2D04" w:rsidRPr="005750CC">
        <w:rPr>
          <w:rFonts w:asciiTheme="minorHAnsi" w:hAnsiTheme="minorHAnsi" w:cstheme="minorHAnsi"/>
        </w:rPr>
        <w:t>m</w:t>
      </w:r>
      <w:r w:rsidRPr="005750CC">
        <w:rPr>
          <w:rFonts w:asciiTheme="minorHAnsi" w:hAnsiTheme="minorHAnsi" w:cstheme="minorHAnsi"/>
        </w:rPr>
        <w:t xml:space="preserve"> com o aumento do ritmo de chamadas, visto que existem mais chamadas a entrar no sistema e os restantes parâmetros se mantêm constantes. Desta vez, </w:t>
      </w:r>
      <w:r w:rsidRPr="005750CC">
        <w:rPr>
          <w:rFonts w:asciiTheme="minorHAnsi" w:hAnsiTheme="minorHAnsi" w:cstheme="minorHAnsi"/>
        </w:rPr>
        <w:lastRenderedPageBreak/>
        <w:t>visto que temos um número de operadores mais elevado, as expressões anteriores já verificam que o sistema se encontra em equilíbrio.</w:t>
      </w:r>
    </w:p>
    <w:p w:rsidR="005750CC" w:rsidRPr="005750CC" w:rsidRDefault="005750CC" w:rsidP="005750CC">
      <w:pPr>
        <w:spacing w:before="120"/>
        <w:rPr>
          <w:rFonts w:asciiTheme="minorHAnsi" w:hAnsiTheme="minorHAnsi" w:cstheme="minorHAnsi"/>
        </w:rPr>
      </w:pPr>
    </w:p>
    <w:p w:rsidR="005750CC" w:rsidRPr="005750CC" w:rsidRDefault="005750CC" w:rsidP="005750CC">
      <w:pPr>
        <w:pStyle w:val="Ttulo2"/>
        <w:spacing w:before="240"/>
        <w:rPr>
          <w:rFonts w:asciiTheme="minorHAnsi" w:hAnsiTheme="minorHAnsi" w:cstheme="minorHAnsi"/>
        </w:rPr>
      </w:pPr>
      <w:r w:rsidRPr="005750CC">
        <w:rPr>
          <w:rFonts w:asciiTheme="minorHAnsi" w:hAnsiTheme="minorHAnsi" w:cstheme="minorHAnsi"/>
        </w:rPr>
        <w:t>2.</w:t>
      </w:r>
      <w:r>
        <w:rPr>
          <w:rFonts w:asciiTheme="minorHAnsi" w:hAnsiTheme="minorHAnsi" w:cstheme="minorHAnsi"/>
        </w:rPr>
        <w:t>3</w:t>
      </w:r>
      <w:r w:rsidRPr="005750CC">
        <w:rPr>
          <w:rFonts w:asciiTheme="minorHAnsi" w:hAnsiTheme="minorHAnsi" w:cstheme="minorHAnsi"/>
        </w:rPr>
        <w:t xml:space="preserve"> </w:t>
      </w:r>
      <w:r>
        <w:rPr>
          <w:rFonts w:asciiTheme="minorHAnsi" w:hAnsiTheme="minorHAnsi" w:cstheme="minorHAnsi"/>
        </w:rPr>
        <w:t>Sistema de atendimento de chamadas de emergência</w:t>
      </w:r>
    </w:p>
    <w:p w:rsidR="005750CC" w:rsidRPr="005750CC" w:rsidRDefault="005750CC" w:rsidP="005750CC">
      <w:pPr>
        <w:ind w:firstLine="708"/>
        <w:rPr>
          <w:rFonts w:asciiTheme="minorHAnsi" w:hAnsiTheme="minorHAnsi" w:cstheme="minorHAnsi"/>
        </w:rPr>
      </w:pPr>
    </w:p>
    <w:p w:rsidR="00664E92" w:rsidRPr="00664E92" w:rsidRDefault="00664E92" w:rsidP="00664E92">
      <w:pPr>
        <w:spacing w:before="120"/>
        <w:ind w:firstLine="426"/>
        <w:rPr>
          <w:rFonts w:asciiTheme="minorHAnsi" w:hAnsiTheme="minorHAnsi" w:cstheme="minorHAnsi"/>
        </w:rPr>
      </w:pPr>
      <w:r w:rsidRPr="00664E92">
        <w:rPr>
          <w:rFonts w:asciiTheme="minorHAnsi" w:hAnsiTheme="minorHAnsi" w:cstheme="minorHAnsi"/>
        </w:rPr>
        <w:t xml:space="preserve">Neste problema, foi considerado um centro de atendimento de chamadas emergência (112) em que o processo de chegada segue um processo de </w:t>
      </w:r>
      <w:proofErr w:type="spellStart"/>
      <w:r w:rsidRPr="00664E92">
        <w:rPr>
          <w:rFonts w:asciiTheme="minorHAnsi" w:hAnsiTheme="minorHAnsi" w:cstheme="minorHAnsi"/>
        </w:rPr>
        <w:t>Poisson</w:t>
      </w:r>
      <w:proofErr w:type="spellEnd"/>
      <w:r w:rsidRPr="00664E92">
        <w:rPr>
          <w:rFonts w:asciiTheme="minorHAnsi" w:hAnsiTheme="minorHAnsi" w:cstheme="minorHAnsi"/>
        </w:rPr>
        <w:t xml:space="preserve"> e em que as chamadas não imediatamente atendidas são colocadas em fila de espera de dimensão finita (número de linhas do centro). Na chegada das chamadas estas são atendidas em primeiro lugar por operadores que efetuam a triagem e classificação das mesmas: </w:t>
      </w:r>
    </w:p>
    <w:p w:rsidR="00664E92" w:rsidRPr="00664E92" w:rsidRDefault="00664E92" w:rsidP="00664E92">
      <w:pPr>
        <w:spacing w:before="120"/>
        <w:ind w:firstLine="426"/>
        <w:rPr>
          <w:rFonts w:asciiTheme="minorHAnsi" w:hAnsiTheme="minorHAnsi" w:cstheme="minorHAnsi"/>
        </w:rPr>
      </w:pPr>
      <w:r w:rsidRPr="00664E92">
        <w:rPr>
          <w:rFonts w:asciiTheme="minorHAnsi" w:hAnsiTheme="minorHAnsi" w:cstheme="minorHAnsi"/>
        </w:rPr>
        <w:t>•    Chamadas relativas a segurança de pessoas e bens. Estas chamadas são imediatamente processadas pelos operadores do 112;</w:t>
      </w:r>
    </w:p>
    <w:p w:rsidR="00664E92" w:rsidRPr="00664E92" w:rsidRDefault="00664E92" w:rsidP="00664E92">
      <w:pPr>
        <w:spacing w:before="120"/>
        <w:ind w:firstLine="426"/>
        <w:rPr>
          <w:rFonts w:asciiTheme="minorHAnsi" w:hAnsiTheme="minorHAnsi" w:cstheme="minorHAnsi"/>
        </w:rPr>
      </w:pPr>
      <w:r w:rsidRPr="00664E92">
        <w:rPr>
          <w:rFonts w:asciiTheme="minorHAnsi" w:hAnsiTheme="minorHAnsi" w:cstheme="minorHAnsi"/>
        </w:rPr>
        <w:t>•    Chamadas relativas a emergência médica. Estas chamadas são transferidas para um centro de atendimento do INEM com uma lista de espera própria (de dimensão finita) e operadores independentes. As chamadas transferidas para o INEM serão igualmente atendidas por ordem de chegada. A libertação da linha do centro de 112 apenas ocorre após atendimento no INEM.</w:t>
      </w:r>
    </w:p>
    <w:p w:rsidR="00664E92" w:rsidRDefault="00664E92" w:rsidP="00664E92">
      <w:pPr>
        <w:spacing w:before="120"/>
        <w:ind w:firstLine="426"/>
        <w:rPr>
          <w:rFonts w:asciiTheme="minorHAnsi" w:hAnsiTheme="minorHAnsi" w:cstheme="minorHAnsi"/>
        </w:rPr>
      </w:pPr>
      <w:r w:rsidRPr="00664E92">
        <w:rPr>
          <w:rFonts w:asciiTheme="minorHAnsi" w:hAnsiTheme="minorHAnsi" w:cstheme="minorHAnsi"/>
        </w:rPr>
        <w:t>Foi-nos fornecido um ficheiro contendo uma amostra de uma hora de ponta com a caracterização do número, tipo e duração das chamadas.</w:t>
      </w:r>
    </w:p>
    <w:p w:rsidR="00024255" w:rsidRDefault="00664E92">
      <w:pPr>
        <w:spacing w:after="200" w:line="276" w:lineRule="auto"/>
        <w:jc w:val="left"/>
        <w:rPr>
          <w:rFonts w:asciiTheme="minorHAnsi" w:hAnsiTheme="minorHAnsi" w:cstheme="minorHAnsi"/>
        </w:rPr>
      </w:pPr>
      <w:r>
        <w:rPr>
          <w:rFonts w:asciiTheme="minorHAnsi" w:hAnsiTheme="minorHAnsi" w:cstheme="minorHAnsi"/>
        </w:rPr>
        <w:t xml:space="preserve">No seu desenvolvimento, deparámo-nos com um problema na execução da simulação, onde este, na alteração do tempo de </w:t>
      </w:r>
      <w:proofErr w:type="spellStart"/>
      <w:r>
        <w:rPr>
          <w:rFonts w:asciiTheme="minorHAnsi" w:hAnsiTheme="minorHAnsi" w:cstheme="minorHAnsi"/>
        </w:rPr>
        <w:t>chamandas</w:t>
      </w:r>
      <w:proofErr w:type="spellEnd"/>
      <w:r>
        <w:rPr>
          <w:rFonts w:asciiTheme="minorHAnsi" w:hAnsiTheme="minorHAnsi" w:cstheme="minorHAnsi"/>
        </w:rPr>
        <w:t xml:space="preserve"> devido à sua presença na fila de espera, </w:t>
      </w:r>
      <w:proofErr w:type="gramStart"/>
      <w:r>
        <w:rPr>
          <w:rFonts w:asciiTheme="minorHAnsi" w:hAnsiTheme="minorHAnsi" w:cstheme="minorHAnsi"/>
        </w:rPr>
        <w:t>este valores</w:t>
      </w:r>
      <w:proofErr w:type="gramEnd"/>
      <w:r>
        <w:rPr>
          <w:rFonts w:asciiTheme="minorHAnsi" w:hAnsiTheme="minorHAnsi" w:cstheme="minorHAnsi"/>
        </w:rPr>
        <w:t xml:space="preserve"> estavam a ser alterados em alturas não devidas, impossibilitando assim o término da simulação.</w:t>
      </w:r>
    </w:p>
    <w:p w:rsidR="00664E92" w:rsidRDefault="00664E92">
      <w:pPr>
        <w:spacing w:after="200" w:line="276" w:lineRule="auto"/>
        <w:jc w:val="left"/>
        <w:rPr>
          <w:rFonts w:asciiTheme="minorHAnsi" w:hAnsiTheme="minorHAnsi" w:cstheme="minorHAnsi"/>
        </w:rPr>
      </w:pPr>
      <w:r>
        <w:rPr>
          <w:rFonts w:asciiTheme="minorHAnsi" w:hAnsiTheme="minorHAnsi" w:cstheme="minorHAnsi"/>
        </w:rPr>
        <w:t>Por esta razão, não conseguimos obter resultados pedidos pelo enunciado.</w:t>
      </w:r>
    </w:p>
    <w:p w:rsidR="00664E92" w:rsidRDefault="00664E92">
      <w:pPr>
        <w:spacing w:after="200" w:line="276" w:lineRule="auto"/>
        <w:jc w:val="left"/>
        <w:rPr>
          <w:rFonts w:asciiTheme="minorHAnsi" w:hAnsiTheme="minorHAnsi" w:cstheme="minorHAnsi"/>
        </w:rPr>
      </w:pPr>
    </w:p>
    <w:p w:rsidR="00664E92" w:rsidRDefault="00664E92">
      <w:pPr>
        <w:spacing w:after="200" w:line="276" w:lineRule="auto"/>
        <w:jc w:val="left"/>
        <w:rPr>
          <w:rFonts w:asciiTheme="minorHAnsi" w:hAnsiTheme="minorHAnsi" w:cstheme="minorHAnsi"/>
        </w:rPr>
      </w:pPr>
    </w:p>
    <w:p w:rsidR="00664E92" w:rsidRDefault="00664E92">
      <w:pPr>
        <w:spacing w:after="200" w:line="276" w:lineRule="auto"/>
        <w:jc w:val="left"/>
        <w:rPr>
          <w:rFonts w:asciiTheme="minorHAnsi" w:hAnsiTheme="minorHAnsi" w:cstheme="minorHAnsi"/>
        </w:rPr>
      </w:pPr>
    </w:p>
    <w:p w:rsidR="00664E92" w:rsidRDefault="00664E92">
      <w:pPr>
        <w:spacing w:after="200" w:line="276" w:lineRule="auto"/>
        <w:jc w:val="left"/>
        <w:rPr>
          <w:rFonts w:asciiTheme="minorHAnsi" w:hAnsiTheme="minorHAnsi" w:cstheme="minorHAnsi"/>
        </w:rPr>
      </w:pPr>
    </w:p>
    <w:p w:rsidR="00664E92" w:rsidRPr="005750CC" w:rsidRDefault="00664E92">
      <w:pPr>
        <w:spacing w:after="200" w:line="276" w:lineRule="auto"/>
        <w:jc w:val="left"/>
        <w:rPr>
          <w:rFonts w:asciiTheme="minorHAnsi" w:hAnsiTheme="minorHAnsi" w:cstheme="minorHAnsi"/>
        </w:rPr>
      </w:pPr>
    </w:p>
    <w:p w:rsidR="005B0964" w:rsidRPr="005750CC" w:rsidRDefault="00C03BCF" w:rsidP="00564E8A">
      <w:pPr>
        <w:pStyle w:val="Ttulo1"/>
        <w:numPr>
          <w:ilvl w:val="0"/>
          <w:numId w:val="1"/>
        </w:numPr>
        <w:ind w:left="426" w:hanging="426"/>
        <w:rPr>
          <w:rFonts w:asciiTheme="minorHAnsi" w:hAnsiTheme="minorHAnsi" w:cstheme="minorHAnsi"/>
        </w:rPr>
      </w:pPr>
      <w:bookmarkStart w:id="46" w:name="_Toc534748902"/>
      <w:r w:rsidRPr="005750CC">
        <w:rPr>
          <w:rFonts w:asciiTheme="minorHAnsi" w:hAnsiTheme="minorHAnsi" w:cstheme="minorHAnsi"/>
        </w:rPr>
        <w:lastRenderedPageBreak/>
        <w:t>Conclusões</w:t>
      </w:r>
      <w:r w:rsidR="00004A33" w:rsidRPr="005750CC">
        <w:rPr>
          <w:rFonts w:asciiTheme="minorHAnsi" w:hAnsiTheme="minorHAnsi" w:cstheme="minorHAnsi"/>
        </w:rPr>
        <w:t xml:space="preserve"> </w:t>
      </w:r>
      <w:bookmarkEnd w:id="46"/>
    </w:p>
    <w:p w:rsidR="00061227" w:rsidRPr="005750CC" w:rsidRDefault="00061227" w:rsidP="006178D7">
      <w:pPr>
        <w:spacing w:after="200" w:line="276" w:lineRule="auto"/>
        <w:jc w:val="left"/>
        <w:rPr>
          <w:rFonts w:asciiTheme="minorHAnsi" w:hAnsiTheme="minorHAnsi" w:cstheme="minorHAnsi"/>
        </w:rPr>
      </w:pPr>
    </w:p>
    <w:p w:rsidR="00C54E93" w:rsidRDefault="005750CC" w:rsidP="005750CC">
      <w:pPr>
        <w:ind w:firstLine="426"/>
        <w:rPr>
          <w:rFonts w:asciiTheme="minorHAnsi" w:hAnsiTheme="minorHAnsi" w:cstheme="minorHAnsi"/>
        </w:rPr>
      </w:pPr>
      <w:r w:rsidRPr="005750CC">
        <w:rPr>
          <w:rFonts w:asciiTheme="minorHAnsi" w:hAnsiTheme="minorHAnsi" w:cstheme="minorHAnsi"/>
        </w:rPr>
        <w:t xml:space="preserve">Na realização deste trabalho prático, </w:t>
      </w:r>
      <w:r>
        <w:rPr>
          <w:rFonts w:asciiTheme="minorHAnsi" w:hAnsiTheme="minorHAnsi" w:cstheme="minorHAnsi"/>
        </w:rPr>
        <w:t xml:space="preserve">houve algumas complicações em relação ao modelo 2, em que na linguagem de MATLAB, as coisas complicam um bocado. </w:t>
      </w:r>
    </w:p>
    <w:p w:rsidR="005750CC" w:rsidRDefault="005750CC" w:rsidP="005750CC">
      <w:pPr>
        <w:ind w:firstLine="426"/>
        <w:rPr>
          <w:rFonts w:asciiTheme="minorHAnsi" w:hAnsiTheme="minorHAnsi" w:cstheme="minorHAnsi"/>
        </w:rPr>
      </w:pPr>
      <w:r>
        <w:rPr>
          <w:rFonts w:asciiTheme="minorHAnsi" w:hAnsiTheme="minorHAnsi" w:cstheme="minorHAnsi"/>
        </w:rPr>
        <w:t>O exercício 3 não fora completado, pois existe um erro em relação ao tempo final de chamadas, onde este literalmente “desaparece” do nada.</w:t>
      </w:r>
    </w:p>
    <w:p w:rsidR="005750CC" w:rsidRPr="005750CC" w:rsidRDefault="005750CC" w:rsidP="005750CC">
      <w:pPr>
        <w:ind w:firstLine="426"/>
        <w:rPr>
          <w:rFonts w:asciiTheme="minorHAnsi" w:hAnsiTheme="minorHAnsi" w:cstheme="minorHAnsi"/>
        </w:rPr>
      </w:pPr>
      <w:r>
        <w:rPr>
          <w:rFonts w:asciiTheme="minorHAnsi" w:hAnsiTheme="minorHAnsi" w:cstheme="minorHAnsi"/>
        </w:rPr>
        <w:t>Esperamos completar assim este exercício 3, e assim completar então o resto do trabalho e relatório com análise completa.</w:t>
      </w:r>
    </w:p>
    <w:p w:rsidR="00F10CEA" w:rsidRPr="005750CC" w:rsidRDefault="006178D7" w:rsidP="00061227">
      <w:pPr>
        <w:spacing w:after="200" w:line="276" w:lineRule="auto"/>
        <w:jc w:val="left"/>
        <w:rPr>
          <w:rFonts w:asciiTheme="minorHAnsi" w:hAnsiTheme="minorHAnsi" w:cstheme="minorHAnsi"/>
        </w:rPr>
      </w:pPr>
      <w:r w:rsidRPr="005750CC">
        <w:rPr>
          <w:rFonts w:asciiTheme="minorHAnsi" w:hAnsiTheme="minorHAnsi" w:cstheme="minorHAnsi"/>
        </w:rPr>
        <w:br w:type="page"/>
      </w:r>
    </w:p>
    <w:p w:rsidR="00A71B14" w:rsidRPr="005750CC" w:rsidRDefault="00A71B14" w:rsidP="00A71B14">
      <w:pPr>
        <w:pStyle w:val="Ttulo1"/>
        <w:rPr>
          <w:rFonts w:asciiTheme="minorHAnsi" w:hAnsiTheme="minorHAnsi" w:cstheme="minorHAnsi"/>
        </w:rPr>
      </w:pPr>
      <w:bookmarkStart w:id="47" w:name="_Toc534748903"/>
      <w:r w:rsidRPr="005750CC">
        <w:rPr>
          <w:rFonts w:asciiTheme="minorHAnsi" w:hAnsiTheme="minorHAnsi" w:cstheme="minorHAnsi"/>
        </w:rPr>
        <w:lastRenderedPageBreak/>
        <w:t>Referências</w:t>
      </w:r>
      <w:r w:rsidR="006A4155" w:rsidRPr="005750CC">
        <w:rPr>
          <w:rFonts w:asciiTheme="minorHAnsi" w:hAnsiTheme="minorHAnsi" w:cstheme="minorHAnsi"/>
        </w:rPr>
        <w:t>:</w:t>
      </w:r>
      <w:bookmarkEnd w:id="47"/>
    </w:p>
    <w:p w:rsidR="006A4155" w:rsidRPr="005750CC" w:rsidRDefault="006A4155" w:rsidP="006A4155">
      <w:pPr>
        <w:rPr>
          <w:rFonts w:asciiTheme="minorHAnsi" w:hAnsiTheme="minorHAnsi" w:cstheme="minorHAnsi"/>
        </w:rPr>
      </w:pPr>
    </w:p>
    <w:p w:rsidR="00974607" w:rsidRPr="005750CC" w:rsidRDefault="00974607" w:rsidP="00A71B14">
      <w:pPr>
        <w:pStyle w:val="PargrafodaLista"/>
        <w:numPr>
          <w:ilvl w:val="0"/>
          <w:numId w:val="17"/>
        </w:numPr>
        <w:spacing w:after="200" w:line="276" w:lineRule="auto"/>
        <w:jc w:val="left"/>
        <w:rPr>
          <w:rFonts w:asciiTheme="minorHAnsi" w:hAnsiTheme="minorHAnsi" w:cstheme="minorHAnsi"/>
        </w:rPr>
      </w:pPr>
      <w:r w:rsidRPr="005750CC">
        <w:rPr>
          <w:rFonts w:asciiTheme="minorHAnsi" w:hAnsiTheme="minorHAnsi" w:cstheme="minorHAnsi"/>
        </w:rPr>
        <w:t>Slides da unidade curricular disponibilizados pelo docente na página Moodle;</w:t>
      </w:r>
    </w:p>
    <w:p w:rsidR="00974607" w:rsidRPr="005750CC" w:rsidRDefault="00974607" w:rsidP="00A71B14">
      <w:pPr>
        <w:pStyle w:val="PargrafodaLista"/>
        <w:numPr>
          <w:ilvl w:val="0"/>
          <w:numId w:val="17"/>
        </w:numPr>
        <w:spacing w:after="200" w:line="276" w:lineRule="auto"/>
        <w:jc w:val="left"/>
        <w:rPr>
          <w:rFonts w:asciiTheme="minorHAnsi" w:hAnsiTheme="minorHAnsi" w:cstheme="minorHAnsi"/>
        </w:rPr>
      </w:pPr>
      <w:r w:rsidRPr="005750CC">
        <w:rPr>
          <w:rFonts w:asciiTheme="minorHAnsi" w:hAnsiTheme="minorHAnsi" w:cstheme="minorHAnsi"/>
        </w:rPr>
        <w:t xml:space="preserve">Tabela de </w:t>
      </w:r>
      <w:proofErr w:type="spellStart"/>
      <w:r w:rsidRPr="005750CC">
        <w:rPr>
          <w:rFonts w:asciiTheme="minorHAnsi" w:hAnsiTheme="minorHAnsi" w:cstheme="minorHAnsi"/>
          <w:i/>
        </w:rPr>
        <w:t>Erlang</w:t>
      </w:r>
      <w:proofErr w:type="spellEnd"/>
      <w:r w:rsidRPr="005750CC">
        <w:rPr>
          <w:rFonts w:asciiTheme="minorHAnsi" w:hAnsiTheme="minorHAnsi" w:cstheme="minorHAnsi"/>
          <w:i/>
        </w:rPr>
        <w:t xml:space="preserve"> B</w:t>
      </w:r>
      <w:r w:rsidRPr="005750CC">
        <w:rPr>
          <w:rFonts w:asciiTheme="minorHAnsi" w:hAnsiTheme="minorHAnsi" w:cstheme="minorHAnsi"/>
        </w:rPr>
        <w:t xml:space="preserve"> disponibilizada pelo docente na página Moodle;</w:t>
      </w:r>
    </w:p>
    <w:p w:rsidR="00974607" w:rsidRPr="005750CC" w:rsidRDefault="00963A0A" w:rsidP="00A71B14">
      <w:pPr>
        <w:pStyle w:val="PargrafodaLista"/>
        <w:numPr>
          <w:ilvl w:val="0"/>
          <w:numId w:val="17"/>
        </w:numPr>
        <w:spacing w:after="200" w:line="276" w:lineRule="auto"/>
        <w:jc w:val="left"/>
        <w:rPr>
          <w:rFonts w:asciiTheme="minorHAnsi" w:hAnsiTheme="minorHAnsi" w:cstheme="minorHAnsi"/>
        </w:rPr>
      </w:pPr>
      <w:hyperlink r:id="rId48" w:history="1">
        <w:r w:rsidR="00974607" w:rsidRPr="005750CC">
          <w:rPr>
            <w:rStyle w:val="Hiperligao"/>
            <w:rFonts w:asciiTheme="minorHAnsi" w:hAnsiTheme="minorHAnsi" w:cstheme="minorHAnsi"/>
          </w:rPr>
          <w:t>https://en.wikipedia.org/wiki/Erlang_(unit)</w:t>
        </w:r>
      </w:hyperlink>
    </w:p>
    <w:p w:rsidR="00974607" w:rsidRPr="005750CC" w:rsidRDefault="00974607" w:rsidP="00A71B14">
      <w:pPr>
        <w:spacing w:after="200" w:line="276" w:lineRule="auto"/>
        <w:jc w:val="left"/>
        <w:rPr>
          <w:rFonts w:asciiTheme="minorHAnsi" w:hAnsiTheme="minorHAnsi" w:cstheme="minorHAnsi"/>
        </w:rPr>
      </w:pPr>
    </w:p>
    <w:p w:rsidR="00911C63" w:rsidRPr="005750CC" w:rsidRDefault="00A71B14" w:rsidP="006E5515">
      <w:pPr>
        <w:spacing w:after="200" w:line="276" w:lineRule="auto"/>
        <w:jc w:val="left"/>
        <w:rPr>
          <w:rFonts w:asciiTheme="minorHAnsi" w:hAnsiTheme="minorHAnsi" w:cstheme="minorHAnsi"/>
        </w:rPr>
      </w:pPr>
      <w:r w:rsidRPr="005750CC">
        <w:rPr>
          <w:rFonts w:asciiTheme="minorHAnsi" w:hAnsiTheme="minorHAnsi" w:cstheme="minorHAnsi"/>
        </w:rPr>
        <w:t xml:space="preserve"> </w:t>
      </w:r>
    </w:p>
    <w:sectPr w:rsidR="00911C63" w:rsidRPr="005750CC" w:rsidSect="00EF1FBA">
      <w:type w:val="oddPag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FE6" w:rsidRDefault="00BE0FE6" w:rsidP="000614E1">
      <w:pPr>
        <w:spacing w:line="240" w:lineRule="auto"/>
      </w:pPr>
      <w:r>
        <w:separator/>
      </w:r>
    </w:p>
  </w:endnote>
  <w:endnote w:type="continuationSeparator" w:id="0">
    <w:p w:rsidR="00BE0FE6" w:rsidRDefault="00BE0FE6"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963A0A" w:rsidRDefault="00963A0A">
        <w:pPr>
          <w:pStyle w:val="Rodap"/>
          <w:jc w:val="center"/>
        </w:pPr>
        <w:r>
          <w:fldChar w:fldCharType="begin"/>
        </w:r>
        <w:r>
          <w:instrText xml:space="preserve"> PAGE   \* MERGEFORMAT </w:instrText>
        </w:r>
        <w:r>
          <w:fldChar w:fldCharType="separate"/>
        </w:r>
        <w:r>
          <w:rPr>
            <w:noProof/>
          </w:rPr>
          <w:t>20</w:t>
        </w:r>
        <w:r>
          <w:rPr>
            <w:noProof/>
          </w:rPr>
          <w:fldChar w:fldCharType="end"/>
        </w:r>
      </w:p>
    </w:sdtContent>
  </w:sdt>
  <w:p w:rsidR="00963A0A" w:rsidRDefault="00963A0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325399"/>
      <w:docPartObj>
        <w:docPartGallery w:val="Page Numbers (Bottom of Page)"/>
        <w:docPartUnique/>
      </w:docPartObj>
    </w:sdtPr>
    <w:sdtEndPr>
      <w:rPr>
        <w:noProof/>
      </w:rPr>
    </w:sdtEndPr>
    <w:sdtContent>
      <w:p w:rsidR="00963A0A" w:rsidRDefault="00963A0A">
        <w:pPr>
          <w:pStyle w:val="Rodap"/>
          <w:jc w:val="center"/>
        </w:pPr>
        <w:r>
          <w:fldChar w:fldCharType="begin"/>
        </w:r>
        <w:r>
          <w:instrText xml:space="preserve"> PAGE   \* MERGEFORMAT </w:instrText>
        </w:r>
        <w:r>
          <w:fldChar w:fldCharType="separate"/>
        </w:r>
        <w:r>
          <w:rPr>
            <w:noProof/>
          </w:rPr>
          <w:t>iii</w:t>
        </w:r>
        <w:r>
          <w:rPr>
            <w:noProof/>
          </w:rPr>
          <w:fldChar w:fldCharType="end"/>
        </w:r>
      </w:p>
    </w:sdtContent>
  </w:sdt>
  <w:p w:rsidR="00963A0A" w:rsidRDefault="00963A0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00681"/>
      <w:docPartObj>
        <w:docPartGallery w:val="Page Numbers (Bottom of Page)"/>
        <w:docPartUnique/>
      </w:docPartObj>
    </w:sdtPr>
    <w:sdtEndPr>
      <w:rPr>
        <w:noProof/>
      </w:rPr>
    </w:sdtEndPr>
    <w:sdtContent>
      <w:p w:rsidR="00963A0A" w:rsidRDefault="00963A0A" w:rsidP="008B671B">
        <w:pPr>
          <w:pStyle w:val="Rodap"/>
          <w:jc w:val="center"/>
        </w:pPr>
        <w:r>
          <w:fldChar w:fldCharType="begin"/>
        </w:r>
        <w:r>
          <w:instrText xml:space="preserve"> PAGE   \* MERGEFORMAT </w:instrText>
        </w:r>
        <w:r>
          <w:fldChar w:fldCharType="separate"/>
        </w:r>
        <w:r>
          <w:rPr>
            <w:noProof/>
          </w:rPr>
          <w:t>3</w:t>
        </w:r>
        <w:r>
          <w:rPr>
            <w:noProof/>
          </w:rPr>
          <w:fldChar w:fldCharType="end"/>
        </w:r>
      </w:p>
    </w:sdtContent>
  </w:sdt>
  <w:p w:rsidR="00963A0A" w:rsidRDefault="00963A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FE6" w:rsidRDefault="00BE0FE6" w:rsidP="000614E1">
      <w:pPr>
        <w:spacing w:line="240" w:lineRule="auto"/>
      </w:pPr>
      <w:r>
        <w:separator/>
      </w:r>
    </w:p>
  </w:footnote>
  <w:footnote w:type="continuationSeparator" w:id="0">
    <w:p w:rsidR="00BE0FE6" w:rsidRDefault="00BE0FE6" w:rsidP="00061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2727D"/>
    <w:multiLevelType w:val="hybridMultilevel"/>
    <w:tmpl w:val="E29AC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71BBE"/>
    <w:multiLevelType w:val="hybridMultilevel"/>
    <w:tmpl w:val="E3DAE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01EE4"/>
    <w:multiLevelType w:val="hybridMultilevel"/>
    <w:tmpl w:val="5AD63EE2"/>
    <w:lvl w:ilvl="0" w:tplc="08160017">
      <w:start w:val="1"/>
      <w:numFmt w:val="lowerLetter"/>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99E7A6F"/>
    <w:multiLevelType w:val="hybridMultilevel"/>
    <w:tmpl w:val="8D02085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BED121A"/>
    <w:multiLevelType w:val="hybridMultilevel"/>
    <w:tmpl w:val="2624A852"/>
    <w:lvl w:ilvl="0" w:tplc="55E0F69A">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7" w15:restartNumberingAfterBreak="0">
    <w:nsid w:val="20836923"/>
    <w:multiLevelType w:val="hybridMultilevel"/>
    <w:tmpl w:val="CDA6E46E"/>
    <w:lvl w:ilvl="0" w:tplc="0816000F">
      <w:start w:val="1"/>
      <w:numFmt w:val="decimal"/>
      <w:lvlText w:val="%1."/>
      <w:lvlJc w:val="left"/>
      <w:pPr>
        <w:ind w:left="2062"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BAF6F6C"/>
    <w:multiLevelType w:val="hybridMultilevel"/>
    <w:tmpl w:val="8E12CB58"/>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10" w15:restartNumberingAfterBreak="0">
    <w:nsid w:val="4079168F"/>
    <w:multiLevelType w:val="hybridMultilevel"/>
    <w:tmpl w:val="A5FE7368"/>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1" w15:restartNumberingAfterBreak="0">
    <w:nsid w:val="4C4C4EFF"/>
    <w:multiLevelType w:val="hybridMultilevel"/>
    <w:tmpl w:val="D962FDC6"/>
    <w:lvl w:ilvl="0" w:tplc="08160017">
      <w:start w:val="1"/>
      <w:numFmt w:val="lowerLetter"/>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55B12126"/>
    <w:multiLevelType w:val="hybridMultilevel"/>
    <w:tmpl w:val="586CA35C"/>
    <w:lvl w:ilvl="0" w:tplc="008C6D20">
      <w:start w:val="1"/>
      <w:numFmt w:val="lowerLetter"/>
      <w:lvlText w:val="%1)"/>
      <w:lvlJc w:val="left"/>
      <w:pPr>
        <w:ind w:left="1080" w:hanging="360"/>
      </w:pPr>
    </w:lvl>
    <w:lvl w:ilvl="1" w:tplc="08160019">
      <w:start w:val="1"/>
      <w:numFmt w:val="lowerLetter"/>
      <w:lvlText w:val="%2."/>
      <w:lvlJc w:val="left"/>
      <w:pPr>
        <w:ind w:left="1800" w:hanging="360"/>
      </w:p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4" w15:restartNumberingAfterBreak="0">
    <w:nsid w:val="77693996"/>
    <w:multiLevelType w:val="hybridMultilevel"/>
    <w:tmpl w:val="2B802B8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8"/>
  </w:num>
  <w:num w:numId="5">
    <w:abstractNumId w:val="15"/>
  </w:num>
  <w:num w:numId="6">
    <w:abstractNumId w:val="13"/>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9"/>
  </w:num>
  <w:num w:numId="13">
    <w:abstractNumId w:val="4"/>
  </w:num>
  <w:num w:numId="14">
    <w:abstractNumId w:val="10"/>
  </w:num>
  <w:num w:numId="15">
    <w:abstractNumId w:val="0"/>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04A33"/>
    <w:rsid w:val="00007A91"/>
    <w:rsid w:val="00016042"/>
    <w:rsid w:val="00020320"/>
    <w:rsid w:val="00024255"/>
    <w:rsid w:val="00025F90"/>
    <w:rsid w:val="0002695E"/>
    <w:rsid w:val="000320CA"/>
    <w:rsid w:val="0003460D"/>
    <w:rsid w:val="00044983"/>
    <w:rsid w:val="00050508"/>
    <w:rsid w:val="0005237C"/>
    <w:rsid w:val="0005356E"/>
    <w:rsid w:val="00056201"/>
    <w:rsid w:val="00061227"/>
    <w:rsid w:val="000614E1"/>
    <w:rsid w:val="00065861"/>
    <w:rsid w:val="000663B2"/>
    <w:rsid w:val="00081308"/>
    <w:rsid w:val="00082008"/>
    <w:rsid w:val="000837A0"/>
    <w:rsid w:val="000854A7"/>
    <w:rsid w:val="00086BE2"/>
    <w:rsid w:val="00093F3E"/>
    <w:rsid w:val="000A048C"/>
    <w:rsid w:val="000A2329"/>
    <w:rsid w:val="000A239A"/>
    <w:rsid w:val="000A50D2"/>
    <w:rsid w:val="000B2D04"/>
    <w:rsid w:val="000B3A22"/>
    <w:rsid w:val="000B4684"/>
    <w:rsid w:val="000B6C1B"/>
    <w:rsid w:val="000C046E"/>
    <w:rsid w:val="000C0D6E"/>
    <w:rsid w:val="000C591A"/>
    <w:rsid w:val="000D47F6"/>
    <w:rsid w:val="000D4FE6"/>
    <w:rsid w:val="000E2EA4"/>
    <w:rsid w:val="000E496B"/>
    <w:rsid w:val="000E7304"/>
    <w:rsid w:val="000F16E7"/>
    <w:rsid w:val="000F284F"/>
    <w:rsid w:val="000F32E2"/>
    <w:rsid w:val="00102427"/>
    <w:rsid w:val="0010269E"/>
    <w:rsid w:val="00105E18"/>
    <w:rsid w:val="00135DF0"/>
    <w:rsid w:val="00136C12"/>
    <w:rsid w:val="00140276"/>
    <w:rsid w:val="00141BAD"/>
    <w:rsid w:val="00142358"/>
    <w:rsid w:val="001441C7"/>
    <w:rsid w:val="00145747"/>
    <w:rsid w:val="001471E3"/>
    <w:rsid w:val="00156623"/>
    <w:rsid w:val="001606B0"/>
    <w:rsid w:val="001622A7"/>
    <w:rsid w:val="001646D1"/>
    <w:rsid w:val="001649B4"/>
    <w:rsid w:val="00174852"/>
    <w:rsid w:val="0018295E"/>
    <w:rsid w:val="00182F49"/>
    <w:rsid w:val="00190D78"/>
    <w:rsid w:val="00191562"/>
    <w:rsid w:val="00195DEE"/>
    <w:rsid w:val="0019657A"/>
    <w:rsid w:val="00196A81"/>
    <w:rsid w:val="001A146F"/>
    <w:rsid w:val="001A658A"/>
    <w:rsid w:val="001B111E"/>
    <w:rsid w:val="001B4E0C"/>
    <w:rsid w:val="001B54D5"/>
    <w:rsid w:val="001C5872"/>
    <w:rsid w:val="001D0C52"/>
    <w:rsid w:val="001D1153"/>
    <w:rsid w:val="001D2A6B"/>
    <w:rsid w:val="001D3A9F"/>
    <w:rsid w:val="001D5046"/>
    <w:rsid w:val="001D5ED9"/>
    <w:rsid w:val="001E0245"/>
    <w:rsid w:val="001E44BA"/>
    <w:rsid w:val="0020116F"/>
    <w:rsid w:val="00213DA9"/>
    <w:rsid w:val="00215002"/>
    <w:rsid w:val="002179FC"/>
    <w:rsid w:val="00217F15"/>
    <w:rsid w:val="002244D9"/>
    <w:rsid w:val="00230D14"/>
    <w:rsid w:val="0023447C"/>
    <w:rsid w:val="00242A7B"/>
    <w:rsid w:val="00243E89"/>
    <w:rsid w:val="00246DA8"/>
    <w:rsid w:val="00250368"/>
    <w:rsid w:val="002640DF"/>
    <w:rsid w:val="00265824"/>
    <w:rsid w:val="0026582D"/>
    <w:rsid w:val="00270C46"/>
    <w:rsid w:val="00272AA9"/>
    <w:rsid w:val="00280CF6"/>
    <w:rsid w:val="002A6CDE"/>
    <w:rsid w:val="002B2E82"/>
    <w:rsid w:val="002B4150"/>
    <w:rsid w:val="002D6EF6"/>
    <w:rsid w:val="002E68E1"/>
    <w:rsid w:val="002F1406"/>
    <w:rsid w:val="002F1524"/>
    <w:rsid w:val="00302995"/>
    <w:rsid w:val="0031730B"/>
    <w:rsid w:val="00322F0B"/>
    <w:rsid w:val="00345143"/>
    <w:rsid w:val="00345835"/>
    <w:rsid w:val="003737CF"/>
    <w:rsid w:val="00375F22"/>
    <w:rsid w:val="0037703B"/>
    <w:rsid w:val="00377EA5"/>
    <w:rsid w:val="003853B2"/>
    <w:rsid w:val="003935CE"/>
    <w:rsid w:val="003A2006"/>
    <w:rsid w:val="003A4534"/>
    <w:rsid w:val="003A48E9"/>
    <w:rsid w:val="003C1176"/>
    <w:rsid w:val="003C1F00"/>
    <w:rsid w:val="003C5851"/>
    <w:rsid w:val="003C6C05"/>
    <w:rsid w:val="003D20EE"/>
    <w:rsid w:val="003D537F"/>
    <w:rsid w:val="003D6A38"/>
    <w:rsid w:val="003E4C34"/>
    <w:rsid w:val="003E5A2E"/>
    <w:rsid w:val="003E5BBD"/>
    <w:rsid w:val="003E5D04"/>
    <w:rsid w:val="003E5FDA"/>
    <w:rsid w:val="0041155D"/>
    <w:rsid w:val="004152B8"/>
    <w:rsid w:val="0041594A"/>
    <w:rsid w:val="0042752C"/>
    <w:rsid w:val="00430C6B"/>
    <w:rsid w:val="004404D3"/>
    <w:rsid w:val="00446A4B"/>
    <w:rsid w:val="00450922"/>
    <w:rsid w:val="0045267B"/>
    <w:rsid w:val="00454DDF"/>
    <w:rsid w:val="00457A56"/>
    <w:rsid w:val="00457D71"/>
    <w:rsid w:val="004600DB"/>
    <w:rsid w:val="004610C6"/>
    <w:rsid w:val="004642D6"/>
    <w:rsid w:val="0046724B"/>
    <w:rsid w:val="00471590"/>
    <w:rsid w:val="004729AC"/>
    <w:rsid w:val="00474ABA"/>
    <w:rsid w:val="0047615C"/>
    <w:rsid w:val="00481412"/>
    <w:rsid w:val="00484104"/>
    <w:rsid w:val="00487412"/>
    <w:rsid w:val="00492644"/>
    <w:rsid w:val="00497126"/>
    <w:rsid w:val="004A1C4D"/>
    <w:rsid w:val="004A64A4"/>
    <w:rsid w:val="004B60CD"/>
    <w:rsid w:val="004B7577"/>
    <w:rsid w:val="004C184D"/>
    <w:rsid w:val="004C306A"/>
    <w:rsid w:val="004C6E15"/>
    <w:rsid w:val="004D35FA"/>
    <w:rsid w:val="004E1C1E"/>
    <w:rsid w:val="004E2776"/>
    <w:rsid w:val="004E2E0D"/>
    <w:rsid w:val="004F3A58"/>
    <w:rsid w:val="004F3F55"/>
    <w:rsid w:val="004F5597"/>
    <w:rsid w:val="004F7D76"/>
    <w:rsid w:val="00500A2D"/>
    <w:rsid w:val="00500E61"/>
    <w:rsid w:val="00506938"/>
    <w:rsid w:val="00507468"/>
    <w:rsid w:val="005075F8"/>
    <w:rsid w:val="005103BE"/>
    <w:rsid w:val="00512009"/>
    <w:rsid w:val="00517390"/>
    <w:rsid w:val="005223B2"/>
    <w:rsid w:val="00522F6F"/>
    <w:rsid w:val="00526D12"/>
    <w:rsid w:val="005343CD"/>
    <w:rsid w:val="005344AA"/>
    <w:rsid w:val="00534E05"/>
    <w:rsid w:val="00536F59"/>
    <w:rsid w:val="0055198B"/>
    <w:rsid w:val="00560167"/>
    <w:rsid w:val="005604B0"/>
    <w:rsid w:val="00561DCB"/>
    <w:rsid w:val="005634EE"/>
    <w:rsid w:val="00564E8A"/>
    <w:rsid w:val="005661BC"/>
    <w:rsid w:val="00567668"/>
    <w:rsid w:val="00571B7A"/>
    <w:rsid w:val="0057240C"/>
    <w:rsid w:val="00574E96"/>
    <w:rsid w:val="005750CC"/>
    <w:rsid w:val="005756FF"/>
    <w:rsid w:val="0057787D"/>
    <w:rsid w:val="00581445"/>
    <w:rsid w:val="00581FFD"/>
    <w:rsid w:val="00583FA1"/>
    <w:rsid w:val="00587750"/>
    <w:rsid w:val="00591513"/>
    <w:rsid w:val="0059316E"/>
    <w:rsid w:val="00593795"/>
    <w:rsid w:val="005A70E5"/>
    <w:rsid w:val="005B0964"/>
    <w:rsid w:val="005B38A1"/>
    <w:rsid w:val="005C2EC4"/>
    <w:rsid w:val="005C3A00"/>
    <w:rsid w:val="005C7800"/>
    <w:rsid w:val="005D04DB"/>
    <w:rsid w:val="005D07D6"/>
    <w:rsid w:val="005E0A2F"/>
    <w:rsid w:val="005E0AA5"/>
    <w:rsid w:val="005E6F66"/>
    <w:rsid w:val="005F2B60"/>
    <w:rsid w:val="005F3A61"/>
    <w:rsid w:val="00612001"/>
    <w:rsid w:val="006178D7"/>
    <w:rsid w:val="00621B5D"/>
    <w:rsid w:val="006255F7"/>
    <w:rsid w:val="00626EA7"/>
    <w:rsid w:val="00641BE4"/>
    <w:rsid w:val="00642B1B"/>
    <w:rsid w:val="006615B4"/>
    <w:rsid w:val="006646BE"/>
    <w:rsid w:val="00664E92"/>
    <w:rsid w:val="006650EF"/>
    <w:rsid w:val="006702E0"/>
    <w:rsid w:val="00672B3E"/>
    <w:rsid w:val="00673DA8"/>
    <w:rsid w:val="0067564C"/>
    <w:rsid w:val="00684D68"/>
    <w:rsid w:val="006A4155"/>
    <w:rsid w:val="006A73CF"/>
    <w:rsid w:val="006B51A9"/>
    <w:rsid w:val="006C05F3"/>
    <w:rsid w:val="006C0875"/>
    <w:rsid w:val="006C3103"/>
    <w:rsid w:val="006C57FD"/>
    <w:rsid w:val="006C683E"/>
    <w:rsid w:val="006D0420"/>
    <w:rsid w:val="006D360F"/>
    <w:rsid w:val="006D413F"/>
    <w:rsid w:val="006D5826"/>
    <w:rsid w:val="006E03CD"/>
    <w:rsid w:val="006E2F00"/>
    <w:rsid w:val="006E40F1"/>
    <w:rsid w:val="006E5515"/>
    <w:rsid w:val="006F7351"/>
    <w:rsid w:val="00701369"/>
    <w:rsid w:val="00706F86"/>
    <w:rsid w:val="007105A1"/>
    <w:rsid w:val="00715133"/>
    <w:rsid w:val="007161AD"/>
    <w:rsid w:val="007252EE"/>
    <w:rsid w:val="00730AFE"/>
    <w:rsid w:val="00732F07"/>
    <w:rsid w:val="00734ED9"/>
    <w:rsid w:val="007413F1"/>
    <w:rsid w:val="00746D67"/>
    <w:rsid w:val="007515C9"/>
    <w:rsid w:val="00753603"/>
    <w:rsid w:val="00753A5B"/>
    <w:rsid w:val="00763DA7"/>
    <w:rsid w:val="007728E3"/>
    <w:rsid w:val="007729D2"/>
    <w:rsid w:val="00772C51"/>
    <w:rsid w:val="00776036"/>
    <w:rsid w:val="00782962"/>
    <w:rsid w:val="0078651B"/>
    <w:rsid w:val="00795AAC"/>
    <w:rsid w:val="00796B7C"/>
    <w:rsid w:val="00797B3E"/>
    <w:rsid w:val="007A253C"/>
    <w:rsid w:val="007A4C9C"/>
    <w:rsid w:val="007A4D26"/>
    <w:rsid w:val="007B47B3"/>
    <w:rsid w:val="007B4CEF"/>
    <w:rsid w:val="007C14F8"/>
    <w:rsid w:val="007C561D"/>
    <w:rsid w:val="007D3368"/>
    <w:rsid w:val="007E0A31"/>
    <w:rsid w:val="007E472E"/>
    <w:rsid w:val="007F2767"/>
    <w:rsid w:val="007F59EB"/>
    <w:rsid w:val="007F634F"/>
    <w:rsid w:val="00803F4A"/>
    <w:rsid w:val="008042FE"/>
    <w:rsid w:val="00805D0D"/>
    <w:rsid w:val="00816889"/>
    <w:rsid w:val="00817579"/>
    <w:rsid w:val="0082557E"/>
    <w:rsid w:val="008259B7"/>
    <w:rsid w:val="00836C9C"/>
    <w:rsid w:val="008415CB"/>
    <w:rsid w:val="00843E8B"/>
    <w:rsid w:val="00850590"/>
    <w:rsid w:val="00855EF1"/>
    <w:rsid w:val="0086736B"/>
    <w:rsid w:val="0086744D"/>
    <w:rsid w:val="008676A7"/>
    <w:rsid w:val="00872553"/>
    <w:rsid w:val="00882D07"/>
    <w:rsid w:val="00883864"/>
    <w:rsid w:val="00884DB9"/>
    <w:rsid w:val="00886D77"/>
    <w:rsid w:val="00890EA6"/>
    <w:rsid w:val="00895A29"/>
    <w:rsid w:val="008A0589"/>
    <w:rsid w:val="008A1E16"/>
    <w:rsid w:val="008A6BF5"/>
    <w:rsid w:val="008B1832"/>
    <w:rsid w:val="008B27E3"/>
    <w:rsid w:val="008B671B"/>
    <w:rsid w:val="008B689F"/>
    <w:rsid w:val="008C486E"/>
    <w:rsid w:val="008C51D6"/>
    <w:rsid w:val="008D1B32"/>
    <w:rsid w:val="008E1713"/>
    <w:rsid w:val="008E21F0"/>
    <w:rsid w:val="008E2407"/>
    <w:rsid w:val="008E37A2"/>
    <w:rsid w:val="008E41A3"/>
    <w:rsid w:val="008F4734"/>
    <w:rsid w:val="008F49CB"/>
    <w:rsid w:val="00900E18"/>
    <w:rsid w:val="0090109D"/>
    <w:rsid w:val="00907297"/>
    <w:rsid w:val="00911377"/>
    <w:rsid w:val="00911C63"/>
    <w:rsid w:val="00915CBE"/>
    <w:rsid w:val="0091602F"/>
    <w:rsid w:val="00917131"/>
    <w:rsid w:val="00921D35"/>
    <w:rsid w:val="00923326"/>
    <w:rsid w:val="0092711C"/>
    <w:rsid w:val="0093213D"/>
    <w:rsid w:val="00932B84"/>
    <w:rsid w:val="00934E1B"/>
    <w:rsid w:val="0093792C"/>
    <w:rsid w:val="00946F26"/>
    <w:rsid w:val="009535E6"/>
    <w:rsid w:val="00953A85"/>
    <w:rsid w:val="009576B8"/>
    <w:rsid w:val="00957790"/>
    <w:rsid w:val="00963A0A"/>
    <w:rsid w:val="00970961"/>
    <w:rsid w:val="00974607"/>
    <w:rsid w:val="00983E03"/>
    <w:rsid w:val="00994A56"/>
    <w:rsid w:val="009A171F"/>
    <w:rsid w:val="009A2914"/>
    <w:rsid w:val="009A7C43"/>
    <w:rsid w:val="009B6044"/>
    <w:rsid w:val="009B604A"/>
    <w:rsid w:val="009B6735"/>
    <w:rsid w:val="009C2208"/>
    <w:rsid w:val="009C231C"/>
    <w:rsid w:val="009D6841"/>
    <w:rsid w:val="009D77A5"/>
    <w:rsid w:val="009E4A76"/>
    <w:rsid w:val="009E58AC"/>
    <w:rsid w:val="009F0A8F"/>
    <w:rsid w:val="009F4622"/>
    <w:rsid w:val="009F7244"/>
    <w:rsid w:val="00A0222D"/>
    <w:rsid w:val="00A061FE"/>
    <w:rsid w:val="00A12551"/>
    <w:rsid w:val="00A200E5"/>
    <w:rsid w:val="00A217F8"/>
    <w:rsid w:val="00A23606"/>
    <w:rsid w:val="00A26333"/>
    <w:rsid w:val="00A26836"/>
    <w:rsid w:val="00A35A7D"/>
    <w:rsid w:val="00A3619A"/>
    <w:rsid w:val="00A41286"/>
    <w:rsid w:val="00A4129C"/>
    <w:rsid w:val="00A41754"/>
    <w:rsid w:val="00A43511"/>
    <w:rsid w:val="00A50302"/>
    <w:rsid w:val="00A57696"/>
    <w:rsid w:val="00A6360A"/>
    <w:rsid w:val="00A64184"/>
    <w:rsid w:val="00A6737C"/>
    <w:rsid w:val="00A713DB"/>
    <w:rsid w:val="00A71B14"/>
    <w:rsid w:val="00A772A6"/>
    <w:rsid w:val="00A818A8"/>
    <w:rsid w:val="00A8277C"/>
    <w:rsid w:val="00A8358D"/>
    <w:rsid w:val="00A91C14"/>
    <w:rsid w:val="00A941CE"/>
    <w:rsid w:val="00A95593"/>
    <w:rsid w:val="00AA36C6"/>
    <w:rsid w:val="00AB0EC2"/>
    <w:rsid w:val="00AB424C"/>
    <w:rsid w:val="00AB67CF"/>
    <w:rsid w:val="00AC373C"/>
    <w:rsid w:val="00AC4A08"/>
    <w:rsid w:val="00AD1D77"/>
    <w:rsid w:val="00AD2FF7"/>
    <w:rsid w:val="00AD3FBD"/>
    <w:rsid w:val="00AD6BB4"/>
    <w:rsid w:val="00AD7B7C"/>
    <w:rsid w:val="00AE38D2"/>
    <w:rsid w:val="00AE5BAD"/>
    <w:rsid w:val="00B03885"/>
    <w:rsid w:val="00B1591E"/>
    <w:rsid w:val="00B22BC7"/>
    <w:rsid w:val="00B27A71"/>
    <w:rsid w:val="00B35671"/>
    <w:rsid w:val="00B50D7E"/>
    <w:rsid w:val="00B51EB6"/>
    <w:rsid w:val="00B65376"/>
    <w:rsid w:val="00B67BA2"/>
    <w:rsid w:val="00B73149"/>
    <w:rsid w:val="00B733D0"/>
    <w:rsid w:val="00B8207F"/>
    <w:rsid w:val="00B91233"/>
    <w:rsid w:val="00B9256D"/>
    <w:rsid w:val="00B94720"/>
    <w:rsid w:val="00BA57BF"/>
    <w:rsid w:val="00BB03FB"/>
    <w:rsid w:val="00BC352D"/>
    <w:rsid w:val="00BC49F5"/>
    <w:rsid w:val="00BC7E50"/>
    <w:rsid w:val="00BC7F0F"/>
    <w:rsid w:val="00BE0FE6"/>
    <w:rsid w:val="00BE427A"/>
    <w:rsid w:val="00BE7821"/>
    <w:rsid w:val="00BF45EC"/>
    <w:rsid w:val="00BF5D53"/>
    <w:rsid w:val="00C03BCF"/>
    <w:rsid w:val="00C07DA2"/>
    <w:rsid w:val="00C13FE5"/>
    <w:rsid w:val="00C24EE9"/>
    <w:rsid w:val="00C329B0"/>
    <w:rsid w:val="00C34F51"/>
    <w:rsid w:val="00C40204"/>
    <w:rsid w:val="00C445F8"/>
    <w:rsid w:val="00C452A6"/>
    <w:rsid w:val="00C52DC7"/>
    <w:rsid w:val="00C549EA"/>
    <w:rsid w:val="00C54E93"/>
    <w:rsid w:val="00C74CFA"/>
    <w:rsid w:val="00C82983"/>
    <w:rsid w:val="00C82AAE"/>
    <w:rsid w:val="00C93370"/>
    <w:rsid w:val="00CA0508"/>
    <w:rsid w:val="00CA436E"/>
    <w:rsid w:val="00CA5E8C"/>
    <w:rsid w:val="00CA735F"/>
    <w:rsid w:val="00CB3748"/>
    <w:rsid w:val="00CB6B75"/>
    <w:rsid w:val="00CC1594"/>
    <w:rsid w:val="00CC6E45"/>
    <w:rsid w:val="00CD6B19"/>
    <w:rsid w:val="00CF2852"/>
    <w:rsid w:val="00CF7F82"/>
    <w:rsid w:val="00D020DB"/>
    <w:rsid w:val="00D02C03"/>
    <w:rsid w:val="00D06BE7"/>
    <w:rsid w:val="00D11EAF"/>
    <w:rsid w:val="00D127BA"/>
    <w:rsid w:val="00D12FA9"/>
    <w:rsid w:val="00D14D93"/>
    <w:rsid w:val="00D20443"/>
    <w:rsid w:val="00D20820"/>
    <w:rsid w:val="00D272B7"/>
    <w:rsid w:val="00D31B74"/>
    <w:rsid w:val="00D350D2"/>
    <w:rsid w:val="00D40003"/>
    <w:rsid w:val="00D43302"/>
    <w:rsid w:val="00D5647B"/>
    <w:rsid w:val="00D6504B"/>
    <w:rsid w:val="00D72E4F"/>
    <w:rsid w:val="00D763EE"/>
    <w:rsid w:val="00D805F7"/>
    <w:rsid w:val="00D824D8"/>
    <w:rsid w:val="00D858E5"/>
    <w:rsid w:val="00D8743B"/>
    <w:rsid w:val="00D91D8D"/>
    <w:rsid w:val="00D9445E"/>
    <w:rsid w:val="00D948B5"/>
    <w:rsid w:val="00D971BC"/>
    <w:rsid w:val="00DA02C2"/>
    <w:rsid w:val="00DA407D"/>
    <w:rsid w:val="00DA6AB5"/>
    <w:rsid w:val="00DB0214"/>
    <w:rsid w:val="00DB0CB6"/>
    <w:rsid w:val="00DB202E"/>
    <w:rsid w:val="00DB260C"/>
    <w:rsid w:val="00DB4F07"/>
    <w:rsid w:val="00DB67ED"/>
    <w:rsid w:val="00DB7697"/>
    <w:rsid w:val="00DC28AA"/>
    <w:rsid w:val="00DD0073"/>
    <w:rsid w:val="00DD3CDE"/>
    <w:rsid w:val="00DD5CBC"/>
    <w:rsid w:val="00DD641D"/>
    <w:rsid w:val="00DE0791"/>
    <w:rsid w:val="00DE243A"/>
    <w:rsid w:val="00E04A61"/>
    <w:rsid w:val="00E0634B"/>
    <w:rsid w:val="00E07181"/>
    <w:rsid w:val="00E11C84"/>
    <w:rsid w:val="00E1297D"/>
    <w:rsid w:val="00E27C42"/>
    <w:rsid w:val="00E40A1D"/>
    <w:rsid w:val="00E448F3"/>
    <w:rsid w:val="00E54E58"/>
    <w:rsid w:val="00E576A8"/>
    <w:rsid w:val="00E648B7"/>
    <w:rsid w:val="00E7069D"/>
    <w:rsid w:val="00E71E09"/>
    <w:rsid w:val="00E7474D"/>
    <w:rsid w:val="00E7540D"/>
    <w:rsid w:val="00E855DD"/>
    <w:rsid w:val="00E85A65"/>
    <w:rsid w:val="00E87F85"/>
    <w:rsid w:val="00E930BE"/>
    <w:rsid w:val="00E965AF"/>
    <w:rsid w:val="00EB1DF0"/>
    <w:rsid w:val="00EB21C4"/>
    <w:rsid w:val="00EB2256"/>
    <w:rsid w:val="00EC1815"/>
    <w:rsid w:val="00EC5E63"/>
    <w:rsid w:val="00ED259E"/>
    <w:rsid w:val="00ED3B72"/>
    <w:rsid w:val="00EE3604"/>
    <w:rsid w:val="00EE3A15"/>
    <w:rsid w:val="00EE4CF8"/>
    <w:rsid w:val="00EE630D"/>
    <w:rsid w:val="00EF1FBA"/>
    <w:rsid w:val="00EF3EA1"/>
    <w:rsid w:val="00EF45D8"/>
    <w:rsid w:val="00EF679C"/>
    <w:rsid w:val="00F01EFA"/>
    <w:rsid w:val="00F0216B"/>
    <w:rsid w:val="00F10CEA"/>
    <w:rsid w:val="00F12CAE"/>
    <w:rsid w:val="00F15625"/>
    <w:rsid w:val="00F20C9F"/>
    <w:rsid w:val="00F2321B"/>
    <w:rsid w:val="00F33308"/>
    <w:rsid w:val="00F339BD"/>
    <w:rsid w:val="00F354FD"/>
    <w:rsid w:val="00F3774D"/>
    <w:rsid w:val="00F4260B"/>
    <w:rsid w:val="00F44486"/>
    <w:rsid w:val="00F47658"/>
    <w:rsid w:val="00F51FC4"/>
    <w:rsid w:val="00F53BD8"/>
    <w:rsid w:val="00F55677"/>
    <w:rsid w:val="00F57965"/>
    <w:rsid w:val="00F621EE"/>
    <w:rsid w:val="00F62FF1"/>
    <w:rsid w:val="00F63673"/>
    <w:rsid w:val="00F65792"/>
    <w:rsid w:val="00F66443"/>
    <w:rsid w:val="00F67905"/>
    <w:rsid w:val="00F72233"/>
    <w:rsid w:val="00F73EC0"/>
    <w:rsid w:val="00F844F9"/>
    <w:rsid w:val="00F84F6D"/>
    <w:rsid w:val="00F86396"/>
    <w:rsid w:val="00F9476D"/>
    <w:rsid w:val="00FA35E0"/>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074AD"/>
  <w15:docId w15:val="{C37F6E03-3080-41A5-8198-B1A09FF9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Ttulo1">
    <w:name w:val="heading 1"/>
    <w:basedOn w:val="Normal"/>
    <w:next w:val="Normal"/>
    <w:link w:val="Ttulo1Carter"/>
    <w:uiPriority w:val="9"/>
    <w:qFormat/>
    <w:rsid w:val="00621B5D"/>
    <w:pPr>
      <w:keepNext/>
      <w:keepLines/>
      <w:spacing w:before="480"/>
      <w:outlineLvl w:val="0"/>
    </w:pPr>
    <w:rPr>
      <w:rFonts w:eastAsiaTheme="majorEastAsia" w:cstheme="majorBidi"/>
      <w:b/>
      <w:bCs/>
      <w:sz w:val="40"/>
      <w:szCs w:val="28"/>
    </w:rPr>
  </w:style>
  <w:style w:type="paragraph" w:styleId="Ttulo2">
    <w:name w:val="heading 2"/>
    <w:basedOn w:val="Normal"/>
    <w:next w:val="Normal"/>
    <w:link w:val="Ttulo2Carter"/>
    <w:uiPriority w:val="9"/>
    <w:unhideWhenUsed/>
    <w:qFormat/>
    <w:rsid w:val="008C51D6"/>
    <w:pPr>
      <w:keepNext/>
      <w:keepLines/>
      <w:spacing w:before="200"/>
      <w:outlineLvl w:val="1"/>
    </w:pPr>
    <w:rPr>
      <w:rFonts w:eastAsiaTheme="majorEastAsia" w:cstheme="majorBidi"/>
      <w:b/>
      <w:bCs/>
      <w:sz w:val="26"/>
      <w:szCs w:val="26"/>
    </w:rPr>
  </w:style>
  <w:style w:type="paragraph" w:styleId="Ttulo3">
    <w:name w:val="heading 3"/>
    <w:basedOn w:val="Normal"/>
    <w:next w:val="Normal"/>
    <w:link w:val="Ttul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Ttulo1Carter">
    <w:name w:val="Título 1 Caráter"/>
    <w:basedOn w:val="Tipodeletrapredefinidodopargrafo"/>
    <w:link w:val="Ttulo1"/>
    <w:uiPriority w:val="9"/>
    <w:rsid w:val="00621B5D"/>
    <w:rPr>
      <w:rFonts w:ascii="Times New Roman" w:eastAsiaTheme="majorEastAsia" w:hAnsi="Times New Roman" w:cstheme="majorBidi"/>
      <w:b/>
      <w:bCs/>
      <w:sz w:val="40"/>
      <w:szCs w:val="28"/>
    </w:rPr>
  </w:style>
  <w:style w:type="character" w:customStyle="1" w:styleId="Ttulo2Carter">
    <w:name w:val="Título 2 Caráter"/>
    <w:basedOn w:val="Tipodeletrapredefinidodopargrafo"/>
    <w:link w:val="Ttul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Ttulo3Carter">
    <w:name w:val="Título 3 Caráter"/>
    <w:basedOn w:val="Tipodeletrapredefinidodopargrafo"/>
    <w:link w:val="Ttul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265824"/>
    <w:pPr>
      <w:spacing w:after="200" w:line="240" w:lineRule="auto"/>
    </w:pPr>
    <w:rPr>
      <w:b/>
      <w:bCs/>
      <w:color w:val="DDDDDD" w:themeColor="accent1"/>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3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paragraph" w:customStyle="1" w:styleId="Tabela">
    <w:name w:val="Tabela"/>
    <w:basedOn w:val="Normal"/>
    <w:uiPriority w:val="99"/>
    <w:rsid w:val="00AB424C"/>
    <w:pPr>
      <w:spacing w:line="240" w:lineRule="auto"/>
      <w:jc w:val="left"/>
    </w:pPr>
    <w:rPr>
      <w:rFonts w:eastAsia="Times New Roman" w:cs="Times New Roman"/>
      <w:bCs/>
      <w:sz w:val="20"/>
      <w:szCs w:val="24"/>
      <w:lang w:eastAsia="en-GB"/>
    </w:rPr>
  </w:style>
  <w:style w:type="paragraph" w:customStyle="1" w:styleId="Default">
    <w:name w:val="Default"/>
    <w:rsid w:val="00D272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eastAsia="pt-PT"/>
    </w:rPr>
  </w:style>
  <w:style w:type="paragraph" w:styleId="NormalWeb">
    <w:name w:val="Normal (Web)"/>
    <w:basedOn w:val="Normal"/>
    <w:uiPriority w:val="99"/>
    <w:semiHidden/>
    <w:unhideWhenUsed/>
    <w:rsid w:val="00A50302"/>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A50302"/>
  </w:style>
  <w:style w:type="character" w:styleId="Mencionar">
    <w:name w:val="Mention"/>
    <w:basedOn w:val="Tipodeletrapredefinidodopargrafo"/>
    <w:uiPriority w:val="99"/>
    <w:semiHidden/>
    <w:unhideWhenUsed/>
    <w:rsid w:val="00911C63"/>
    <w:rPr>
      <w:color w:val="2B579A"/>
      <w:shd w:val="clear" w:color="auto" w:fill="E6E6E6"/>
    </w:rPr>
  </w:style>
  <w:style w:type="character" w:customStyle="1" w:styleId="5yl5">
    <w:name w:val="_5yl5"/>
    <w:basedOn w:val="Tipodeletrapredefinidodopargrafo"/>
    <w:rsid w:val="007F634F"/>
  </w:style>
  <w:style w:type="character" w:styleId="MenoNoResolvida">
    <w:name w:val="Unresolved Mention"/>
    <w:basedOn w:val="Tipodeletrapredefinidodopargrafo"/>
    <w:uiPriority w:val="99"/>
    <w:semiHidden/>
    <w:unhideWhenUsed/>
    <w:rsid w:val="0097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7067">
      <w:bodyDiv w:val="1"/>
      <w:marLeft w:val="0"/>
      <w:marRight w:val="0"/>
      <w:marTop w:val="0"/>
      <w:marBottom w:val="0"/>
      <w:divBdr>
        <w:top w:val="none" w:sz="0" w:space="0" w:color="auto"/>
        <w:left w:val="none" w:sz="0" w:space="0" w:color="auto"/>
        <w:bottom w:val="none" w:sz="0" w:space="0" w:color="auto"/>
        <w:right w:val="none" w:sz="0" w:space="0" w:color="auto"/>
      </w:divBdr>
    </w:div>
    <w:div w:id="150096974">
      <w:bodyDiv w:val="1"/>
      <w:marLeft w:val="0"/>
      <w:marRight w:val="0"/>
      <w:marTop w:val="0"/>
      <w:marBottom w:val="0"/>
      <w:divBdr>
        <w:top w:val="none" w:sz="0" w:space="0" w:color="auto"/>
        <w:left w:val="none" w:sz="0" w:space="0" w:color="auto"/>
        <w:bottom w:val="none" w:sz="0" w:space="0" w:color="auto"/>
        <w:right w:val="none" w:sz="0" w:space="0" w:color="auto"/>
      </w:divBdr>
    </w:div>
    <w:div w:id="176114143">
      <w:bodyDiv w:val="1"/>
      <w:marLeft w:val="0"/>
      <w:marRight w:val="0"/>
      <w:marTop w:val="0"/>
      <w:marBottom w:val="0"/>
      <w:divBdr>
        <w:top w:val="none" w:sz="0" w:space="0" w:color="auto"/>
        <w:left w:val="none" w:sz="0" w:space="0" w:color="auto"/>
        <w:bottom w:val="none" w:sz="0" w:space="0" w:color="auto"/>
        <w:right w:val="none" w:sz="0" w:space="0" w:color="auto"/>
      </w:divBdr>
    </w:div>
    <w:div w:id="207231141">
      <w:bodyDiv w:val="1"/>
      <w:marLeft w:val="0"/>
      <w:marRight w:val="0"/>
      <w:marTop w:val="0"/>
      <w:marBottom w:val="0"/>
      <w:divBdr>
        <w:top w:val="none" w:sz="0" w:space="0" w:color="auto"/>
        <w:left w:val="none" w:sz="0" w:space="0" w:color="auto"/>
        <w:bottom w:val="none" w:sz="0" w:space="0" w:color="auto"/>
        <w:right w:val="none" w:sz="0" w:space="0" w:color="auto"/>
      </w:divBdr>
    </w:div>
    <w:div w:id="224417235">
      <w:bodyDiv w:val="1"/>
      <w:marLeft w:val="0"/>
      <w:marRight w:val="0"/>
      <w:marTop w:val="0"/>
      <w:marBottom w:val="0"/>
      <w:divBdr>
        <w:top w:val="none" w:sz="0" w:space="0" w:color="auto"/>
        <w:left w:val="none" w:sz="0" w:space="0" w:color="auto"/>
        <w:bottom w:val="none" w:sz="0" w:space="0" w:color="auto"/>
        <w:right w:val="none" w:sz="0" w:space="0" w:color="auto"/>
      </w:divBdr>
      <w:divsChild>
        <w:div w:id="729691289">
          <w:marLeft w:val="120"/>
          <w:marRight w:val="135"/>
          <w:marTop w:val="150"/>
          <w:marBottom w:val="150"/>
          <w:divBdr>
            <w:top w:val="none" w:sz="0" w:space="0" w:color="auto"/>
            <w:left w:val="none" w:sz="0" w:space="0" w:color="auto"/>
            <w:bottom w:val="none" w:sz="0" w:space="0" w:color="auto"/>
            <w:right w:val="none" w:sz="0" w:space="0" w:color="auto"/>
          </w:divBdr>
          <w:divsChild>
            <w:div w:id="1838185882">
              <w:marLeft w:val="0"/>
              <w:marRight w:val="0"/>
              <w:marTop w:val="0"/>
              <w:marBottom w:val="0"/>
              <w:divBdr>
                <w:top w:val="none" w:sz="0" w:space="0" w:color="auto"/>
                <w:left w:val="none" w:sz="0" w:space="0" w:color="auto"/>
                <w:bottom w:val="none" w:sz="0" w:space="0" w:color="auto"/>
                <w:right w:val="none" w:sz="0" w:space="0" w:color="auto"/>
              </w:divBdr>
              <w:divsChild>
                <w:div w:id="1591503602">
                  <w:marLeft w:val="0"/>
                  <w:marRight w:val="0"/>
                  <w:marTop w:val="0"/>
                  <w:marBottom w:val="0"/>
                  <w:divBdr>
                    <w:top w:val="none" w:sz="0" w:space="0" w:color="auto"/>
                    <w:left w:val="none" w:sz="0" w:space="0" w:color="auto"/>
                    <w:bottom w:val="none" w:sz="0" w:space="0" w:color="auto"/>
                    <w:right w:val="none" w:sz="0" w:space="0" w:color="auto"/>
                  </w:divBdr>
                  <w:divsChild>
                    <w:div w:id="392195232">
                      <w:marLeft w:val="0"/>
                      <w:marRight w:val="0"/>
                      <w:marTop w:val="0"/>
                      <w:marBottom w:val="0"/>
                      <w:divBdr>
                        <w:top w:val="none" w:sz="0" w:space="0" w:color="auto"/>
                        <w:left w:val="none" w:sz="0" w:space="0" w:color="auto"/>
                        <w:bottom w:val="none" w:sz="0" w:space="0" w:color="auto"/>
                        <w:right w:val="none" w:sz="0" w:space="0" w:color="auto"/>
                      </w:divBdr>
                      <w:divsChild>
                        <w:div w:id="1099376260">
                          <w:marLeft w:val="0"/>
                          <w:marRight w:val="0"/>
                          <w:marTop w:val="0"/>
                          <w:marBottom w:val="0"/>
                          <w:divBdr>
                            <w:top w:val="none" w:sz="0" w:space="0" w:color="auto"/>
                            <w:left w:val="none" w:sz="0" w:space="0" w:color="auto"/>
                            <w:bottom w:val="none" w:sz="0" w:space="0" w:color="auto"/>
                            <w:right w:val="none" w:sz="0" w:space="0" w:color="auto"/>
                          </w:divBdr>
                          <w:divsChild>
                            <w:div w:id="1338069823">
                              <w:marLeft w:val="120"/>
                              <w:marRight w:val="0"/>
                              <w:marTop w:val="0"/>
                              <w:marBottom w:val="0"/>
                              <w:divBdr>
                                <w:top w:val="none" w:sz="0" w:space="0" w:color="auto"/>
                                <w:left w:val="none" w:sz="0" w:space="0" w:color="auto"/>
                                <w:bottom w:val="none" w:sz="0" w:space="0" w:color="auto"/>
                                <w:right w:val="none" w:sz="0" w:space="0" w:color="auto"/>
                              </w:divBdr>
                              <w:divsChild>
                                <w:div w:id="1240170147">
                                  <w:marLeft w:val="0"/>
                                  <w:marRight w:val="0"/>
                                  <w:marTop w:val="0"/>
                                  <w:marBottom w:val="0"/>
                                  <w:divBdr>
                                    <w:top w:val="none" w:sz="0" w:space="0" w:color="auto"/>
                                    <w:left w:val="none" w:sz="0" w:space="0" w:color="auto"/>
                                    <w:bottom w:val="none" w:sz="0" w:space="0" w:color="auto"/>
                                    <w:right w:val="none" w:sz="0" w:space="0" w:color="auto"/>
                                  </w:divBdr>
                                  <w:divsChild>
                                    <w:div w:id="798449462">
                                      <w:marLeft w:val="0"/>
                                      <w:marRight w:val="0"/>
                                      <w:marTop w:val="0"/>
                                      <w:marBottom w:val="0"/>
                                      <w:divBdr>
                                        <w:top w:val="none" w:sz="0" w:space="0" w:color="auto"/>
                                        <w:left w:val="none" w:sz="0" w:space="0" w:color="auto"/>
                                        <w:bottom w:val="none" w:sz="0" w:space="0" w:color="auto"/>
                                        <w:right w:val="none" w:sz="0" w:space="0" w:color="auto"/>
                                      </w:divBdr>
                                      <w:divsChild>
                                        <w:div w:id="754060220">
                                          <w:marLeft w:val="0"/>
                                          <w:marRight w:val="0"/>
                                          <w:marTop w:val="0"/>
                                          <w:marBottom w:val="0"/>
                                          <w:divBdr>
                                            <w:top w:val="none" w:sz="0" w:space="0" w:color="auto"/>
                                            <w:left w:val="none" w:sz="0" w:space="0" w:color="auto"/>
                                            <w:bottom w:val="none" w:sz="0" w:space="0" w:color="auto"/>
                                            <w:right w:val="none" w:sz="0" w:space="0" w:color="auto"/>
                                          </w:divBdr>
                                          <w:divsChild>
                                            <w:div w:id="4588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698807">
          <w:marLeft w:val="120"/>
          <w:marRight w:val="135"/>
          <w:marTop w:val="150"/>
          <w:marBottom w:val="150"/>
          <w:divBdr>
            <w:top w:val="none" w:sz="0" w:space="0" w:color="auto"/>
            <w:left w:val="none" w:sz="0" w:space="0" w:color="auto"/>
            <w:bottom w:val="none" w:sz="0" w:space="0" w:color="auto"/>
            <w:right w:val="none" w:sz="0" w:space="0" w:color="auto"/>
          </w:divBdr>
          <w:divsChild>
            <w:div w:id="18584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7907">
      <w:bodyDiv w:val="1"/>
      <w:marLeft w:val="0"/>
      <w:marRight w:val="0"/>
      <w:marTop w:val="0"/>
      <w:marBottom w:val="0"/>
      <w:divBdr>
        <w:top w:val="none" w:sz="0" w:space="0" w:color="auto"/>
        <w:left w:val="none" w:sz="0" w:space="0" w:color="auto"/>
        <w:bottom w:val="none" w:sz="0" w:space="0" w:color="auto"/>
        <w:right w:val="none" w:sz="0" w:space="0" w:color="auto"/>
      </w:divBdr>
    </w:div>
    <w:div w:id="482746763">
      <w:bodyDiv w:val="1"/>
      <w:marLeft w:val="0"/>
      <w:marRight w:val="0"/>
      <w:marTop w:val="0"/>
      <w:marBottom w:val="0"/>
      <w:divBdr>
        <w:top w:val="none" w:sz="0" w:space="0" w:color="auto"/>
        <w:left w:val="none" w:sz="0" w:space="0" w:color="auto"/>
        <w:bottom w:val="none" w:sz="0" w:space="0" w:color="auto"/>
        <w:right w:val="none" w:sz="0" w:space="0" w:color="auto"/>
      </w:divBdr>
    </w:div>
    <w:div w:id="570971169">
      <w:bodyDiv w:val="1"/>
      <w:marLeft w:val="0"/>
      <w:marRight w:val="0"/>
      <w:marTop w:val="0"/>
      <w:marBottom w:val="0"/>
      <w:divBdr>
        <w:top w:val="none" w:sz="0" w:space="0" w:color="auto"/>
        <w:left w:val="none" w:sz="0" w:space="0" w:color="auto"/>
        <w:bottom w:val="none" w:sz="0" w:space="0" w:color="auto"/>
        <w:right w:val="none" w:sz="0" w:space="0" w:color="auto"/>
      </w:divBdr>
    </w:div>
    <w:div w:id="586962016">
      <w:bodyDiv w:val="1"/>
      <w:marLeft w:val="0"/>
      <w:marRight w:val="0"/>
      <w:marTop w:val="0"/>
      <w:marBottom w:val="0"/>
      <w:divBdr>
        <w:top w:val="none" w:sz="0" w:space="0" w:color="auto"/>
        <w:left w:val="none" w:sz="0" w:space="0" w:color="auto"/>
        <w:bottom w:val="none" w:sz="0" w:space="0" w:color="auto"/>
        <w:right w:val="none" w:sz="0" w:space="0" w:color="auto"/>
      </w:divBdr>
    </w:div>
    <w:div w:id="723217105">
      <w:bodyDiv w:val="1"/>
      <w:marLeft w:val="0"/>
      <w:marRight w:val="0"/>
      <w:marTop w:val="0"/>
      <w:marBottom w:val="0"/>
      <w:divBdr>
        <w:top w:val="none" w:sz="0" w:space="0" w:color="auto"/>
        <w:left w:val="none" w:sz="0" w:space="0" w:color="auto"/>
        <w:bottom w:val="none" w:sz="0" w:space="0" w:color="auto"/>
        <w:right w:val="none" w:sz="0" w:space="0" w:color="auto"/>
      </w:divBdr>
    </w:div>
    <w:div w:id="857279041">
      <w:bodyDiv w:val="1"/>
      <w:marLeft w:val="0"/>
      <w:marRight w:val="0"/>
      <w:marTop w:val="0"/>
      <w:marBottom w:val="0"/>
      <w:divBdr>
        <w:top w:val="none" w:sz="0" w:space="0" w:color="auto"/>
        <w:left w:val="none" w:sz="0" w:space="0" w:color="auto"/>
        <w:bottom w:val="none" w:sz="0" w:space="0" w:color="auto"/>
        <w:right w:val="none" w:sz="0" w:space="0" w:color="auto"/>
      </w:divBdr>
    </w:div>
    <w:div w:id="1117217626">
      <w:bodyDiv w:val="1"/>
      <w:marLeft w:val="0"/>
      <w:marRight w:val="0"/>
      <w:marTop w:val="0"/>
      <w:marBottom w:val="0"/>
      <w:divBdr>
        <w:top w:val="none" w:sz="0" w:space="0" w:color="auto"/>
        <w:left w:val="none" w:sz="0" w:space="0" w:color="auto"/>
        <w:bottom w:val="none" w:sz="0" w:space="0" w:color="auto"/>
        <w:right w:val="none" w:sz="0" w:space="0" w:color="auto"/>
      </w:divBdr>
    </w:div>
    <w:div w:id="1436830712">
      <w:bodyDiv w:val="1"/>
      <w:marLeft w:val="0"/>
      <w:marRight w:val="0"/>
      <w:marTop w:val="0"/>
      <w:marBottom w:val="0"/>
      <w:divBdr>
        <w:top w:val="none" w:sz="0" w:space="0" w:color="auto"/>
        <w:left w:val="none" w:sz="0" w:space="0" w:color="auto"/>
        <w:bottom w:val="none" w:sz="0" w:space="0" w:color="auto"/>
        <w:right w:val="none" w:sz="0" w:space="0" w:color="auto"/>
      </w:divBdr>
    </w:div>
    <w:div w:id="1721904994">
      <w:bodyDiv w:val="1"/>
      <w:marLeft w:val="0"/>
      <w:marRight w:val="0"/>
      <w:marTop w:val="0"/>
      <w:marBottom w:val="0"/>
      <w:divBdr>
        <w:top w:val="none" w:sz="0" w:space="0" w:color="auto"/>
        <w:left w:val="none" w:sz="0" w:space="0" w:color="auto"/>
        <w:bottom w:val="none" w:sz="0" w:space="0" w:color="auto"/>
        <w:right w:val="none" w:sz="0" w:space="0" w:color="auto"/>
      </w:divBdr>
    </w:div>
    <w:div w:id="1831285724">
      <w:bodyDiv w:val="1"/>
      <w:marLeft w:val="0"/>
      <w:marRight w:val="0"/>
      <w:marTop w:val="0"/>
      <w:marBottom w:val="0"/>
      <w:divBdr>
        <w:top w:val="none" w:sz="0" w:space="0" w:color="auto"/>
        <w:left w:val="none" w:sz="0" w:space="0" w:color="auto"/>
        <w:bottom w:val="none" w:sz="0" w:space="0" w:color="auto"/>
        <w:right w:val="none" w:sz="0" w:space="0" w:color="auto"/>
      </w:divBdr>
    </w:div>
    <w:div w:id="1940723133">
      <w:bodyDiv w:val="1"/>
      <w:marLeft w:val="0"/>
      <w:marRight w:val="0"/>
      <w:marTop w:val="0"/>
      <w:marBottom w:val="0"/>
      <w:divBdr>
        <w:top w:val="none" w:sz="0" w:space="0" w:color="auto"/>
        <w:left w:val="none" w:sz="0" w:space="0" w:color="auto"/>
        <w:bottom w:val="none" w:sz="0" w:space="0" w:color="auto"/>
        <w:right w:val="none" w:sz="0" w:space="0" w:color="auto"/>
      </w:divBdr>
    </w:div>
    <w:div w:id="196950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chart" Target="charts/chart30.xml"/><Relationship Id="rId47" Type="http://schemas.openxmlformats.org/officeDocument/2006/relationships/chart" Target="charts/chart3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chart" Target="charts/chart34.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chart" Target="charts/chart2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chart" Target="charts/chart33.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chart" Target="charts/chart3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chart" Target="charts/chart31.xml"/><Relationship Id="rId48" Type="http://schemas.openxmlformats.org/officeDocument/2006/relationships/hyperlink" Target="https://en.wikipedia.org/wiki/Erlang_(unit)" TargetMode="Externa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24.xlsx"/></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package" Target="../embeddings/Microsoft_Excel_Worksheet34.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Sheet1!$C$4</c:f>
              <c:strCache>
                <c:ptCount val="1"/>
                <c:pt idx="0">
                  <c:v>Tráfego Oferecido (real)</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Sheet1!$C$5:$C$12</c:f>
              <c:numCache>
                <c:formatCode>General</c:formatCode>
                <c:ptCount val="8"/>
                <c:pt idx="0">
                  <c:v>3.9348999999999998</c:v>
                </c:pt>
                <c:pt idx="1">
                  <c:v>7.8015999999999996</c:v>
                </c:pt>
                <c:pt idx="2">
                  <c:v>11.6821</c:v>
                </c:pt>
                <c:pt idx="3">
                  <c:v>15.6531</c:v>
                </c:pt>
                <c:pt idx="4">
                  <c:v>19.242599999999999</c:v>
                </c:pt>
                <c:pt idx="5">
                  <c:v>23.505500000000001</c:v>
                </c:pt>
                <c:pt idx="6">
                  <c:v>27.126799999999999</c:v>
                </c:pt>
                <c:pt idx="7">
                  <c:v>30.8749</c:v>
                </c:pt>
              </c:numCache>
            </c:numRef>
          </c:val>
          <c:smooth val="0"/>
          <c:extLst>
            <c:ext xmlns:c16="http://schemas.microsoft.com/office/drawing/2014/chart" uri="{C3380CC4-5D6E-409C-BE32-E72D297353CC}">
              <c16:uniqueId val="{00000000-9595-4E16-BA44-1E96EF88BD4C}"/>
            </c:ext>
          </c:extLst>
        </c:ser>
        <c:ser>
          <c:idx val="1"/>
          <c:order val="1"/>
          <c:tx>
            <c:strRef>
              <c:f>Sheet1!$D$4</c:f>
              <c:strCache>
                <c:ptCount val="1"/>
                <c:pt idx="0">
                  <c:v>Tráfego Oferecido (teórico)</c:v>
                </c:pt>
              </c:strCache>
            </c:strRef>
          </c:tx>
          <c:spPr>
            <a:ln w="28575" cap="rnd">
              <a:solidFill>
                <a:schemeClr val="accent4"/>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Sheet1!$D$5:$D$12</c:f>
              <c:numCache>
                <c:formatCode>General</c:formatCode>
                <c:ptCount val="8"/>
                <c:pt idx="0">
                  <c:v>3.8889</c:v>
                </c:pt>
                <c:pt idx="1">
                  <c:v>7.7778</c:v>
                </c:pt>
                <c:pt idx="2">
                  <c:v>11.666700000000001</c:v>
                </c:pt>
                <c:pt idx="3">
                  <c:v>15.5556</c:v>
                </c:pt>
                <c:pt idx="4">
                  <c:v>19.444400000000002</c:v>
                </c:pt>
                <c:pt idx="5">
                  <c:v>23.333300000000001</c:v>
                </c:pt>
                <c:pt idx="6">
                  <c:v>27.222200000000001</c:v>
                </c:pt>
                <c:pt idx="7">
                  <c:v>31.1111</c:v>
                </c:pt>
              </c:numCache>
            </c:numRef>
          </c:val>
          <c:smooth val="0"/>
          <c:extLst>
            <c:ext xmlns:c16="http://schemas.microsoft.com/office/drawing/2014/chart" uri="{C3380CC4-5D6E-409C-BE32-E72D297353CC}">
              <c16:uniqueId val="{00000001-9595-4E16-BA44-1E96EF88BD4C}"/>
            </c:ext>
          </c:extLst>
        </c:ser>
        <c:dLbls>
          <c:showLegendKey val="0"/>
          <c:showVal val="0"/>
          <c:showCatName val="0"/>
          <c:showSerName val="0"/>
          <c:showPercent val="0"/>
          <c:showBubbleSize val="0"/>
        </c:dLbls>
        <c:smooth val="0"/>
        <c:axId val="645010680"/>
        <c:axId val="645012976"/>
      </c:lineChart>
      <c:catAx>
        <c:axId val="645010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5012976"/>
        <c:crosses val="autoZero"/>
        <c:auto val="1"/>
        <c:lblAlgn val="ctr"/>
        <c:lblOffset val="100"/>
        <c:noMultiLvlLbl val="0"/>
      </c:catAx>
      <c:valAx>
        <c:axId val="64501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5010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Sheet1!$E$65</c:f>
              <c:strCache>
                <c:ptCount val="1"/>
                <c:pt idx="0">
                  <c:v>Tráfego Transportado (real)</c:v>
                </c:pt>
              </c:strCache>
            </c:strRef>
          </c:tx>
          <c:spPr>
            <a:ln w="28575" cap="rnd">
              <a:solidFill>
                <a:schemeClr val="accent2"/>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Sheet1!$E$66:$E$73</c:f>
              <c:numCache>
                <c:formatCode>General</c:formatCode>
                <c:ptCount val="8"/>
                <c:pt idx="0">
                  <c:v>1.9034</c:v>
                </c:pt>
                <c:pt idx="1">
                  <c:v>3.7684000000000002</c:v>
                </c:pt>
                <c:pt idx="2">
                  <c:v>5.6261000000000001</c:v>
                </c:pt>
                <c:pt idx="3">
                  <c:v>7.4345999999999997</c:v>
                </c:pt>
                <c:pt idx="4">
                  <c:v>9.2197999999999993</c:v>
                </c:pt>
                <c:pt idx="5">
                  <c:v>10.9176</c:v>
                </c:pt>
                <c:pt idx="6">
                  <c:v>12.4598</c:v>
                </c:pt>
                <c:pt idx="7">
                  <c:v>14.077500000000001</c:v>
                </c:pt>
              </c:numCache>
            </c:numRef>
          </c:val>
          <c:smooth val="0"/>
          <c:extLst>
            <c:ext xmlns:c16="http://schemas.microsoft.com/office/drawing/2014/chart" uri="{C3380CC4-5D6E-409C-BE32-E72D297353CC}">
              <c16:uniqueId val="{00000000-1113-49D4-BF42-E2A93E88193D}"/>
            </c:ext>
          </c:extLst>
        </c:ser>
        <c:ser>
          <c:idx val="1"/>
          <c:order val="1"/>
          <c:tx>
            <c:strRef>
              <c:f>Sheet1!$F$65</c:f>
              <c:strCache>
                <c:ptCount val="1"/>
                <c:pt idx="0">
                  <c:v>Tráfego Transportado (teórico)</c:v>
                </c:pt>
              </c:strCache>
            </c:strRef>
          </c:tx>
          <c:spPr>
            <a:ln w="28575" cap="rnd">
              <a:solidFill>
                <a:schemeClr val="accent4"/>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Sheet1!$F$66:$F$73</c:f>
              <c:numCache>
                <c:formatCode>General</c:formatCode>
                <c:ptCount val="8"/>
                <c:pt idx="0">
                  <c:v>1.8134999999999999</c:v>
                </c:pt>
                <c:pt idx="1">
                  <c:v>3.7725</c:v>
                </c:pt>
                <c:pt idx="2">
                  <c:v>5.6247999999999996</c:v>
                </c:pt>
                <c:pt idx="3">
                  <c:v>7.4404000000000003</c:v>
                </c:pt>
                <c:pt idx="4">
                  <c:v>9.2097999999999995</c:v>
                </c:pt>
                <c:pt idx="5">
                  <c:v>10.9178</c:v>
                </c:pt>
                <c:pt idx="6">
                  <c:v>12.543699999999999</c:v>
                </c:pt>
                <c:pt idx="7">
                  <c:v>14.0604</c:v>
                </c:pt>
              </c:numCache>
            </c:numRef>
          </c:val>
          <c:smooth val="0"/>
          <c:extLst>
            <c:ext xmlns:c16="http://schemas.microsoft.com/office/drawing/2014/chart" uri="{C3380CC4-5D6E-409C-BE32-E72D297353CC}">
              <c16:uniqueId val="{00000001-1113-49D4-BF42-E2A93E88193D}"/>
            </c:ext>
          </c:extLst>
        </c:ser>
        <c:dLbls>
          <c:showLegendKey val="0"/>
          <c:showVal val="0"/>
          <c:showCatName val="0"/>
          <c:showSerName val="0"/>
          <c:showPercent val="0"/>
          <c:showBubbleSize val="0"/>
        </c:dLbls>
        <c:smooth val="0"/>
        <c:axId val="645524352"/>
        <c:axId val="645525008"/>
      </c:lineChart>
      <c:catAx>
        <c:axId val="64552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5525008"/>
        <c:crosses val="autoZero"/>
        <c:auto val="1"/>
        <c:lblAlgn val="ctr"/>
        <c:lblOffset val="100"/>
        <c:noMultiLvlLbl val="0"/>
      </c:catAx>
      <c:valAx>
        <c:axId val="64552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552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Bloqueio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Sheet1!$G$65</c:f>
              <c:strCache>
                <c:ptCount val="1"/>
                <c:pt idx="0">
                  <c:v>Probabilidade de Bloqueio (real)</c:v>
                </c:pt>
              </c:strCache>
            </c:strRef>
          </c:tx>
          <c:spPr>
            <a:ln w="28575" cap="rnd">
              <a:solidFill>
                <a:schemeClr val="accent2"/>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Sheet1!$G$66:$G$73</c:f>
              <c:numCache>
                <c:formatCode>General</c:formatCode>
                <c:ptCount val="8"/>
                <c:pt idx="0">
                  <c:v>0.90569999999999995</c:v>
                </c:pt>
                <c:pt idx="1">
                  <c:v>0.79790000000000005</c:v>
                </c:pt>
                <c:pt idx="2">
                  <c:v>0.70979999999999999</c:v>
                </c:pt>
                <c:pt idx="3">
                  <c:v>0.61209999999999998</c:v>
                </c:pt>
                <c:pt idx="4">
                  <c:v>0.52790000000000004</c:v>
                </c:pt>
                <c:pt idx="5">
                  <c:v>0.4425</c:v>
                </c:pt>
                <c:pt idx="6">
                  <c:v>0.34520000000000001</c:v>
                </c:pt>
                <c:pt idx="7">
                  <c:v>0.27279999999999999</c:v>
                </c:pt>
              </c:numCache>
            </c:numRef>
          </c:val>
          <c:smooth val="0"/>
          <c:extLst>
            <c:ext xmlns:c16="http://schemas.microsoft.com/office/drawing/2014/chart" uri="{C3380CC4-5D6E-409C-BE32-E72D297353CC}">
              <c16:uniqueId val="{00000000-27FA-498A-BF44-8EAB8F8D771D}"/>
            </c:ext>
          </c:extLst>
        </c:ser>
        <c:ser>
          <c:idx val="1"/>
          <c:order val="1"/>
          <c:tx>
            <c:strRef>
              <c:f>Sheet1!$H$65</c:f>
              <c:strCache>
                <c:ptCount val="1"/>
                <c:pt idx="0">
                  <c:v>Probabilidade de Bloqueio (teórica)</c:v>
                </c:pt>
              </c:strCache>
            </c:strRef>
          </c:tx>
          <c:spPr>
            <a:ln w="28575" cap="rnd">
              <a:solidFill>
                <a:schemeClr val="accent4"/>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Sheet1!$H$66:$H$73</c:f>
              <c:numCache>
                <c:formatCode>General</c:formatCode>
                <c:ptCount val="8"/>
                <c:pt idx="0">
                  <c:v>0.90669999999999995</c:v>
                </c:pt>
                <c:pt idx="1">
                  <c:v>0.80600000000000005</c:v>
                </c:pt>
                <c:pt idx="2">
                  <c:v>0.7107</c:v>
                </c:pt>
                <c:pt idx="3">
                  <c:v>0.61729999999999996</c:v>
                </c:pt>
                <c:pt idx="4">
                  <c:v>0.52639999999999998</c:v>
                </c:pt>
                <c:pt idx="5">
                  <c:v>0.4385</c:v>
                </c:pt>
                <c:pt idx="6">
                  <c:v>0.35489999999999999</c:v>
                </c:pt>
                <c:pt idx="7">
                  <c:v>0.27689999999999998</c:v>
                </c:pt>
              </c:numCache>
            </c:numRef>
          </c:val>
          <c:smooth val="0"/>
          <c:extLst>
            <c:ext xmlns:c16="http://schemas.microsoft.com/office/drawing/2014/chart" uri="{C3380CC4-5D6E-409C-BE32-E72D297353CC}">
              <c16:uniqueId val="{00000001-27FA-498A-BF44-8EAB8F8D771D}"/>
            </c:ext>
          </c:extLst>
        </c:ser>
        <c:dLbls>
          <c:showLegendKey val="0"/>
          <c:showVal val="0"/>
          <c:showCatName val="0"/>
          <c:showSerName val="0"/>
          <c:showPercent val="0"/>
          <c:showBubbleSize val="0"/>
        </c:dLbls>
        <c:smooth val="0"/>
        <c:axId val="640784296"/>
        <c:axId val="640787904"/>
      </c:lineChart>
      <c:catAx>
        <c:axId val="640784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0787904"/>
        <c:crosses val="autoZero"/>
        <c:auto val="1"/>
        <c:lblAlgn val="ctr"/>
        <c:lblOffset val="100"/>
        <c:noMultiLvlLbl val="0"/>
      </c:catAx>
      <c:valAx>
        <c:axId val="64078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0784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Tempo Médio entre Chamadas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Sheet1!$I$65</c:f>
              <c:strCache>
                <c:ptCount val="1"/>
                <c:pt idx="0">
                  <c:v>Tempo Médio entre Chamadas [s] (real)</c:v>
                </c:pt>
              </c:strCache>
            </c:strRef>
          </c:tx>
          <c:spPr>
            <a:ln w="28575" cap="rnd">
              <a:solidFill>
                <a:schemeClr val="accent2"/>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Sheet1!$I$66:$I$73</c:f>
              <c:numCache>
                <c:formatCode>General</c:formatCode>
                <c:ptCount val="8"/>
                <c:pt idx="0">
                  <c:v>7.2005999999999997</c:v>
                </c:pt>
                <c:pt idx="1">
                  <c:v>7.2005999999999997</c:v>
                </c:pt>
                <c:pt idx="2">
                  <c:v>7.2005999999999997</c:v>
                </c:pt>
                <c:pt idx="3">
                  <c:v>7.2005999999999997</c:v>
                </c:pt>
                <c:pt idx="4">
                  <c:v>7.2005999999999997</c:v>
                </c:pt>
                <c:pt idx="5">
                  <c:v>7.2005999999999997</c:v>
                </c:pt>
                <c:pt idx="6">
                  <c:v>7.2005999999999997</c:v>
                </c:pt>
                <c:pt idx="7">
                  <c:v>7.2005999999999997</c:v>
                </c:pt>
              </c:numCache>
            </c:numRef>
          </c:val>
          <c:smooth val="0"/>
          <c:extLst>
            <c:ext xmlns:c16="http://schemas.microsoft.com/office/drawing/2014/chart" uri="{C3380CC4-5D6E-409C-BE32-E72D297353CC}">
              <c16:uniqueId val="{00000000-9EDE-4A75-BE87-A12E5274EC9F}"/>
            </c:ext>
          </c:extLst>
        </c:ser>
        <c:ser>
          <c:idx val="1"/>
          <c:order val="1"/>
          <c:tx>
            <c:strRef>
              <c:f>Sheet1!$J$65</c:f>
              <c:strCache>
                <c:ptCount val="1"/>
                <c:pt idx="0">
                  <c:v>Tempo Médio entre Chamadas [s] (teórico)</c:v>
                </c:pt>
              </c:strCache>
            </c:strRef>
          </c:tx>
          <c:spPr>
            <a:ln w="28575" cap="rnd">
              <a:solidFill>
                <a:schemeClr val="accent4"/>
              </a:solidFill>
              <a:round/>
            </a:ln>
            <a:effectLst/>
          </c:spPr>
          <c:marker>
            <c:symbol val="none"/>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Sheet1!$J$66:$J$73</c:f>
              <c:numCache>
                <c:formatCode>General</c:formatCode>
                <c:ptCount val="8"/>
                <c:pt idx="0">
                  <c:v>7.2</c:v>
                </c:pt>
                <c:pt idx="1">
                  <c:v>7.2</c:v>
                </c:pt>
                <c:pt idx="2">
                  <c:v>7.2</c:v>
                </c:pt>
                <c:pt idx="3">
                  <c:v>7.2</c:v>
                </c:pt>
                <c:pt idx="4">
                  <c:v>7.2</c:v>
                </c:pt>
                <c:pt idx="5">
                  <c:v>7.2</c:v>
                </c:pt>
                <c:pt idx="6">
                  <c:v>7.2</c:v>
                </c:pt>
                <c:pt idx="7">
                  <c:v>7.2</c:v>
                </c:pt>
              </c:numCache>
            </c:numRef>
          </c:val>
          <c:smooth val="0"/>
          <c:extLst>
            <c:ext xmlns:c16="http://schemas.microsoft.com/office/drawing/2014/chart" uri="{C3380CC4-5D6E-409C-BE32-E72D297353CC}">
              <c16:uniqueId val="{00000001-9EDE-4A75-BE87-A12E5274EC9F}"/>
            </c:ext>
          </c:extLst>
        </c:ser>
        <c:dLbls>
          <c:showLegendKey val="0"/>
          <c:showVal val="0"/>
          <c:showCatName val="0"/>
          <c:showSerName val="0"/>
          <c:showPercent val="0"/>
          <c:showBubbleSize val="0"/>
        </c:dLbls>
        <c:smooth val="0"/>
        <c:axId val="736366384"/>
        <c:axId val="736366712"/>
      </c:lineChart>
      <c:catAx>
        <c:axId val="73636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36366712"/>
        <c:crosses val="autoZero"/>
        <c:auto val="1"/>
        <c:lblAlgn val="ctr"/>
        <c:lblOffset val="100"/>
        <c:noMultiLvlLbl val="0"/>
      </c:catAx>
      <c:valAx>
        <c:axId val="736366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3636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Sheet1!$C$4</c:f>
              <c:strCache>
                <c:ptCount val="1"/>
                <c:pt idx="0">
                  <c:v>Tráfego Oferecido (real)</c:v>
                </c:pt>
              </c:strCache>
            </c:strRef>
          </c:tx>
          <c:spPr>
            <a:ln w="28575" cap="rnd">
              <a:solidFill>
                <a:schemeClr val="accent1"/>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Sheet1!$C$5:$C$12</c:f>
              <c:numCache>
                <c:formatCode>General</c:formatCode>
                <c:ptCount val="8"/>
                <c:pt idx="0">
                  <c:v>3.8363</c:v>
                </c:pt>
                <c:pt idx="1">
                  <c:v>7.8733000000000004</c:v>
                </c:pt>
                <c:pt idx="2">
                  <c:v>11.427300000000001</c:v>
                </c:pt>
                <c:pt idx="3">
                  <c:v>15.4651</c:v>
                </c:pt>
                <c:pt idx="4">
                  <c:v>19.517099999999999</c:v>
                </c:pt>
                <c:pt idx="5">
                  <c:v>23.169499999999999</c:v>
                </c:pt>
                <c:pt idx="6">
                  <c:v>27.3277</c:v>
                </c:pt>
                <c:pt idx="7">
                  <c:v>31.434000000000001</c:v>
                </c:pt>
              </c:numCache>
            </c:numRef>
          </c:val>
          <c:smooth val="0"/>
          <c:extLst>
            <c:ext xmlns:c16="http://schemas.microsoft.com/office/drawing/2014/chart" uri="{C3380CC4-5D6E-409C-BE32-E72D297353CC}">
              <c16:uniqueId val="{00000000-4E8C-4AB7-B6FB-B0DC3B317057}"/>
            </c:ext>
          </c:extLst>
        </c:ser>
        <c:ser>
          <c:idx val="1"/>
          <c:order val="1"/>
          <c:tx>
            <c:strRef>
              <c:f>Sheet1!$D$4</c:f>
              <c:strCache>
                <c:ptCount val="1"/>
                <c:pt idx="0">
                  <c:v>Tráfego Oferecido (teórico)</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Sheet1!$D$5:$D$12</c:f>
              <c:numCache>
                <c:formatCode>General</c:formatCode>
                <c:ptCount val="8"/>
                <c:pt idx="0">
                  <c:v>3.8889</c:v>
                </c:pt>
                <c:pt idx="1">
                  <c:v>7.7778</c:v>
                </c:pt>
                <c:pt idx="2">
                  <c:v>11.666700000000001</c:v>
                </c:pt>
                <c:pt idx="3">
                  <c:v>15.5556</c:v>
                </c:pt>
                <c:pt idx="4">
                  <c:v>19.444400000000002</c:v>
                </c:pt>
                <c:pt idx="5">
                  <c:v>23.333300000000001</c:v>
                </c:pt>
                <c:pt idx="6">
                  <c:v>27.222200000000001</c:v>
                </c:pt>
                <c:pt idx="7">
                  <c:v>31.1111</c:v>
                </c:pt>
              </c:numCache>
            </c:numRef>
          </c:val>
          <c:smooth val="0"/>
          <c:extLst>
            <c:ext xmlns:c16="http://schemas.microsoft.com/office/drawing/2014/chart" uri="{C3380CC4-5D6E-409C-BE32-E72D297353CC}">
              <c16:uniqueId val="{00000001-4E8C-4AB7-B6FB-B0DC3B317057}"/>
            </c:ext>
          </c:extLst>
        </c:ser>
        <c:dLbls>
          <c:showLegendKey val="0"/>
          <c:showVal val="0"/>
          <c:showCatName val="0"/>
          <c:showSerName val="0"/>
          <c:showPercent val="0"/>
          <c:showBubbleSize val="0"/>
        </c:dLbls>
        <c:smooth val="0"/>
        <c:axId val="559111520"/>
        <c:axId val="559108896"/>
      </c:lineChart>
      <c:catAx>
        <c:axId val="55911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108896"/>
        <c:crosses val="autoZero"/>
        <c:auto val="1"/>
        <c:lblAlgn val="ctr"/>
        <c:lblOffset val="100"/>
        <c:noMultiLvlLbl val="0"/>
      </c:catAx>
      <c:valAx>
        <c:axId val="55910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11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Sheet1!$E$4</c:f>
              <c:strCache>
                <c:ptCount val="1"/>
                <c:pt idx="0">
                  <c:v>Tráfego Transportado (real)</c:v>
                </c:pt>
              </c:strCache>
            </c:strRef>
          </c:tx>
          <c:spPr>
            <a:ln w="28575" cap="rnd">
              <a:solidFill>
                <a:schemeClr val="accent1"/>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Sheet1!$E$5:$E$12</c:f>
              <c:numCache>
                <c:formatCode>General</c:formatCode>
                <c:ptCount val="8"/>
                <c:pt idx="0">
                  <c:v>3.202</c:v>
                </c:pt>
                <c:pt idx="1">
                  <c:v>6.9884000000000004</c:v>
                </c:pt>
                <c:pt idx="2">
                  <c:v>8.1668000000000003</c:v>
                </c:pt>
                <c:pt idx="3">
                  <c:v>8.8838000000000008</c:v>
                </c:pt>
                <c:pt idx="4">
                  <c:v>9.1984999999999992</c:v>
                </c:pt>
                <c:pt idx="5">
                  <c:v>9.3796999999999997</c:v>
                </c:pt>
                <c:pt idx="6">
                  <c:v>9.5251999999999999</c:v>
                </c:pt>
                <c:pt idx="7">
                  <c:v>9.6087000000000007</c:v>
                </c:pt>
              </c:numCache>
            </c:numRef>
          </c:val>
          <c:smooth val="0"/>
          <c:extLst>
            <c:ext xmlns:c16="http://schemas.microsoft.com/office/drawing/2014/chart" uri="{C3380CC4-5D6E-409C-BE32-E72D297353CC}">
              <c16:uniqueId val="{00000000-6D2F-4A8C-A6A7-27B0EC584E93}"/>
            </c:ext>
          </c:extLst>
        </c:ser>
        <c:ser>
          <c:idx val="1"/>
          <c:order val="1"/>
          <c:tx>
            <c:strRef>
              <c:f>Sheet1!$F$4</c:f>
              <c:strCache>
                <c:ptCount val="1"/>
                <c:pt idx="0">
                  <c:v>Tráfego Transportado (teórico)</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Sheet1!$F$5:$F$12</c:f>
              <c:numCache>
                <c:formatCode>General</c:formatCode>
                <c:ptCount val="8"/>
                <c:pt idx="0">
                  <c:v>3.8187000000000002</c:v>
                </c:pt>
                <c:pt idx="1">
                  <c:v>6.9934000000000003</c:v>
                </c:pt>
                <c:pt idx="2">
                  <c:v>8.1344999999999992</c:v>
                </c:pt>
                <c:pt idx="3">
                  <c:v>8.8543000000000003</c:v>
                </c:pt>
                <c:pt idx="4">
                  <c:v>9.2443000000000008</c:v>
                </c:pt>
                <c:pt idx="5">
                  <c:v>9.3208000000000002</c:v>
                </c:pt>
                <c:pt idx="6">
                  <c:v>9.5375999999999994</c:v>
                </c:pt>
                <c:pt idx="7">
                  <c:v>9.6792999999999996</c:v>
                </c:pt>
              </c:numCache>
            </c:numRef>
          </c:val>
          <c:smooth val="0"/>
          <c:extLst>
            <c:ext xmlns:c16="http://schemas.microsoft.com/office/drawing/2014/chart" uri="{C3380CC4-5D6E-409C-BE32-E72D297353CC}">
              <c16:uniqueId val="{00000001-6D2F-4A8C-A6A7-27B0EC584E93}"/>
            </c:ext>
          </c:extLst>
        </c:ser>
        <c:dLbls>
          <c:showLegendKey val="0"/>
          <c:showVal val="0"/>
          <c:showCatName val="0"/>
          <c:showSerName val="0"/>
          <c:showPercent val="0"/>
          <c:showBubbleSize val="0"/>
        </c:dLbls>
        <c:smooth val="0"/>
        <c:axId val="559099384"/>
        <c:axId val="559104304"/>
      </c:lineChart>
      <c:catAx>
        <c:axId val="559099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104304"/>
        <c:crosses val="autoZero"/>
        <c:auto val="1"/>
        <c:lblAlgn val="ctr"/>
        <c:lblOffset val="100"/>
        <c:noMultiLvlLbl val="0"/>
      </c:catAx>
      <c:valAx>
        <c:axId val="559104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099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a:t>
            </a:r>
            <a:r>
              <a:rPr lang="en-GB" baseline="0"/>
              <a:t> de Bloqueio</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Sheet1!$G$4</c:f>
              <c:strCache>
                <c:ptCount val="1"/>
                <c:pt idx="0">
                  <c:v>Probabilidade de Bloqueio [Erl] (real)</c:v>
                </c:pt>
              </c:strCache>
            </c:strRef>
          </c:tx>
          <c:spPr>
            <a:ln w="28575" cap="rnd">
              <a:solidFill>
                <a:schemeClr val="accent1"/>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Sheet1!$G$5:$G$12</c:f>
              <c:numCache>
                <c:formatCode>General</c:formatCode>
                <c:ptCount val="8"/>
                <c:pt idx="0">
                  <c:v>3.3E-3</c:v>
                </c:pt>
                <c:pt idx="1">
                  <c:v>0.1196</c:v>
                </c:pt>
                <c:pt idx="2">
                  <c:v>0.28129999999999999</c:v>
                </c:pt>
                <c:pt idx="3">
                  <c:v>0.42630000000000001</c:v>
                </c:pt>
                <c:pt idx="4">
                  <c:v>0.52459999999999996</c:v>
                </c:pt>
                <c:pt idx="5">
                  <c:v>0.59319999999999995</c:v>
                </c:pt>
                <c:pt idx="6">
                  <c:v>0.65269999999999995</c:v>
                </c:pt>
                <c:pt idx="7">
                  <c:v>0.70079999999999998</c:v>
                </c:pt>
              </c:numCache>
            </c:numRef>
          </c:val>
          <c:smooth val="0"/>
          <c:extLst>
            <c:ext xmlns:c16="http://schemas.microsoft.com/office/drawing/2014/chart" uri="{C3380CC4-5D6E-409C-BE32-E72D297353CC}">
              <c16:uniqueId val="{00000000-E95F-4EAA-8665-B92A29F4EE38}"/>
            </c:ext>
          </c:extLst>
        </c:ser>
        <c:ser>
          <c:idx val="1"/>
          <c:order val="1"/>
          <c:tx>
            <c:strRef>
              <c:f>Sheet1!$H$4</c:f>
              <c:strCache>
                <c:ptCount val="1"/>
                <c:pt idx="0">
                  <c:v>Probabilidade de Bloqueio [Erl] (teórica)</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Sheet1!$H$5:$H$12</c:f>
              <c:numCache>
                <c:formatCode>General</c:formatCode>
                <c:ptCount val="8"/>
                <c:pt idx="0">
                  <c:v>4.5999999999999999E-3</c:v>
                </c:pt>
                <c:pt idx="1">
                  <c:v>0.1118</c:v>
                </c:pt>
                <c:pt idx="2">
                  <c:v>0.28810000000000002</c:v>
                </c:pt>
                <c:pt idx="3">
                  <c:v>0.42749999999999999</c:v>
                </c:pt>
                <c:pt idx="4">
                  <c:v>0.52639999999999998</c:v>
                </c:pt>
                <c:pt idx="5">
                  <c:v>0.59770000000000001</c:v>
                </c:pt>
                <c:pt idx="6">
                  <c:v>0.65100000000000002</c:v>
                </c:pt>
                <c:pt idx="7">
                  <c:v>0.69210000000000005</c:v>
                </c:pt>
              </c:numCache>
            </c:numRef>
          </c:val>
          <c:smooth val="0"/>
          <c:extLst>
            <c:ext xmlns:c16="http://schemas.microsoft.com/office/drawing/2014/chart" uri="{C3380CC4-5D6E-409C-BE32-E72D297353CC}">
              <c16:uniqueId val="{00000001-E95F-4EAA-8665-B92A29F4EE38}"/>
            </c:ext>
          </c:extLst>
        </c:ser>
        <c:dLbls>
          <c:showLegendKey val="0"/>
          <c:showVal val="0"/>
          <c:showCatName val="0"/>
          <c:showSerName val="0"/>
          <c:showPercent val="0"/>
          <c:showBubbleSize val="0"/>
        </c:dLbls>
        <c:smooth val="0"/>
        <c:axId val="589812160"/>
        <c:axId val="589812488"/>
      </c:lineChart>
      <c:catAx>
        <c:axId val="58981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12488"/>
        <c:crosses val="autoZero"/>
        <c:auto val="1"/>
        <c:lblAlgn val="ctr"/>
        <c:lblOffset val="100"/>
        <c:noMultiLvlLbl val="0"/>
      </c:catAx>
      <c:valAx>
        <c:axId val="589812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1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a:t>
            </a:r>
            <a:r>
              <a:rPr lang="en-GB" baseline="0"/>
              <a:t> Oferecido</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Sheet1!$C$34</c:f>
              <c:strCache>
                <c:ptCount val="1"/>
                <c:pt idx="0">
                  <c:v>Tráfego Oferecido (real)</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Sheet1!$C$35:$C$37</c:f>
              <c:numCache>
                <c:formatCode>General</c:formatCode>
                <c:ptCount val="3"/>
                <c:pt idx="0">
                  <c:v>0.2437</c:v>
                </c:pt>
                <c:pt idx="1">
                  <c:v>0.2366</c:v>
                </c:pt>
                <c:pt idx="2">
                  <c:v>0.24429999999999999</c:v>
                </c:pt>
              </c:numCache>
            </c:numRef>
          </c:val>
          <c:smooth val="0"/>
          <c:extLst>
            <c:ext xmlns:c16="http://schemas.microsoft.com/office/drawing/2014/chart" uri="{C3380CC4-5D6E-409C-BE32-E72D297353CC}">
              <c16:uniqueId val="{00000000-3E40-4F11-B5E9-0C026292ECCC}"/>
            </c:ext>
          </c:extLst>
        </c:ser>
        <c:ser>
          <c:idx val="2"/>
          <c:order val="2"/>
          <c:tx>
            <c:strRef>
              <c:f>Sheet1!$D$34</c:f>
              <c:strCache>
                <c:ptCount val="1"/>
                <c:pt idx="0">
                  <c:v>Tráfego Oferecido (teórico)</c:v>
                </c:pt>
              </c:strCache>
            </c:strRef>
          </c:tx>
          <c:spPr>
            <a:ln w="28575" cap="rnd">
              <a:solidFill>
                <a:schemeClr val="accent1"/>
              </a:solidFill>
              <a:round/>
            </a:ln>
            <a:effectLst/>
          </c:spPr>
          <c:marker>
            <c:symbol val="none"/>
          </c:marker>
          <c:cat>
            <c:numRef>
              <c:f>Sheet1!$B$35:$B$37</c:f>
              <c:numCache>
                <c:formatCode>General</c:formatCode>
                <c:ptCount val="3"/>
                <c:pt idx="0">
                  <c:v>40</c:v>
                </c:pt>
                <c:pt idx="1">
                  <c:v>80</c:v>
                </c:pt>
                <c:pt idx="2">
                  <c:v>120</c:v>
                </c:pt>
              </c:numCache>
            </c:numRef>
          </c:cat>
          <c:val>
            <c:numRef>
              <c:f>Sheet1!$D$35:$D$37</c:f>
              <c:numCache>
                <c:formatCode>General</c:formatCode>
                <c:ptCount val="3"/>
                <c:pt idx="0">
                  <c:v>0.25</c:v>
                </c:pt>
                <c:pt idx="1">
                  <c:v>0.25</c:v>
                </c:pt>
                <c:pt idx="2">
                  <c:v>0.25</c:v>
                </c:pt>
              </c:numCache>
            </c:numRef>
          </c:val>
          <c:smooth val="0"/>
          <c:extLst>
            <c:ext xmlns:c16="http://schemas.microsoft.com/office/drawing/2014/chart" uri="{C3380CC4-5D6E-409C-BE32-E72D297353CC}">
              <c16:uniqueId val="{00000001-3E40-4F11-B5E9-0C026292ECCC}"/>
            </c:ext>
          </c:extLst>
        </c:ser>
        <c:dLbls>
          <c:showLegendKey val="0"/>
          <c:showVal val="0"/>
          <c:showCatName val="0"/>
          <c:showSerName val="0"/>
          <c:showPercent val="0"/>
          <c:showBubbleSize val="0"/>
        </c:dLbls>
        <c:smooth val="0"/>
        <c:axId val="560223104"/>
        <c:axId val="560230648"/>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2-3E40-4F11-B5E9-0C026292ECCC}"/>
                  </c:ext>
                </c:extLst>
              </c15:ser>
            </c15:filteredLineSeries>
          </c:ext>
        </c:extLst>
      </c:lineChart>
      <c:catAx>
        <c:axId val="56022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30648"/>
        <c:crosses val="autoZero"/>
        <c:auto val="1"/>
        <c:lblAlgn val="ctr"/>
        <c:lblOffset val="100"/>
        <c:noMultiLvlLbl val="0"/>
      </c:catAx>
      <c:valAx>
        <c:axId val="560230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Sheet1!$E$34</c:f>
              <c:strCache>
                <c:ptCount val="1"/>
                <c:pt idx="0">
                  <c:v>Tráfego Transportado (real)</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Sheet1!$E$35:$E$37</c:f>
              <c:numCache>
                <c:formatCode>General</c:formatCode>
                <c:ptCount val="3"/>
                <c:pt idx="0">
                  <c:v>0.2437</c:v>
                </c:pt>
                <c:pt idx="1">
                  <c:v>0.2366</c:v>
                </c:pt>
                <c:pt idx="2">
                  <c:v>0.24429999999999999</c:v>
                </c:pt>
              </c:numCache>
            </c:numRef>
          </c:val>
          <c:smooth val="0"/>
          <c:extLst>
            <c:ext xmlns:c16="http://schemas.microsoft.com/office/drawing/2014/chart" uri="{C3380CC4-5D6E-409C-BE32-E72D297353CC}">
              <c16:uniqueId val="{00000000-F0BC-4731-BF1F-92C75CD96FA8}"/>
            </c:ext>
          </c:extLst>
        </c:ser>
        <c:ser>
          <c:idx val="2"/>
          <c:order val="2"/>
          <c:tx>
            <c:strRef>
              <c:f>Sheet1!$F$34</c:f>
              <c:strCache>
                <c:ptCount val="1"/>
                <c:pt idx="0">
                  <c:v>Tráfego Transportado (teórico)</c:v>
                </c:pt>
              </c:strCache>
            </c:strRef>
          </c:tx>
          <c:spPr>
            <a:ln w="28575" cap="rnd">
              <a:solidFill>
                <a:schemeClr val="accent1"/>
              </a:solidFill>
              <a:round/>
            </a:ln>
            <a:effectLst/>
          </c:spPr>
          <c:marker>
            <c:symbol val="none"/>
          </c:marker>
          <c:cat>
            <c:numRef>
              <c:f>Sheet1!$B$35:$B$37</c:f>
              <c:numCache>
                <c:formatCode>General</c:formatCode>
                <c:ptCount val="3"/>
                <c:pt idx="0">
                  <c:v>40</c:v>
                </c:pt>
                <c:pt idx="1">
                  <c:v>80</c:v>
                </c:pt>
                <c:pt idx="2">
                  <c:v>120</c:v>
                </c:pt>
              </c:numCache>
            </c:numRef>
          </c:cat>
          <c:val>
            <c:numRef>
              <c:f>Sheet1!$F$35:$F$37</c:f>
              <c:numCache>
                <c:formatCode>General</c:formatCode>
                <c:ptCount val="3"/>
                <c:pt idx="0">
                  <c:v>0.2437</c:v>
                </c:pt>
                <c:pt idx="1">
                  <c:v>0.2366</c:v>
                </c:pt>
                <c:pt idx="2">
                  <c:v>0.24429999999999999</c:v>
                </c:pt>
              </c:numCache>
            </c:numRef>
          </c:val>
          <c:smooth val="0"/>
          <c:extLst>
            <c:ext xmlns:c16="http://schemas.microsoft.com/office/drawing/2014/chart" uri="{C3380CC4-5D6E-409C-BE32-E72D297353CC}">
              <c16:uniqueId val="{00000001-F0BC-4731-BF1F-92C75CD96FA8}"/>
            </c:ext>
          </c:extLst>
        </c:ser>
        <c:dLbls>
          <c:showLegendKey val="0"/>
          <c:showVal val="0"/>
          <c:showCatName val="0"/>
          <c:showSerName val="0"/>
          <c:showPercent val="0"/>
          <c:showBubbleSize val="0"/>
        </c:dLbls>
        <c:smooth val="0"/>
        <c:axId val="560234912"/>
        <c:axId val="560235568"/>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2-F0BC-4731-BF1F-92C75CD96FA8}"/>
                  </c:ext>
                </c:extLst>
              </c15:ser>
            </c15:filteredLineSeries>
          </c:ext>
        </c:extLst>
      </c:lineChart>
      <c:catAx>
        <c:axId val="56023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35568"/>
        <c:crosses val="autoZero"/>
        <c:auto val="1"/>
        <c:lblAlgn val="ctr"/>
        <c:lblOffset val="100"/>
        <c:noMultiLvlLbl val="0"/>
      </c:catAx>
      <c:valAx>
        <c:axId val="56023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3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a:t>
            </a:r>
            <a:r>
              <a:rPr lang="en-GB" baseline="0"/>
              <a:t> de Espera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Sheet1!$I$34</c:f>
              <c:strCache>
                <c:ptCount val="1"/>
                <c:pt idx="0">
                  <c:v>Probabilidade de Espera [Erl] (real)</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Sheet1!$I$35:$I$37</c:f>
              <c:numCache>
                <c:formatCode>General</c:formatCode>
                <c:ptCount val="3"/>
                <c:pt idx="0">
                  <c:v>0.24690000000000001</c:v>
                </c:pt>
                <c:pt idx="1">
                  <c:v>0.23699999999999999</c:v>
                </c:pt>
                <c:pt idx="2">
                  <c:v>0.24129999999999999</c:v>
                </c:pt>
              </c:numCache>
            </c:numRef>
          </c:val>
          <c:smooth val="0"/>
          <c:extLst>
            <c:ext xmlns:c16="http://schemas.microsoft.com/office/drawing/2014/chart" uri="{C3380CC4-5D6E-409C-BE32-E72D297353CC}">
              <c16:uniqueId val="{00000000-F897-4473-A2F7-17C81A3C40FD}"/>
            </c:ext>
          </c:extLst>
        </c:ser>
        <c:ser>
          <c:idx val="2"/>
          <c:order val="2"/>
          <c:tx>
            <c:strRef>
              <c:f>Sheet1!$J$34</c:f>
              <c:strCache>
                <c:ptCount val="1"/>
                <c:pt idx="0">
                  <c:v>Probabilidade de Espera [Erl] (teórico)</c:v>
                </c:pt>
              </c:strCache>
            </c:strRef>
          </c:tx>
          <c:spPr>
            <a:ln w="28575" cap="rnd">
              <a:solidFill>
                <a:schemeClr val="accent1"/>
              </a:solidFill>
              <a:round/>
            </a:ln>
            <a:effectLst/>
          </c:spPr>
          <c:marker>
            <c:symbol val="none"/>
          </c:marker>
          <c:cat>
            <c:numRef>
              <c:f>Sheet1!$B$35:$B$37</c:f>
              <c:numCache>
                <c:formatCode>General</c:formatCode>
                <c:ptCount val="3"/>
                <c:pt idx="0">
                  <c:v>40</c:v>
                </c:pt>
                <c:pt idx="1">
                  <c:v>80</c:v>
                </c:pt>
                <c:pt idx="2">
                  <c:v>120</c:v>
                </c:pt>
              </c:numCache>
            </c:numRef>
          </c:cat>
          <c:val>
            <c:numRef>
              <c:f>Sheet1!$J$35:$J$37</c:f>
              <c:numCache>
                <c:formatCode>General</c:formatCode>
                <c:ptCount val="3"/>
                <c:pt idx="0">
                  <c:v>0.24840000000000001</c:v>
                </c:pt>
                <c:pt idx="1">
                  <c:v>0.2467</c:v>
                </c:pt>
                <c:pt idx="2">
                  <c:v>0.24859999999999999</c:v>
                </c:pt>
              </c:numCache>
            </c:numRef>
          </c:val>
          <c:smooth val="0"/>
          <c:extLst>
            <c:ext xmlns:c16="http://schemas.microsoft.com/office/drawing/2014/chart" uri="{C3380CC4-5D6E-409C-BE32-E72D297353CC}">
              <c16:uniqueId val="{00000001-F897-4473-A2F7-17C81A3C40FD}"/>
            </c:ext>
          </c:extLst>
        </c:ser>
        <c:dLbls>
          <c:showLegendKey val="0"/>
          <c:showVal val="0"/>
          <c:showCatName val="0"/>
          <c:showSerName val="0"/>
          <c:showPercent val="0"/>
          <c:showBubbleSize val="0"/>
        </c:dLbls>
        <c:smooth val="0"/>
        <c:axId val="560227040"/>
        <c:axId val="560226056"/>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2-F897-4473-A2F7-17C81A3C40FD}"/>
                  </c:ext>
                </c:extLst>
              </c15:ser>
            </c15:filteredLineSeries>
          </c:ext>
        </c:extLst>
      </c:lineChart>
      <c:catAx>
        <c:axId val="56022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26056"/>
        <c:crosses val="autoZero"/>
        <c:auto val="1"/>
        <c:lblAlgn val="ctr"/>
        <c:lblOffset val="100"/>
        <c:noMultiLvlLbl val="0"/>
      </c:catAx>
      <c:valAx>
        <c:axId val="560226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0227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Tempo Médio de Espera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Sheet1!$K$34</c:f>
              <c:strCache>
                <c:ptCount val="1"/>
                <c:pt idx="0">
                  <c:v>Tempo Médio de Espera [s] (real)</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Sheet1!$K$35:$K$37</c:f>
              <c:numCache>
                <c:formatCode>General</c:formatCode>
                <c:ptCount val="3"/>
                <c:pt idx="0">
                  <c:v>30.140799999999999</c:v>
                </c:pt>
                <c:pt idx="1">
                  <c:v>12.571300000000001</c:v>
                </c:pt>
                <c:pt idx="2">
                  <c:v>9.5606000000000009</c:v>
                </c:pt>
              </c:numCache>
            </c:numRef>
          </c:val>
          <c:smooth val="0"/>
          <c:extLst>
            <c:ext xmlns:c16="http://schemas.microsoft.com/office/drawing/2014/chart" uri="{C3380CC4-5D6E-409C-BE32-E72D297353CC}">
              <c16:uniqueId val="{00000000-4113-420A-89F1-F5C7F1747CCD}"/>
            </c:ext>
          </c:extLst>
        </c:ser>
        <c:ser>
          <c:idx val="2"/>
          <c:order val="2"/>
          <c:tx>
            <c:strRef>
              <c:f>Sheet1!$L$34</c:f>
              <c:strCache>
                <c:ptCount val="1"/>
                <c:pt idx="0">
                  <c:v>Tempo Médio de Espera [s] (teórico)</c:v>
                </c:pt>
              </c:strCache>
            </c:strRef>
          </c:tx>
          <c:spPr>
            <a:ln w="28575" cap="rnd">
              <a:solidFill>
                <a:schemeClr val="accent1"/>
              </a:solidFill>
              <a:round/>
            </a:ln>
            <a:effectLst/>
          </c:spPr>
          <c:marker>
            <c:symbol val="none"/>
          </c:marker>
          <c:cat>
            <c:numRef>
              <c:f>Sheet1!$B$35:$B$37</c:f>
              <c:numCache>
                <c:formatCode>General</c:formatCode>
                <c:ptCount val="3"/>
                <c:pt idx="0">
                  <c:v>40</c:v>
                </c:pt>
                <c:pt idx="1">
                  <c:v>80</c:v>
                </c:pt>
                <c:pt idx="2">
                  <c:v>120</c:v>
                </c:pt>
              </c:numCache>
            </c:numRef>
          </c:cat>
          <c:val>
            <c:numRef>
              <c:f>Sheet1!$L$35:$L$37</c:f>
              <c:numCache>
                <c:formatCode>General</c:formatCode>
                <c:ptCount val="3"/>
                <c:pt idx="0">
                  <c:v>29.750499999999999</c:v>
                </c:pt>
                <c:pt idx="1">
                  <c:v>14.735900000000001</c:v>
                </c:pt>
                <c:pt idx="2">
                  <c:v>9.9247999999999994</c:v>
                </c:pt>
              </c:numCache>
            </c:numRef>
          </c:val>
          <c:smooth val="0"/>
          <c:extLst>
            <c:ext xmlns:c16="http://schemas.microsoft.com/office/drawing/2014/chart" uri="{C3380CC4-5D6E-409C-BE32-E72D297353CC}">
              <c16:uniqueId val="{00000001-4113-420A-89F1-F5C7F1747CCD}"/>
            </c:ext>
          </c:extLst>
        </c:ser>
        <c:dLbls>
          <c:showLegendKey val="0"/>
          <c:showVal val="0"/>
          <c:showCatName val="0"/>
          <c:showSerName val="0"/>
          <c:showPercent val="0"/>
          <c:showBubbleSize val="0"/>
        </c:dLbls>
        <c:smooth val="0"/>
        <c:axId val="589828560"/>
        <c:axId val="589828888"/>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2-4113-420A-89F1-F5C7F1747CCD}"/>
                  </c:ext>
                </c:extLst>
              </c15:ser>
            </c15:filteredLineSeries>
          </c:ext>
        </c:extLst>
      </c:lineChart>
      <c:catAx>
        <c:axId val="58982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28888"/>
        <c:crosses val="autoZero"/>
        <c:auto val="1"/>
        <c:lblAlgn val="ctr"/>
        <c:lblOffset val="100"/>
        <c:noMultiLvlLbl val="0"/>
      </c:catAx>
      <c:valAx>
        <c:axId val="589828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2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a:t>
            </a:r>
            <a:r>
              <a:rPr lang="en-GB" baseline="0"/>
              <a:t> Transportado</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Sheet1!$E$4</c:f>
              <c:strCache>
                <c:ptCount val="1"/>
                <c:pt idx="0">
                  <c:v>Tráfego Transportado (real)</c:v>
                </c:pt>
              </c:strCache>
            </c:strRef>
          </c:tx>
          <c:spPr>
            <a:ln w="28575" cap="rnd">
              <a:solidFill>
                <a:schemeClr val="accent1"/>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Sheet1!$E$5:$E$12</c:f>
              <c:numCache>
                <c:formatCode>General</c:formatCode>
                <c:ptCount val="8"/>
                <c:pt idx="0">
                  <c:v>3.9260999999999999</c:v>
                </c:pt>
                <c:pt idx="1">
                  <c:v>6.9413</c:v>
                </c:pt>
                <c:pt idx="2">
                  <c:v>8.3451000000000004</c:v>
                </c:pt>
                <c:pt idx="3">
                  <c:v>8.9159000000000006</c:v>
                </c:pt>
                <c:pt idx="4">
                  <c:v>9.2064000000000004</c:v>
                </c:pt>
                <c:pt idx="5">
                  <c:v>9.4092000000000002</c:v>
                </c:pt>
                <c:pt idx="6">
                  <c:v>9.5066000000000006</c:v>
                </c:pt>
                <c:pt idx="7">
                  <c:v>9.5755999999999997</c:v>
                </c:pt>
              </c:numCache>
            </c:numRef>
          </c:val>
          <c:smooth val="0"/>
          <c:extLst>
            <c:ext xmlns:c16="http://schemas.microsoft.com/office/drawing/2014/chart" uri="{C3380CC4-5D6E-409C-BE32-E72D297353CC}">
              <c16:uniqueId val="{00000000-4909-447C-894F-66D1FEFFDECF}"/>
            </c:ext>
          </c:extLst>
        </c:ser>
        <c:ser>
          <c:idx val="1"/>
          <c:order val="1"/>
          <c:tx>
            <c:strRef>
              <c:f>Sheet1!$F$4</c:f>
              <c:strCache>
                <c:ptCount val="1"/>
                <c:pt idx="0">
                  <c:v>Tráfego Transportado (teórico)</c:v>
                </c:pt>
              </c:strCache>
            </c:strRef>
          </c:tx>
          <c:spPr>
            <a:ln w="28575" cap="rnd">
              <a:solidFill>
                <a:schemeClr val="accent3"/>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Sheet1!$F$5:$F$12</c:f>
              <c:numCache>
                <c:formatCode>General</c:formatCode>
                <c:ptCount val="8"/>
                <c:pt idx="0">
                  <c:v>3.8711000000000002</c:v>
                </c:pt>
                <c:pt idx="1">
                  <c:v>6.9085999999999999</c:v>
                </c:pt>
                <c:pt idx="2">
                  <c:v>8.3048999999999999</c:v>
                </c:pt>
                <c:pt idx="3">
                  <c:v>8.9061000000000003</c:v>
                </c:pt>
                <c:pt idx="4">
                  <c:v>9.2097999999999995</c:v>
                </c:pt>
                <c:pt idx="5">
                  <c:v>9.3866999999999994</c:v>
                </c:pt>
                <c:pt idx="6">
                  <c:v>9.5007999999999999</c:v>
                </c:pt>
                <c:pt idx="7">
                  <c:v>9.5799000000000003</c:v>
                </c:pt>
              </c:numCache>
            </c:numRef>
          </c:val>
          <c:smooth val="0"/>
          <c:extLst>
            <c:ext xmlns:c16="http://schemas.microsoft.com/office/drawing/2014/chart" uri="{C3380CC4-5D6E-409C-BE32-E72D297353CC}">
              <c16:uniqueId val="{00000001-4909-447C-894F-66D1FEFFDECF}"/>
            </c:ext>
          </c:extLst>
        </c:ser>
        <c:dLbls>
          <c:showLegendKey val="0"/>
          <c:showVal val="0"/>
          <c:showCatName val="0"/>
          <c:showSerName val="0"/>
          <c:showPercent val="0"/>
          <c:showBubbleSize val="0"/>
        </c:dLbls>
        <c:smooth val="0"/>
        <c:axId val="636881768"/>
        <c:axId val="636880784"/>
      </c:lineChart>
      <c:catAx>
        <c:axId val="636881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6880784"/>
        <c:crosses val="autoZero"/>
        <c:auto val="1"/>
        <c:lblAlgn val="ctr"/>
        <c:lblOffset val="100"/>
        <c:noMultiLvlLbl val="0"/>
      </c:catAx>
      <c:valAx>
        <c:axId val="63688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6881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Espera Superior ao</a:t>
            </a:r>
            <a:r>
              <a:rPr lang="en-GB" baseline="0"/>
              <a:t> Tempo de Referência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Sheet1!$M$34</c:f>
              <c:strCache>
                <c:ptCount val="1"/>
                <c:pt idx="0">
                  <c:v>Probabilidade de espera superior ao tempo de referência (real)</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Sheet1!$M$35:$M$37</c:f>
              <c:numCache>
                <c:formatCode>General</c:formatCode>
                <c:ptCount val="3"/>
                <c:pt idx="0">
                  <c:v>0.13500000000000001</c:v>
                </c:pt>
                <c:pt idx="1">
                  <c:v>6.6000000000000003E-2</c:v>
                </c:pt>
                <c:pt idx="2">
                  <c:v>4.1000000000000003E-3</c:v>
                </c:pt>
              </c:numCache>
            </c:numRef>
          </c:val>
          <c:smooth val="0"/>
          <c:extLst>
            <c:ext xmlns:c16="http://schemas.microsoft.com/office/drawing/2014/chart" uri="{C3380CC4-5D6E-409C-BE32-E72D297353CC}">
              <c16:uniqueId val="{00000000-67E4-4F61-931C-74510BA52105}"/>
            </c:ext>
          </c:extLst>
        </c:ser>
        <c:ser>
          <c:idx val="2"/>
          <c:order val="2"/>
          <c:tx>
            <c:strRef>
              <c:f>Sheet1!$N$34</c:f>
              <c:strCache>
                <c:ptCount val="1"/>
                <c:pt idx="0">
                  <c:v>Probabilidade de espera superior ao tempo de referência (teórica)</c:v>
                </c:pt>
              </c:strCache>
            </c:strRef>
          </c:tx>
          <c:spPr>
            <a:ln w="28575" cap="rnd">
              <a:solidFill>
                <a:schemeClr val="accent1"/>
              </a:solidFill>
              <a:round/>
            </a:ln>
            <a:effectLst/>
          </c:spPr>
          <c:marker>
            <c:symbol val="none"/>
          </c:marker>
          <c:cat>
            <c:numRef>
              <c:f>Sheet1!$B$35:$B$37</c:f>
              <c:numCache>
                <c:formatCode>General</c:formatCode>
                <c:ptCount val="3"/>
                <c:pt idx="0">
                  <c:v>40</c:v>
                </c:pt>
                <c:pt idx="1">
                  <c:v>80</c:v>
                </c:pt>
                <c:pt idx="2">
                  <c:v>120</c:v>
                </c:pt>
              </c:numCache>
            </c:numRef>
          </c:cat>
          <c:val>
            <c:numRef>
              <c:f>Sheet1!$N$35:$N$37</c:f>
              <c:numCache>
                <c:formatCode>General</c:formatCode>
                <c:ptCount val="3"/>
                <c:pt idx="0">
                  <c:v>3.2899999999999999E-2</c:v>
                </c:pt>
                <c:pt idx="1">
                  <c:v>4.0000000000000001E-3</c:v>
                </c:pt>
                <c:pt idx="2">
                  <c:v>5.7160000000000002E-4</c:v>
                </c:pt>
              </c:numCache>
            </c:numRef>
          </c:val>
          <c:smooth val="0"/>
          <c:extLst>
            <c:ext xmlns:c16="http://schemas.microsoft.com/office/drawing/2014/chart" uri="{C3380CC4-5D6E-409C-BE32-E72D297353CC}">
              <c16:uniqueId val="{00000001-67E4-4F61-931C-74510BA52105}"/>
            </c:ext>
          </c:extLst>
        </c:ser>
        <c:dLbls>
          <c:showLegendKey val="0"/>
          <c:showVal val="0"/>
          <c:showCatName val="0"/>
          <c:showSerName val="0"/>
          <c:showPercent val="0"/>
          <c:showBubbleSize val="0"/>
        </c:dLbls>
        <c:smooth val="0"/>
        <c:axId val="589815440"/>
        <c:axId val="589822984"/>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2-67E4-4F61-931C-74510BA52105}"/>
                  </c:ext>
                </c:extLst>
              </c15:ser>
            </c15:filteredLineSeries>
          </c:ext>
        </c:extLst>
      </c:lineChart>
      <c:catAx>
        <c:axId val="58981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22984"/>
        <c:crosses val="autoZero"/>
        <c:auto val="1"/>
        <c:lblAlgn val="ctr"/>
        <c:lblOffset val="100"/>
        <c:noMultiLvlLbl val="0"/>
      </c:catAx>
      <c:valAx>
        <c:axId val="589822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8981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1"/>
          <c:order val="1"/>
          <c:tx>
            <c:strRef>
              <c:f>Sheet1!$O$34</c:f>
              <c:strCache>
                <c:ptCount val="1"/>
                <c:pt idx="0">
                  <c:v>Número médio de chamadas em espera</c:v>
                </c:pt>
              </c:strCache>
            </c:strRef>
          </c:tx>
          <c:spPr>
            <a:ln w="28575" cap="rnd">
              <a:solidFill>
                <a:schemeClr val="accent2"/>
              </a:solidFill>
              <a:round/>
            </a:ln>
            <a:effectLst/>
          </c:spPr>
          <c:marker>
            <c:symbol val="none"/>
          </c:marker>
          <c:cat>
            <c:numRef>
              <c:f>Sheet1!$B$35:$B$37</c:f>
              <c:numCache>
                <c:formatCode>General</c:formatCode>
                <c:ptCount val="3"/>
                <c:pt idx="0">
                  <c:v>40</c:v>
                </c:pt>
                <c:pt idx="1">
                  <c:v>80</c:v>
                </c:pt>
                <c:pt idx="2">
                  <c:v>120</c:v>
                </c:pt>
              </c:numCache>
            </c:numRef>
          </c:cat>
          <c:val>
            <c:numRef>
              <c:f>Sheet1!$O$35:$O$37</c:f>
              <c:numCache>
                <c:formatCode>General</c:formatCode>
                <c:ptCount val="3"/>
                <c:pt idx="0">
                  <c:v>237</c:v>
                </c:pt>
                <c:pt idx="1">
                  <c:v>480</c:v>
                </c:pt>
                <c:pt idx="2">
                  <c:v>735</c:v>
                </c:pt>
              </c:numCache>
            </c:numRef>
          </c:val>
          <c:smooth val="0"/>
          <c:extLst>
            <c:ext xmlns:c16="http://schemas.microsoft.com/office/drawing/2014/chart" uri="{C3380CC4-5D6E-409C-BE32-E72D297353CC}">
              <c16:uniqueId val="{00000000-394E-4E6B-B776-17348FC73CFB}"/>
            </c:ext>
          </c:extLst>
        </c:ser>
        <c:dLbls>
          <c:showLegendKey val="0"/>
          <c:showVal val="0"/>
          <c:showCatName val="0"/>
          <c:showSerName val="0"/>
          <c:showPercent val="0"/>
          <c:showBubbleSize val="0"/>
        </c:dLbls>
        <c:smooth val="0"/>
        <c:axId val="573397848"/>
        <c:axId val="573394896"/>
        <c:extLst>
          <c:ext xmlns:c15="http://schemas.microsoft.com/office/drawing/2012/chart" uri="{02D57815-91ED-43cb-92C2-25804820EDAC}">
            <c15:filteredLineSeries>
              <c15:ser>
                <c:idx val="0"/>
                <c:order val="0"/>
                <c:tx>
                  <c:strRef>
                    <c:extLst>
                      <c:ext uri="{02D57815-91ED-43cb-92C2-25804820EDAC}">
                        <c15:formulaRef>
                          <c15:sqref>Sheet1!$B$34</c15:sqref>
                        </c15:formulaRef>
                      </c:ext>
                    </c:extLst>
                    <c:strCache>
                      <c:ptCount val="1"/>
                      <c:pt idx="0">
                        <c:v>Ritmo de chamadas por hora</c:v>
                      </c:pt>
                    </c:strCache>
                  </c:strRef>
                </c:tx>
                <c:spPr>
                  <a:ln w="28575" cap="rnd">
                    <a:solidFill>
                      <a:schemeClr val="accent1"/>
                    </a:solidFill>
                    <a:round/>
                  </a:ln>
                  <a:effectLst/>
                </c:spPr>
                <c:marker>
                  <c:symbol val="none"/>
                </c:marker>
                <c:cat>
                  <c:numRef>
                    <c:extLst>
                      <c:ext uri="{02D57815-91ED-43cb-92C2-25804820EDAC}">
                        <c15:formulaRef>
                          <c15:sqref>Sheet1!$B$35:$B$37</c15:sqref>
                        </c15:formulaRef>
                      </c:ext>
                    </c:extLst>
                    <c:numCache>
                      <c:formatCode>General</c:formatCode>
                      <c:ptCount val="3"/>
                      <c:pt idx="0">
                        <c:v>40</c:v>
                      </c:pt>
                      <c:pt idx="1">
                        <c:v>80</c:v>
                      </c:pt>
                      <c:pt idx="2">
                        <c:v>120</c:v>
                      </c:pt>
                    </c:numCache>
                  </c:numRef>
                </c:cat>
                <c:val>
                  <c:numRef>
                    <c:extLst>
                      <c:ext uri="{02D57815-91ED-43cb-92C2-25804820EDAC}">
                        <c15:formulaRef>
                          <c15:sqref>Sheet1!$B$35:$B$37</c15:sqref>
                        </c15:formulaRef>
                      </c:ext>
                    </c:extLst>
                    <c:numCache>
                      <c:formatCode>General</c:formatCode>
                      <c:ptCount val="3"/>
                      <c:pt idx="0">
                        <c:v>40</c:v>
                      </c:pt>
                      <c:pt idx="1">
                        <c:v>80</c:v>
                      </c:pt>
                      <c:pt idx="2">
                        <c:v>120</c:v>
                      </c:pt>
                    </c:numCache>
                  </c:numRef>
                </c:val>
                <c:smooth val="0"/>
                <c:extLst>
                  <c:ext xmlns:c16="http://schemas.microsoft.com/office/drawing/2014/chart" uri="{C3380CC4-5D6E-409C-BE32-E72D297353CC}">
                    <c16:uniqueId val="{00000001-394E-4E6B-B776-17348FC73CFB}"/>
                  </c:ext>
                </c:extLst>
              </c15:ser>
            </c15:filteredLineSeries>
          </c:ext>
        </c:extLst>
      </c:lineChart>
      <c:catAx>
        <c:axId val="57339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4896"/>
        <c:crosses val="autoZero"/>
        <c:auto val="1"/>
        <c:lblAlgn val="ctr"/>
        <c:lblOffset val="100"/>
        <c:noMultiLvlLbl val="0"/>
      </c:catAx>
      <c:valAx>
        <c:axId val="57339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Sheet1!$C$58</c:f>
              <c:strCache>
                <c:ptCount val="1"/>
                <c:pt idx="0">
                  <c:v>Tráfego Oferecido (real)</c:v>
                </c:pt>
              </c:strCache>
            </c:strRef>
          </c:tx>
          <c:spPr>
            <a:ln w="28575" cap="rnd">
              <a:solidFill>
                <a:schemeClr val="accent1"/>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Sheet1!$C$59:$C$62</c:f>
              <c:numCache>
                <c:formatCode>General</c:formatCode>
                <c:ptCount val="4"/>
                <c:pt idx="0">
                  <c:v>1.6060000000000001</c:v>
                </c:pt>
                <c:pt idx="1">
                  <c:v>3.1116000000000001</c:v>
                </c:pt>
                <c:pt idx="2">
                  <c:v>4.4840999999999998</c:v>
                </c:pt>
                <c:pt idx="3">
                  <c:v>6.1359000000000004</c:v>
                </c:pt>
              </c:numCache>
            </c:numRef>
          </c:val>
          <c:smooth val="0"/>
          <c:extLst>
            <c:ext xmlns:c16="http://schemas.microsoft.com/office/drawing/2014/chart" uri="{C3380CC4-5D6E-409C-BE32-E72D297353CC}">
              <c16:uniqueId val="{00000000-9D51-4B07-8F0D-940AD950EDC3}"/>
            </c:ext>
          </c:extLst>
        </c:ser>
        <c:ser>
          <c:idx val="1"/>
          <c:order val="1"/>
          <c:tx>
            <c:strRef>
              <c:f>Sheet1!$D$58</c:f>
              <c:strCache>
                <c:ptCount val="1"/>
                <c:pt idx="0">
                  <c:v>Tráfego Oferecido (teórico)</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Sheet1!$D$59:$D$62</c:f>
              <c:numCache>
                <c:formatCode>General</c:formatCode>
                <c:ptCount val="4"/>
                <c:pt idx="0">
                  <c:v>1.5556000000000001</c:v>
                </c:pt>
                <c:pt idx="1">
                  <c:v>3.1111</c:v>
                </c:pt>
                <c:pt idx="2">
                  <c:v>4.6666999999999996</c:v>
                </c:pt>
                <c:pt idx="3">
                  <c:v>6.2222</c:v>
                </c:pt>
              </c:numCache>
            </c:numRef>
          </c:val>
          <c:smooth val="0"/>
          <c:extLst>
            <c:ext xmlns:c16="http://schemas.microsoft.com/office/drawing/2014/chart" uri="{C3380CC4-5D6E-409C-BE32-E72D297353CC}">
              <c16:uniqueId val="{00000001-9D51-4B07-8F0D-940AD950EDC3}"/>
            </c:ext>
          </c:extLst>
        </c:ser>
        <c:dLbls>
          <c:showLegendKey val="0"/>
          <c:showVal val="0"/>
          <c:showCatName val="0"/>
          <c:showSerName val="0"/>
          <c:showPercent val="0"/>
          <c:showBubbleSize val="0"/>
        </c:dLbls>
        <c:smooth val="0"/>
        <c:axId val="472133160"/>
        <c:axId val="472128896"/>
      </c:lineChart>
      <c:catAx>
        <c:axId val="47213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2128896"/>
        <c:crosses val="autoZero"/>
        <c:auto val="1"/>
        <c:lblAlgn val="ctr"/>
        <c:lblOffset val="100"/>
        <c:noMultiLvlLbl val="0"/>
      </c:catAx>
      <c:valAx>
        <c:axId val="47212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2133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Sheet1!$E$58</c:f>
              <c:strCache>
                <c:ptCount val="1"/>
                <c:pt idx="0">
                  <c:v>Tráfego Transportado (real)</c:v>
                </c:pt>
              </c:strCache>
            </c:strRef>
          </c:tx>
          <c:spPr>
            <a:ln w="28575" cap="rnd">
              <a:solidFill>
                <a:schemeClr val="accent1"/>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Sheet1!$E$59:$E$62</c:f>
              <c:numCache>
                <c:formatCode>General</c:formatCode>
                <c:ptCount val="4"/>
                <c:pt idx="0">
                  <c:v>1.6060000000000001</c:v>
                </c:pt>
                <c:pt idx="1">
                  <c:v>3.1116000000000001</c:v>
                </c:pt>
                <c:pt idx="2">
                  <c:v>4.4840999999999998</c:v>
                </c:pt>
                <c:pt idx="3">
                  <c:v>6.1359000000000004</c:v>
                </c:pt>
              </c:numCache>
            </c:numRef>
          </c:val>
          <c:smooth val="0"/>
          <c:extLst>
            <c:ext xmlns:c16="http://schemas.microsoft.com/office/drawing/2014/chart" uri="{C3380CC4-5D6E-409C-BE32-E72D297353CC}">
              <c16:uniqueId val="{00000000-EB8D-4F47-A279-DF5FE45E2DB7}"/>
            </c:ext>
          </c:extLst>
        </c:ser>
        <c:ser>
          <c:idx val="1"/>
          <c:order val="1"/>
          <c:tx>
            <c:strRef>
              <c:f>Sheet1!$F$58</c:f>
              <c:strCache>
                <c:ptCount val="1"/>
                <c:pt idx="0">
                  <c:v>Tráfego Transportado (teórico)</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Sheet1!$F$59:$F$62</c:f>
              <c:numCache>
                <c:formatCode>General</c:formatCode>
                <c:ptCount val="4"/>
                <c:pt idx="0">
                  <c:v>1.6060000000000001</c:v>
                </c:pt>
                <c:pt idx="1">
                  <c:v>3.1116000000000001</c:v>
                </c:pt>
                <c:pt idx="2">
                  <c:v>4.4840999999999998</c:v>
                </c:pt>
                <c:pt idx="3">
                  <c:v>6.1359000000000004</c:v>
                </c:pt>
              </c:numCache>
            </c:numRef>
          </c:val>
          <c:smooth val="0"/>
          <c:extLst>
            <c:ext xmlns:c16="http://schemas.microsoft.com/office/drawing/2014/chart" uri="{C3380CC4-5D6E-409C-BE32-E72D297353CC}">
              <c16:uniqueId val="{00000001-EB8D-4F47-A279-DF5FE45E2DB7}"/>
            </c:ext>
          </c:extLst>
        </c:ser>
        <c:dLbls>
          <c:showLegendKey val="0"/>
          <c:showVal val="0"/>
          <c:showCatName val="0"/>
          <c:showSerName val="0"/>
          <c:showPercent val="0"/>
          <c:showBubbleSize val="0"/>
        </c:dLbls>
        <c:smooth val="0"/>
        <c:axId val="559982824"/>
        <c:axId val="559983480"/>
      </c:lineChart>
      <c:catAx>
        <c:axId val="559982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983480"/>
        <c:crosses val="autoZero"/>
        <c:auto val="1"/>
        <c:lblAlgn val="ctr"/>
        <c:lblOffset val="100"/>
        <c:noMultiLvlLbl val="0"/>
      </c:catAx>
      <c:valAx>
        <c:axId val="559983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998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a:t>
            </a:r>
            <a:r>
              <a:rPr lang="en-GB" baseline="0"/>
              <a:t> de Bloqueio</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Sheet1!$G$58</c:f>
              <c:strCache>
                <c:ptCount val="1"/>
                <c:pt idx="0">
                  <c:v>Probabilidade de Bloqueio [Erl]</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Sheet1!$G$59:$G$62</c:f>
              <c:numCache>
                <c:formatCode>General</c:formatCode>
                <c:ptCount val="4"/>
                <c:pt idx="0">
                  <c:v>0.02</c:v>
                </c:pt>
                <c:pt idx="1">
                  <c:v>0.12</c:v>
                </c:pt>
                <c:pt idx="2">
                  <c:v>0.25</c:v>
                </c:pt>
                <c:pt idx="3">
                  <c:v>0.4</c:v>
                </c:pt>
              </c:numCache>
            </c:numRef>
          </c:val>
          <c:smooth val="0"/>
          <c:extLst>
            <c:ext xmlns:c16="http://schemas.microsoft.com/office/drawing/2014/chart" uri="{C3380CC4-5D6E-409C-BE32-E72D297353CC}">
              <c16:uniqueId val="{00000000-7D12-4E17-A248-00CDCE37AACB}"/>
            </c:ext>
          </c:extLst>
        </c:ser>
        <c:dLbls>
          <c:showLegendKey val="0"/>
          <c:showVal val="0"/>
          <c:showCatName val="0"/>
          <c:showSerName val="0"/>
          <c:showPercent val="0"/>
          <c:showBubbleSize val="0"/>
        </c:dLbls>
        <c:smooth val="0"/>
        <c:axId val="564119424"/>
        <c:axId val="564123032"/>
        <c:extLst>
          <c:ext xmlns:c15="http://schemas.microsoft.com/office/drawing/2012/chart" uri="{02D57815-91ED-43cb-92C2-25804820EDAC}">
            <c15:filteredLineSeries>
              <c15:ser>
                <c:idx val="1"/>
                <c:order val="1"/>
                <c:tx>
                  <c:strRef>
                    <c:extLst>
                      <c:ext uri="{02D57815-91ED-43cb-92C2-25804820EDAC}">
                        <c15:formulaRef>
                          <c15:sqref>Sheet1!$H$58</c15:sqref>
                        </c15:formulaRef>
                      </c:ext>
                    </c:extLst>
                    <c:strCache>
                      <c:ptCount val="1"/>
                      <c:pt idx="0">
                        <c:v>Probabilidade de Bloqueio [Erl] (teórica)</c:v>
                      </c:pt>
                    </c:strCache>
                  </c:strRef>
                </c:tx>
                <c:spPr>
                  <a:ln w="28575" cap="rnd">
                    <a:solidFill>
                      <a:schemeClr val="accent2"/>
                    </a:solidFill>
                    <a:round/>
                  </a:ln>
                  <a:effectLst/>
                </c:spPr>
                <c:marker>
                  <c:symbol val="none"/>
                </c:marker>
                <c:cat>
                  <c:numRef>
                    <c:extLst>
                      <c:ext uri="{02D57815-91ED-43cb-92C2-25804820EDAC}">
                        <c15:formulaRef>
                          <c15:sqref>Sheet1!$B$59:$B$62</c15:sqref>
                        </c15:formulaRef>
                      </c:ext>
                    </c:extLst>
                    <c:numCache>
                      <c:formatCode>General</c:formatCode>
                      <c:ptCount val="4"/>
                      <c:pt idx="0">
                        <c:v>40</c:v>
                      </c:pt>
                      <c:pt idx="1">
                        <c:v>80</c:v>
                      </c:pt>
                      <c:pt idx="2">
                        <c:v>120</c:v>
                      </c:pt>
                      <c:pt idx="3">
                        <c:v>160</c:v>
                      </c:pt>
                    </c:numCache>
                  </c:numRef>
                </c:cat>
                <c:val>
                  <c:numRef>
                    <c:extLst>
                      <c:ext uri="{02D57815-91ED-43cb-92C2-25804820EDAC}">
                        <c15:formulaRef>
                          <c15:sqref>Sheet1!$H$59:$H$62</c15:sqref>
                        </c15:formulaRef>
                      </c:ext>
                    </c:extLst>
                    <c:numCache>
                      <c:formatCode>General</c:formatCode>
                      <c:ptCount val="4"/>
                      <c:pt idx="0">
                        <c:v>0.02</c:v>
                      </c:pt>
                      <c:pt idx="1">
                        <c:v>0.12</c:v>
                      </c:pt>
                      <c:pt idx="2">
                        <c:v>0.25</c:v>
                      </c:pt>
                      <c:pt idx="3">
                        <c:v>0.4</c:v>
                      </c:pt>
                    </c:numCache>
                  </c:numRef>
                </c:val>
                <c:smooth val="0"/>
                <c:extLst>
                  <c:ext xmlns:c16="http://schemas.microsoft.com/office/drawing/2014/chart" uri="{C3380CC4-5D6E-409C-BE32-E72D297353CC}">
                    <c16:uniqueId val="{00000001-7D12-4E17-A248-00CDCE37AACB}"/>
                  </c:ext>
                </c:extLst>
              </c15:ser>
            </c15:filteredLineSeries>
          </c:ext>
        </c:extLst>
      </c:lineChart>
      <c:catAx>
        <c:axId val="56411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23032"/>
        <c:crosses val="autoZero"/>
        <c:auto val="1"/>
        <c:lblAlgn val="ctr"/>
        <c:lblOffset val="100"/>
        <c:noMultiLvlLbl val="0"/>
      </c:catAx>
      <c:valAx>
        <c:axId val="56412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1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Espera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Sheet1!$I$58</c:f>
              <c:strCache>
                <c:ptCount val="1"/>
                <c:pt idx="0">
                  <c:v>Probabilidade de Espera [Erl] (real)</c:v>
                </c:pt>
              </c:strCache>
            </c:strRef>
          </c:tx>
          <c:spPr>
            <a:ln w="28575" cap="rnd">
              <a:solidFill>
                <a:schemeClr val="accent1"/>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Sheet1!$I$59:$I$62</c:f>
              <c:numCache>
                <c:formatCode>General</c:formatCode>
                <c:ptCount val="4"/>
                <c:pt idx="0">
                  <c:v>4.2700000000000002E-2</c:v>
                </c:pt>
                <c:pt idx="1">
                  <c:v>0.28699999999999998</c:v>
                </c:pt>
                <c:pt idx="2">
                  <c:v>0.76600000000000001</c:v>
                </c:pt>
                <c:pt idx="3">
                  <c:v>0.99609999999999999</c:v>
                </c:pt>
              </c:numCache>
            </c:numRef>
          </c:val>
          <c:smooth val="0"/>
          <c:extLst>
            <c:ext xmlns:c16="http://schemas.microsoft.com/office/drawing/2014/chart" uri="{C3380CC4-5D6E-409C-BE32-E72D297353CC}">
              <c16:uniqueId val="{00000000-8762-44B0-9A00-E641673D1C8F}"/>
            </c:ext>
          </c:extLst>
        </c:ser>
        <c:ser>
          <c:idx val="1"/>
          <c:order val="1"/>
          <c:tx>
            <c:strRef>
              <c:f>Sheet1!$J$58</c:f>
              <c:strCache>
                <c:ptCount val="1"/>
                <c:pt idx="0">
                  <c:v>Probabilidade de Espera [Erl] (teórico)</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Sheet1!$J$59:$J$62</c:f>
              <c:numCache>
                <c:formatCode>General</c:formatCode>
                <c:ptCount val="4"/>
                <c:pt idx="0">
                  <c:v>2.92E-2</c:v>
                </c:pt>
                <c:pt idx="1">
                  <c:v>0.26529999999999998</c:v>
                </c:pt>
                <c:pt idx="2">
                  <c:v>0.76359999999999995</c:v>
                </c:pt>
                <c:pt idx="3">
                  <c:v>1.5168999999999999</c:v>
                </c:pt>
              </c:numCache>
            </c:numRef>
          </c:val>
          <c:smooth val="0"/>
          <c:extLst>
            <c:ext xmlns:c16="http://schemas.microsoft.com/office/drawing/2014/chart" uri="{C3380CC4-5D6E-409C-BE32-E72D297353CC}">
              <c16:uniqueId val="{00000001-8762-44B0-9A00-E641673D1C8F}"/>
            </c:ext>
          </c:extLst>
        </c:ser>
        <c:dLbls>
          <c:showLegendKey val="0"/>
          <c:showVal val="0"/>
          <c:showCatName val="0"/>
          <c:showSerName val="0"/>
          <c:showPercent val="0"/>
          <c:showBubbleSize val="0"/>
        </c:dLbls>
        <c:smooth val="0"/>
        <c:axId val="417906688"/>
        <c:axId val="417909968"/>
      </c:lineChart>
      <c:catAx>
        <c:axId val="41790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17909968"/>
        <c:crosses val="autoZero"/>
        <c:auto val="1"/>
        <c:lblAlgn val="ctr"/>
        <c:lblOffset val="100"/>
        <c:noMultiLvlLbl val="0"/>
      </c:catAx>
      <c:valAx>
        <c:axId val="41790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17906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Tempo Médio de Espera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Sheet1!$K$58</c:f>
              <c:strCache>
                <c:ptCount val="1"/>
                <c:pt idx="0">
                  <c:v>Tempo Médio de Espera [s] (real)</c:v>
                </c:pt>
              </c:strCache>
            </c:strRef>
          </c:tx>
          <c:spPr>
            <a:ln w="28575" cap="rnd">
              <a:solidFill>
                <a:schemeClr val="accent1"/>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Sheet1!$K$59:$K$62</c:f>
              <c:numCache>
                <c:formatCode>General</c:formatCode>
                <c:ptCount val="4"/>
                <c:pt idx="0">
                  <c:v>36.042900000000003</c:v>
                </c:pt>
                <c:pt idx="1">
                  <c:v>77.573800000000006</c:v>
                </c:pt>
                <c:pt idx="2">
                  <c:v>188.33539999999999</c:v>
                </c:pt>
                <c:pt idx="3">
                  <c:v>7057.4</c:v>
                </c:pt>
              </c:numCache>
            </c:numRef>
          </c:val>
          <c:smooth val="0"/>
          <c:extLst>
            <c:ext xmlns:c16="http://schemas.microsoft.com/office/drawing/2014/chart" uri="{C3380CC4-5D6E-409C-BE32-E72D297353CC}">
              <c16:uniqueId val="{00000000-613B-4840-9861-38AD27BC6B13}"/>
            </c:ext>
          </c:extLst>
        </c:ser>
        <c:ser>
          <c:idx val="1"/>
          <c:order val="1"/>
          <c:tx>
            <c:strRef>
              <c:f>Sheet1!$L$58</c:f>
              <c:strCache>
                <c:ptCount val="1"/>
                <c:pt idx="0">
                  <c:v>Tempo Médio de Espera [s] (teórico)</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Sheet1!$L$59:$L$62</c:f>
              <c:numCache>
                <c:formatCode>General</c:formatCode>
                <c:ptCount val="4"/>
                <c:pt idx="0">
                  <c:v>41.249499999999998</c:v>
                </c:pt>
                <c:pt idx="1">
                  <c:v>74.135199999999998</c:v>
                </c:pt>
                <c:pt idx="2">
                  <c:v>271.38029999999998</c:v>
                </c:pt>
                <c:pt idx="3">
                  <c:v>-123.2496</c:v>
                </c:pt>
              </c:numCache>
            </c:numRef>
          </c:val>
          <c:smooth val="0"/>
          <c:extLst>
            <c:ext xmlns:c16="http://schemas.microsoft.com/office/drawing/2014/chart" uri="{C3380CC4-5D6E-409C-BE32-E72D297353CC}">
              <c16:uniqueId val="{00000001-613B-4840-9861-38AD27BC6B13}"/>
            </c:ext>
          </c:extLst>
        </c:ser>
        <c:dLbls>
          <c:showLegendKey val="0"/>
          <c:showVal val="0"/>
          <c:showCatName val="0"/>
          <c:showSerName val="0"/>
          <c:showPercent val="0"/>
          <c:showBubbleSize val="0"/>
        </c:dLbls>
        <c:smooth val="0"/>
        <c:axId val="573396864"/>
        <c:axId val="573396536"/>
      </c:lineChart>
      <c:catAx>
        <c:axId val="57339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6536"/>
        <c:crosses val="autoZero"/>
        <c:auto val="1"/>
        <c:lblAlgn val="ctr"/>
        <c:lblOffset val="100"/>
        <c:noMultiLvlLbl val="0"/>
      </c:catAx>
      <c:valAx>
        <c:axId val="573396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Espera Superior ao Tempo de Referência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Sheet1!$M$58</c:f>
              <c:strCache>
                <c:ptCount val="1"/>
                <c:pt idx="0">
                  <c:v>Probabilidade de espera superior ao tempo de referência (real)</c:v>
                </c:pt>
              </c:strCache>
            </c:strRef>
          </c:tx>
          <c:spPr>
            <a:ln w="28575" cap="rnd">
              <a:solidFill>
                <a:schemeClr val="accent1"/>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Sheet1!$M$59:$M$62</c:f>
              <c:numCache>
                <c:formatCode>General</c:formatCode>
                <c:ptCount val="4"/>
                <c:pt idx="0">
                  <c:v>0.2195</c:v>
                </c:pt>
                <c:pt idx="1">
                  <c:v>0.47549999999999998</c:v>
                </c:pt>
                <c:pt idx="2">
                  <c:v>0.80730000000000002</c:v>
                </c:pt>
                <c:pt idx="3">
                  <c:v>0.80779999999999996</c:v>
                </c:pt>
              </c:numCache>
            </c:numRef>
          </c:val>
          <c:smooth val="0"/>
          <c:extLst>
            <c:ext xmlns:c16="http://schemas.microsoft.com/office/drawing/2014/chart" uri="{C3380CC4-5D6E-409C-BE32-E72D297353CC}">
              <c16:uniqueId val="{00000000-2AA7-46E9-8D04-0D6FF14275DA}"/>
            </c:ext>
          </c:extLst>
        </c:ser>
        <c:ser>
          <c:idx val="1"/>
          <c:order val="1"/>
          <c:tx>
            <c:strRef>
              <c:f>Sheet1!$N$58</c:f>
              <c:strCache>
                <c:ptCount val="1"/>
                <c:pt idx="0">
                  <c:v>Probabilidade de espera superior ao tempo de referência (teórica)</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Sheet1!$N$59:$N$62</c:f>
              <c:numCache>
                <c:formatCode>General</c:formatCode>
                <c:ptCount val="4"/>
                <c:pt idx="0">
                  <c:v>0.01</c:v>
                </c:pt>
                <c:pt idx="1">
                  <c:v>0.1278</c:v>
                </c:pt>
                <c:pt idx="2">
                  <c:v>0.61399999999999999</c:v>
                </c:pt>
                <c:pt idx="3">
                  <c:v>1.6208</c:v>
                </c:pt>
              </c:numCache>
            </c:numRef>
          </c:val>
          <c:smooth val="0"/>
          <c:extLst>
            <c:ext xmlns:c16="http://schemas.microsoft.com/office/drawing/2014/chart" uri="{C3380CC4-5D6E-409C-BE32-E72D297353CC}">
              <c16:uniqueId val="{00000001-2AA7-46E9-8D04-0D6FF14275DA}"/>
            </c:ext>
          </c:extLst>
        </c:ser>
        <c:dLbls>
          <c:showLegendKey val="0"/>
          <c:showVal val="0"/>
          <c:showCatName val="0"/>
          <c:showSerName val="0"/>
          <c:showPercent val="0"/>
          <c:showBubbleSize val="0"/>
        </c:dLbls>
        <c:smooth val="0"/>
        <c:axId val="564102368"/>
        <c:axId val="564106304"/>
      </c:lineChart>
      <c:catAx>
        <c:axId val="564102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06304"/>
        <c:crosses val="autoZero"/>
        <c:auto val="1"/>
        <c:lblAlgn val="ctr"/>
        <c:lblOffset val="100"/>
        <c:noMultiLvlLbl val="0"/>
      </c:catAx>
      <c:valAx>
        <c:axId val="56410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Sheet1!$O$58</c:f>
              <c:strCache>
                <c:ptCount val="1"/>
                <c:pt idx="0">
                  <c:v>Número médio de chamadas em espera</c:v>
                </c:pt>
              </c:strCache>
            </c:strRef>
          </c:tx>
          <c:spPr>
            <a:ln w="28575" cap="rnd">
              <a:solidFill>
                <a:schemeClr val="accent2"/>
              </a:solidFill>
              <a:round/>
            </a:ln>
            <a:effectLst/>
          </c:spPr>
          <c:marker>
            <c:symbol val="none"/>
          </c:marker>
          <c:cat>
            <c:numRef>
              <c:f>Sheet1!$B$59:$B$62</c:f>
              <c:numCache>
                <c:formatCode>General</c:formatCode>
                <c:ptCount val="4"/>
                <c:pt idx="0">
                  <c:v>40</c:v>
                </c:pt>
                <c:pt idx="1">
                  <c:v>80</c:v>
                </c:pt>
                <c:pt idx="2">
                  <c:v>120</c:v>
                </c:pt>
                <c:pt idx="3">
                  <c:v>160</c:v>
                </c:pt>
              </c:numCache>
            </c:numRef>
          </c:cat>
          <c:val>
            <c:numRef>
              <c:f>Sheet1!$O$59:$O$62</c:f>
              <c:numCache>
                <c:formatCode>General</c:formatCode>
                <c:ptCount val="4"/>
                <c:pt idx="0">
                  <c:v>41</c:v>
                </c:pt>
                <c:pt idx="1">
                  <c:v>551</c:v>
                </c:pt>
                <c:pt idx="2">
                  <c:v>2206</c:v>
                </c:pt>
                <c:pt idx="3">
                  <c:v>3825</c:v>
                </c:pt>
              </c:numCache>
            </c:numRef>
          </c:val>
          <c:smooth val="0"/>
          <c:extLst>
            <c:ext xmlns:c16="http://schemas.microsoft.com/office/drawing/2014/chart" uri="{C3380CC4-5D6E-409C-BE32-E72D297353CC}">
              <c16:uniqueId val="{00000000-092E-48EA-8F73-8CEC6D2B6AA1}"/>
            </c:ext>
          </c:extLst>
        </c:ser>
        <c:dLbls>
          <c:showLegendKey val="0"/>
          <c:showVal val="0"/>
          <c:showCatName val="0"/>
          <c:showSerName val="0"/>
          <c:showPercent val="0"/>
          <c:showBubbleSize val="0"/>
        </c:dLbls>
        <c:smooth val="0"/>
        <c:axId val="564112864"/>
        <c:axId val="564114176"/>
      </c:lineChart>
      <c:catAx>
        <c:axId val="56411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14176"/>
        <c:crosses val="autoZero"/>
        <c:auto val="1"/>
        <c:lblAlgn val="ctr"/>
        <c:lblOffset val="100"/>
        <c:noMultiLvlLbl val="0"/>
      </c:catAx>
      <c:valAx>
        <c:axId val="56411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4112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Sheet1!$C$84</c:f>
              <c:strCache>
                <c:ptCount val="1"/>
                <c:pt idx="0">
                  <c:v>Tráfego Oferecido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Sheet1!$C$85:$C$89</c:f>
              <c:numCache>
                <c:formatCode>General</c:formatCode>
                <c:ptCount val="5"/>
                <c:pt idx="0">
                  <c:v>6.2812999999999999</c:v>
                </c:pt>
                <c:pt idx="1">
                  <c:v>7.8228</c:v>
                </c:pt>
                <c:pt idx="2">
                  <c:v>9.2522000000000002</c:v>
                </c:pt>
                <c:pt idx="3">
                  <c:v>10.8611</c:v>
                </c:pt>
                <c:pt idx="4">
                  <c:v>12.321099999999999</c:v>
                </c:pt>
              </c:numCache>
            </c:numRef>
          </c:val>
          <c:smooth val="0"/>
          <c:extLst>
            <c:ext xmlns:c16="http://schemas.microsoft.com/office/drawing/2014/chart" uri="{C3380CC4-5D6E-409C-BE32-E72D297353CC}">
              <c16:uniqueId val="{00000000-A041-4537-9E66-EE211317601C}"/>
            </c:ext>
          </c:extLst>
        </c:ser>
        <c:ser>
          <c:idx val="1"/>
          <c:order val="1"/>
          <c:tx>
            <c:strRef>
              <c:f>Sheet1!$D$84</c:f>
              <c:strCache>
                <c:ptCount val="1"/>
                <c:pt idx="0">
                  <c:v>Tráfego Oferecido (teórico)</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Sheet1!$D$85:$D$89</c:f>
              <c:numCache>
                <c:formatCode>General</c:formatCode>
                <c:ptCount val="5"/>
                <c:pt idx="0">
                  <c:v>6.2222</c:v>
                </c:pt>
                <c:pt idx="1">
                  <c:v>7.7778</c:v>
                </c:pt>
                <c:pt idx="2">
                  <c:v>9.3332999999999995</c:v>
                </c:pt>
                <c:pt idx="3">
                  <c:v>10.8889</c:v>
                </c:pt>
                <c:pt idx="4">
                  <c:v>12.4444</c:v>
                </c:pt>
              </c:numCache>
            </c:numRef>
          </c:val>
          <c:smooth val="0"/>
          <c:extLst>
            <c:ext xmlns:c16="http://schemas.microsoft.com/office/drawing/2014/chart" uri="{C3380CC4-5D6E-409C-BE32-E72D297353CC}">
              <c16:uniqueId val="{00000001-A041-4537-9E66-EE211317601C}"/>
            </c:ext>
          </c:extLst>
        </c:ser>
        <c:dLbls>
          <c:showLegendKey val="0"/>
          <c:showVal val="0"/>
          <c:showCatName val="0"/>
          <c:showSerName val="0"/>
          <c:showPercent val="0"/>
          <c:showBubbleSize val="0"/>
        </c:dLbls>
        <c:smooth val="0"/>
        <c:axId val="574445632"/>
        <c:axId val="574444648"/>
      </c:lineChart>
      <c:catAx>
        <c:axId val="57444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4444648"/>
        <c:crosses val="autoZero"/>
        <c:auto val="1"/>
        <c:lblAlgn val="ctr"/>
        <c:lblOffset val="100"/>
        <c:noMultiLvlLbl val="0"/>
      </c:catAx>
      <c:valAx>
        <c:axId val="574444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444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Bloqueio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Sheet1!$G$4</c:f>
              <c:strCache>
                <c:ptCount val="1"/>
                <c:pt idx="0">
                  <c:v>Probabilidade de Bloqueio (real)</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Sheet1!$G$5:$G$12</c:f>
              <c:numCache>
                <c:formatCode>General</c:formatCode>
                <c:ptCount val="8"/>
                <c:pt idx="0">
                  <c:v>2.0999999999999999E-3</c:v>
                </c:pt>
                <c:pt idx="1">
                  <c:v>0.10630000000000001</c:v>
                </c:pt>
                <c:pt idx="2">
                  <c:v>0.28620000000000001</c:v>
                </c:pt>
                <c:pt idx="3">
                  <c:v>0.42820000000000003</c:v>
                </c:pt>
                <c:pt idx="4">
                  <c:v>0.5232</c:v>
                </c:pt>
                <c:pt idx="5">
                  <c:v>0.59889999999999999</c:v>
                </c:pt>
                <c:pt idx="6">
                  <c:v>0.64680000000000004</c:v>
                </c:pt>
                <c:pt idx="7">
                  <c:v>0.6865</c:v>
                </c:pt>
              </c:numCache>
            </c:numRef>
          </c:val>
          <c:smooth val="0"/>
          <c:extLst>
            <c:ext xmlns:c16="http://schemas.microsoft.com/office/drawing/2014/chart" uri="{C3380CC4-5D6E-409C-BE32-E72D297353CC}">
              <c16:uniqueId val="{00000000-8AB4-4D48-BF69-5411D0EF0725}"/>
            </c:ext>
          </c:extLst>
        </c:ser>
        <c:ser>
          <c:idx val="1"/>
          <c:order val="1"/>
          <c:tx>
            <c:strRef>
              <c:f>Sheet1!$H$4</c:f>
              <c:strCache>
                <c:ptCount val="1"/>
                <c:pt idx="0">
                  <c:v>Probabilidade de Bloqueio (teórica)</c:v>
                </c:pt>
              </c:strCache>
            </c:strRef>
          </c:tx>
          <c:spPr>
            <a:ln w="28575" cap="rnd">
              <a:solidFill>
                <a:schemeClr val="accent4"/>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Sheet1!$H$5:$H$12</c:f>
              <c:numCache>
                <c:formatCode>General</c:formatCode>
                <c:ptCount val="8"/>
                <c:pt idx="0">
                  <c:v>4.5999999999999999E-3</c:v>
                </c:pt>
                <c:pt idx="1">
                  <c:v>0.1118</c:v>
                </c:pt>
                <c:pt idx="2">
                  <c:v>0.28810000000000002</c:v>
                </c:pt>
                <c:pt idx="3">
                  <c:v>0.42749999999999999</c:v>
                </c:pt>
                <c:pt idx="4">
                  <c:v>0.52639999999999998</c:v>
                </c:pt>
                <c:pt idx="5">
                  <c:v>0.59770000000000001</c:v>
                </c:pt>
                <c:pt idx="6">
                  <c:v>0.65100000000000002</c:v>
                </c:pt>
                <c:pt idx="7">
                  <c:v>0.69210000000000005</c:v>
                </c:pt>
              </c:numCache>
            </c:numRef>
          </c:val>
          <c:smooth val="0"/>
          <c:extLst>
            <c:ext xmlns:c16="http://schemas.microsoft.com/office/drawing/2014/chart" uri="{C3380CC4-5D6E-409C-BE32-E72D297353CC}">
              <c16:uniqueId val="{00000001-8AB4-4D48-BF69-5411D0EF0725}"/>
            </c:ext>
          </c:extLst>
        </c:ser>
        <c:dLbls>
          <c:showLegendKey val="0"/>
          <c:showVal val="0"/>
          <c:showCatName val="0"/>
          <c:showSerName val="0"/>
          <c:showPercent val="0"/>
          <c:showBubbleSize val="0"/>
        </c:dLbls>
        <c:smooth val="0"/>
        <c:axId val="637543648"/>
        <c:axId val="637541024"/>
      </c:lineChart>
      <c:catAx>
        <c:axId val="63754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7541024"/>
        <c:crosses val="autoZero"/>
        <c:auto val="1"/>
        <c:lblAlgn val="ctr"/>
        <c:lblOffset val="100"/>
        <c:noMultiLvlLbl val="0"/>
      </c:catAx>
      <c:valAx>
        <c:axId val="63754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7543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Sheet1!$E$84</c:f>
              <c:strCache>
                <c:ptCount val="1"/>
                <c:pt idx="0">
                  <c:v>Tráfego Transportado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Sheet1!$E$85:$E$89</c:f>
              <c:numCache>
                <c:formatCode>General</c:formatCode>
                <c:ptCount val="5"/>
                <c:pt idx="0">
                  <c:v>6.2812999999999999</c:v>
                </c:pt>
                <c:pt idx="1">
                  <c:v>7.8228</c:v>
                </c:pt>
                <c:pt idx="2">
                  <c:v>9.2522000000000002</c:v>
                </c:pt>
                <c:pt idx="3">
                  <c:v>10.8611</c:v>
                </c:pt>
                <c:pt idx="4">
                  <c:v>12.321099999999999</c:v>
                </c:pt>
              </c:numCache>
            </c:numRef>
          </c:val>
          <c:smooth val="0"/>
          <c:extLst>
            <c:ext xmlns:c16="http://schemas.microsoft.com/office/drawing/2014/chart" uri="{C3380CC4-5D6E-409C-BE32-E72D297353CC}">
              <c16:uniqueId val="{00000000-07A1-4C09-A857-CC4EFD36CD3D}"/>
            </c:ext>
          </c:extLst>
        </c:ser>
        <c:ser>
          <c:idx val="1"/>
          <c:order val="1"/>
          <c:tx>
            <c:strRef>
              <c:f>Sheet1!$F$84</c:f>
              <c:strCache>
                <c:ptCount val="1"/>
                <c:pt idx="0">
                  <c:v>Tráfego Transportado (teórico)</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Sheet1!$F$85:$F$89</c:f>
              <c:numCache>
                <c:formatCode>General</c:formatCode>
                <c:ptCount val="5"/>
                <c:pt idx="0">
                  <c:v>6.2812999999999999</c:v>
                </c:pt>
                <c:pt idx="1">
                  <c:v>7.8228</c:v>
                </c:pt>
                <c:pt idx="2">
                  <c:v>9.2522000000000002</c:v>
                </c:pt>
                <c:pt idx="3">
                  <c:v>10.8611</c:v>
                </c:pt>
                <c:pt idx="4">
                  <c:v>12.321099999999999</c:v>
                </c:pt>
              </c:numCache>
            </c:numRef>
          </c:val>
          <c:smooth val="0"/>
          <c:extLst>
            <c:ext xmlns:c16="http://schemas.microsoft.com/office/drawing/2014/chart" uri="{C3380CC4-5D6E-409C-BE32-E72D297353CC}">
              <c16:uniqueId val="{00000001-07A1-4C09-A857-CC4EFD36CD3D}"/>
            </c:ext>
          </c:extLst>
        </c:ser>
        <c:dLbls>
          <c:showLegendKey val="0"/>
          <c:showVal val="0"/>
          <c:showCatName val="0"/>
          <c:showSerName val="0"/>
          <c:showPercent val="0"/>
          <c:showBubbleSize val="0"/>
        </c:dLbls>
        <c:smooth val="0"/>
        <c:axId val="573395552"/>
        <c:axId val="573398504"/>
      </c:lineChart>
      <c:catAx>
        <c:axId val="57339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8504"/>
        <c:crosses val="autoZero"/>
        <c:auto val="1"/>
        <c:lblAlgn val="ctr"/>
        <c:lblOffset val="100"/>
        <c:noMultiLvlLbl val="0"/>
      </c:catAx>
      <c:valAx>
        <c:axId val="573398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339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Bloqueio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Sheet1!$G$84</c:f>
              <c:strCache>
                <c:ptCount val="1"/>
                <c:pt idx="0">
                  <c:v>Probabilidade de Bloqueio [Erl]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Sheet1!$G$85:$G$89</c:f>
              <c:numCache>
                <c:formatCode>General</c:formatCode>
                <c:ptCount val="5"/>
                <c:pt idx="0">
                  <c:v>2E-3</c:v>
                </c:pt>
                <c:pt idx="1">
                  <c:v>8.0000000000000002E-3</c:v>
                </c:pt>
                <c:pt idx="2">
                  <c:v>0.03</c:v>
                </c:pt>
                <c:pt idx="3">
                  <c:v>0.06</c:v>
                </c:pt>
                <c:pt idx="4">
                  <c:v>0.1</c:v>
                </c:pt>
              </c:numCache>
            </c:numRef>
          </c:val>
          <c:smooth val="0"/>
          <c:extLst>
            <c:ext xmlns:c16="http://schemas.microsoft.com/office/drawing/2014/chart" uri="{C3380CC4-5D6E-409C-BE32-E72D297353CC}">
              <c16:uniqueId val="{00000000-4FB6-4D46-8BE5-6DAD602C78E5}"/>
            </c:ext>
          </c:extLst>
        </c:ser>
        <c:ser>
          <c:idx val="1"/>
          <c:order val="1"/>
          <c:tx>
            <c:strRef>
              <c:f>Sheet1!$H$84</c:f>
              <c:strCache>
                <c:ptCount val="1"/>
                <c:pt idx="0">
                  <c:v>Probabilidade de Bloqueio [Erl] (teórica)</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Sheet1!$H$85:$H$89</c:f>
              <c:numCache>
                <c:formatCode>General</c:formatCode>
                <c:ptCount val="5"/>
                <c:pt idx="0">
                  <c:v>2E-3</c:v>
                </c:pt>
                <c:pt idx="1">
                  <c:v>8.0000000000000002E-3</c:v>
                </c:pt>
                <c:pt idx="2">
                  <c:v>0.03</c:v>
                </c:pt>
                <c:pt idx="3">
                  <c:v>0.06</c:v>
                </c:pt>
                <c:pt idx="4">
                  <c:v>0.1</c:v>
                </c:pt>
              </c:numCache>
            </c:numRef>
          </c:val>
          <c:smooth val="0"/>
          <c:extLst>
            <c:ext xmlns:c16="http://schemas.microsoft.com/office/drawing/2014/chart" uri="{C3380CC4-5D6E-409C-BE32-E72D297353CC}">
              <c16:uniqueId val="{00000001-4FB6-4D46-8BE5-6DAD602C78E5}"/>
            </c:ext>
          </c:extLst>
        </c:ser>
        <c:dLbls>
          <c:showLegendKey val="0"/>
          <c:showVal val="0"/>
          <c:showCatName val="0"/>
          <c:showSerName val="0"/>
          <c:showPercent val="0"/>
          <c:showBubbleSize val="0"/>
        </c:dLbls>
        <c:smooth val="0"/>
        <c:axId val="574446616"/>
        <c:axId val="574443008"/>
      </c:lineChart>
      <c:catAx>
        <c:axId val="57444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4443008"/>
        <c:crosses val="autoZero"/>
        <c:auto val="1"/>
        <c:lblAlgn val="ctr"/>
        <c:lblOffset val="100"/>
        <c:noMultiLvlLbl val="0"/>
      </c:catAx>
      <c:valAx>
        <c:axId val="57444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7444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Espera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Sheet1!$I$84</c:f>
              <c:strCache>
                <c:ptCount val="1"/>
                <c:pt idx="0">
                  <c:v>Probabilidade de Espera [Erl]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Sheet1!$I$85:$I$89</c:f>
              <c:numCache>
                <c:formatCode>General</c:formatCode>
                <c:ptCount val="5"/>
                <c:pt idx="0">
                  <c:v>4.8999999999999998E-3</c:v>
                </c:pt>
                <c:pt idx="1">
                  <c:v>1.2500000000000001E-2</c:v>
                </c:pt>
                <c:pt idx="2">
                  <c:v>5.16E-2</c:v>
                </c:pt>
                <c:pt idx="3">
                  <c:v>0.1696</c:v>
                </c:pt>
                <c:pt idx="4">
                  <c:v>0.36599999999999999</c:v>
                </c:pt>
              </c:numCache>
            </c:numRef>
          </c:val>
          <c:smooth val="0"/>
          <c:extLst>
            <c:ext xmlns:c16="http://schemas.microsoft.com/office/drawing/2014/chart" uri="{C3380CC4-5D6E-409C-BE32-E72D297353CC}">
              <c16:uniqueId val="{00000000-EF36-4882-AC61-B7315848A4F5}"/>
            </c:ext>
          </c:extLst>
        </c:ser>
        <c:ser>
          <c:idx val="1"/>
          <c:order val="1"/>
          <c:tx>
            <c:strRef>
              <c:f>Sheet1!$J$84</c:f>
              <c:strCache>
                <c:ptCount val="1"/>
                <c:pt idx="0">
                  <c:v>Probabilidade de Espera [Erl] (teórico)</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Sheet1!$J$85:$J$89</c:f>
              <c:numCache>
                <c:formatCode>General</c:formatCode>
                <c:ptCount val="5"/>
                <c:pt idx="0">
                  <c:v>3.3999999999999998E-3</c:v>
                </c:pt>
                <c:pt idx="1">
                  <c:v>1.66E-2</c:v>
                </c:pt>
                <c:pt idx="2">
                  <c:v>7.4700000000000003E-2</c:v>
                </c:pt>
                <c:pt idx="3">
                  <c:v>0.18790000000000001</c:v>
                </c:pt>
                <c:pt idx="4">
                  <c:v>0.38350000000000001</c:v>
                </c:pt>
              </c:numCache>
            </c:numRef>
          </c:val>
          <c:smooth val="0"/>
          <c:extLst>
            <c:ext xmlns:c16="http://schemas.microsoft.com/office/drawing/2014/chart" uri="{C3380CC4-5D6E-409C-BE32-E72D297353CC}">
              <c16:uniqueId val="{00000001-EF36-4882-AC61-B7315848A4F5}"/>
            </c:ext>
          </c:extLst>
        </c:ser>
        <c:dLbls>
          <c:showLegendKey val="0"/>
          <c:showVal val="0"/>
          <c:showCatName val="0"/>
          <c:showSerName val="0"/>
          <c:showPercent val="0"/>
          <c:showBubbleSize val="0"/>
        </c:dLbls>
        <c:smooth val="0"/>
        <c:axId val="470985848"/>
        <c:axId val="470982240"/>
      </c:lineChart>
      <c:catAx>
        <c:axId val="47098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0982240"/>
        <c:crosses val="autoZero"/>
        <c:auto val="1"/>
        <c:lblAlgn val="ctr"/>
        <c:lblOffset val="100"/>
        <c:noMultiLvlLbl val="0"/>
      </c:catAx>
      <c:valAx>
        <c:axId val="47098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7098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Tempo Médio de Espera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Sheet1!$K$84</c:f>
              <c:strCache>
                <c:ptCount val="1"/>
                <c:pt idx="0">
                  <c:v>Tempo Médio de Espera [s]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Sheet1!$K$85:$K$89</c:f>
              <c:numCache>
                <c:formatCode>General</c:formatCode>
                <c:ptCount val="5"/>
                <c:pt idx="0">
                  <c:v>23.899899999999999</c:v>
                </c:pt>
                <c:pt idx="1">
                  <c:v>19.996200000000002</c:v>
                </c:pt>
                <c:pt idx="2">
                  <c:v>24.304600000000001</c:v>
                </c:pt>
                <c:pt idx="3">
                  <c:v>29.972899999999999</c:v>
                </c:pt>
                <c:pt idx="4">
                  <c:v>54.668300000000002</c:v>
                </c:pt>
              </c:numCache>
            </c:numRef>
          </c:val>
          <c:smooth val="0"/>
          <c:extLst>
            <c:ext xmlns:c16="http://schemas.microsoft.com/office/drawing/2014/chart" uri="{C3380CC4-5D6E-409C-BE32-E72D297353CC}">
              <c16:uniqueId val="{00000000-A266-4CE1-8FBB-D65DD868E7A8}"/>
            </c:ext>
          </c:extLst>
        </c:ser>
        <c:ser>
          <c:idx val="1"/>
          <c:order val="1"/>
          <c:tx>
            <c:strRef>
              <c:f>Sheet1!$L$84</c:f>
              <c:strCache>
                <c:ptCount val="1"/>
                <c:pt idx="0">
                  <c:v>Tempo Médio de Espera [s] (teórico)</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Sheet1!$L$85:$L$89</c:f>
              <c:numCache>
                <c:formatCode>General</c:formatCode>
                <c:ptCount val="5"/>
                <c:pt idx="0">
                  <c:v>16.057500000000001</c:v>
                </c:pt>
                <c:pt idx="1">
                  <c:v>19.5062</c:v>
                </c:pt>
                <c:pt idx="2">
                  <c:v>24.357199999999999</c:v>
                </c:pt>
                <c:pt idx="3">
                  <c:v>33.825499999999998</c:v>
                </c:pt>
                <c:pt idx="4">
                  <c:v>52.260199999999998</c:v>
                </c:pt>
              </c:numCache>
            </c:numRef>
          </c:val>
          <c:smooth val="0"/>
          <c:extLst>
            <c:ext xmlns:c16="http://schemas.microsoft.com/office/drawing/2014/chart" uri="{C3380CC4-5D6E-409C-BE32-E72D297353CC}">
              <c16:uniqueId val="{00000001-A266-4CE1-8FBB-D65DD868E7A8}"/>
            </c:ext>
          </c:extLst>
        </c:ser>
        <c:dLbls>
          <c:showLegendKey val="0"/>
          <c:showVal val="0"/>
          <c:showCatName val="0"/>
          <c:showSerName val="0"/>
          <c:showPercent val="0"/>
          <c:showBubbleSize val="0"/>
        </c:dLbls>
        <c:smooth val="0"/>
        <c:axId val="568333360"/>
        <c:axId val="568333688"/>
      </c:lineChart>
      <c:catAx>
        <c:axId val="56833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8333688"/>
        <c:crosses val="autoZero"/>
        <c:auto val="1"/>
        <c:lblAlgn val="ctr"/>
        <c:lblOffset val="100"/>
        <c:noMultiLvlLbl val="0"/>
      </c:catAx>
      <c:valAx>
        <c:axId val="568333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6833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Espera Superior ao Tempo</a:t>
            </a:r>
            <a:r>
              <a:rPr lang="en-GB" baseline="0"/>
              <a:t> de Referência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Sheet1!$M$84</c:f>
              <c:strCache>
                <c:ptCount val="1"/>
                <c:pt idx="0">
                  <c:v>Probabilidade de espera superior ao tempo de referência (real)</c:v>
                </c:pt>
              </c:strCache>
            </c:strRef>
          </c:tx>
          <c:spPr>
            <a:ln w="28575" cap="rnd">
              <a:solidFill>
                <a:schemeClr val="accent1"/>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Sheet1!$M$85:$M$89</c:f>
              <c:numCache>
                <c:formatCode>General</c:formatCode>
                <c:ptCount val="5"/>
                <c:pt idx="0">
                  <c:v>0.10349999999999999</c:v>
                </c:pt>
                <c:pt idx="1">
                  <c:v>8.3299999999999999E-2</c:v>
                </c:pt>
                <c:pt idx="2">
                  <c:v>0.1077</c:v>
                </c:pt>
                <c:pt idx="3">
                  <c:v>0.1333</c:v>
                </c:pt>
                <c:pt idx="4">
                  <c:v>0.36499999999999999</c:v>
                </c:pt>
              </c:numCache>
            </c:numRef>
          </c:val>
          <c:smooth val="0"/>
          <c:extLst>
            <c:ext xmlns:c16="http://schemas.microsoft.com/office/drawing/2014/chart" uri="{C3380CC4-5D6E-409C-BE32-E72D297353CC}">
              <c16:uniqueId val="{00000000-60CF-47D4-903B-2B2D08EFDB9F}"/>
            </c:ext>
          </c:extLst>
        </c:ser>
        <c:ser>
          <c:idx val="1"/>
          <c:order val="1"/>
          <c:tx>
            <c:strRef>
              <c:f>Sheet1!$N$84</c:f>
              <c:strCache>
                <c:ptCount val="1"/>
                <c:pt idx="0">
                  <c:v>Probabilidade de espera superior ao tempo de referência (teórica)</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Sheet1!$N$85:$N$89</c:f>
              <c:numCache>
                <c:formatCode>General</c:formatCode>
                <c:ptCount val="5"/>
                <c:pt idx="0">
                  <c:v>1.1794E-4</c:v>
                </c:pt>
                <c:pt idx="1">
                  <c:v>5.7682999999999996E-4</c:v>
                </c:pt>
                <c:pt idx="2">
                  <c:v>4.4000000000000003E-3</c:v>
                </c:pt>
                <c:pt idx="3">
                  <c:v>2.8799999999999999E-2</c:v>
                </c:pt>
                <c:pt idx="4">
                  <c:v>0.11609999999999999</c:v>
                </c:pt>
              </c:numCache>
            </c:numRef>
          </c:val>
          <c:smooth val="0"/>
          <c:extLst>
            <c:ext xmlns:c16="http://schemas.microsoft.com/office/drawing/2014/chart" uri="{C3380CC4-5D6E-409C-BE32-E72D297353CC}">
              <c16:uniqueId val="{00000001-60CF-47D4-903B-2B2D08EFDB9F}"/>
            </c:ext>
          </c:extLst>
        </c:ser>
        <c:dLbls>
          <c:showLegendKey val="0"/>
          <c:showVal val="0"/>
          <c:showCatName val="0"/>
          <c:showSerName val="0"/>
          <c:showPercent val="0"/>
          <c:showBubbleSize val="0"/>
        </c:dLbls>
        <c:smooth val="0"/>
        <c:axId val="633791160"/>
        <c:axId val="633791488"/>
      </c:lineChart>
      <c:catAx>
        <c:axId val="633791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3791488"/>
        <c:crosses val="autoZero"/>
        <c:auto val="1"/>
        <c:lblAlgn val="ctr"/>
        <c:lblOffset val="100"/>
        <c:noMultiLvlLbl val="0"/>
      </c:catAx>
      <c:valAx>
        <c:axId val="63379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3791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Sheet1!$O$84</c:f>
              <c:strCache>
                <c:ptCount val="1"/>
                <c:pt idx="0">
                  <c:v>Número médio de chamadas em espera</c:v>
                </c:pt>
              </c:strCache>
            </c:strRef>
          </c:tx>
          <c:spPr>
            <a:ln w="28575" cap="rnd">
              <a:solidFill>
                <a:schemeClr val="accent2"/>
              </a:solidFill>
              <a:round/>
            </a:ln>
            <a:effectLst/>
          </c:spPr>
          <c:marker>
            <c:symbol val="none"/>
          </c:marker>
          <c:cat>
            <c:numRef>
              <c:f>Sheet1!$B$85:$B$89</c:f>
              <c:numCache>
                <c:formatCode>General</c:formatCode>
                <c:ptCount val="5"/>
                <c:pt idx="0">
                  <c:v>160</c:v>
                </c:pt>
                <c:pt idx="1">
                  <c:v>200</c:v>
                </c:pt>
                <c:pt idx="2">
                  <c:v>240</c:v>
                </c:pt>
                <c:pt idx="3">
                  <c:v>280</c:v>
                </c:pt>
                <c:pt idx="4">
                  <c:v>320</c:v>
                </c:pt>
              </c:numCache>
            </c:numRef>
          </c:cat>
          <c:val>
            <c:numRef>
              <c:f>Sheet1!$O$85:$O$89</c:f>
              <c:numCache>
                <c:formatCode>General</c:formatCode>
                <c:ptCount val="5"/>
                <c:pt idx="0">
                  <c:v>19</c:v>
                </c:pt>
                <c:pt idx="1">
                  <c:v>60</c:v>
                </c:pt>
                <c:pt idx="2">
                  <c:v>297</c:v>
                </c:pt>
                <c:pt idx="3">
                  <c:v>1140</c:v>
                </c:pt>
                <c:pt idx="4">
                  <c:v>2811</c:v>
                </c:pt>
              </c:numCache>
            </c:numRef>
          </c:val>
          <c:smooth val="0"/>
          <c:extLst>
            <c:ext xmlns:c16="http://schemas.microsoft.com/office/drawing/2014/chart" uri="{C3380CC4-5D6E-409C-BE32-E72D297353CC}">
              <c16:uniqueId val="{00000000-971B-461A-80A4-0C0DB39DB1B7}"/>
            </c:ext>
          </c:extLst>
        </c:ser>
        <c:dLbls>
          <c:showLegendKey val="0"/>
          <c:showVal val="0"/>
          <c:showCatName val="0"/>
          <c:showSerName val="0"/>
          <c:showPercent val="0"/>
          <c:showBubbleSize val="0"/>
        </c:dLbls>
        <c:smooth val="0"/>
        <c:axId val="628379752"/>
        <c:axId val="628374832"/>
      </c:lineChart>
      <c:catAx>
        <c:axId val="628379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8374832"/>
        <c:crosses val="autoZero"/>
        <c:auto val="1"/>
        <c:lblAlgn val="ctr"/>
        <c:lblOffset val="100"/>
        <c:noMultiLvlLbl val="0"/>
      </c:catAx>
      <c:valAx>
        <c:axId val="62837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8379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Tempo Médio</a:t>
            </a:r>
            <a:r>
              <a:rPr lang="en-GB" baseline="0"/>
              <a:t> entre Chamadas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Sheet1!$I$4</c:f>
              <c:strCache>
                <c:ptCount val="1"/>
                <c:pt idx="0">
                  <c:v>Tempo Médio entre Chamadas [s] (real)</c:v>
                </c:pt>
              </c:strCache>
            </c:strRef>
          </c:tx>
          <c:spPr>
            <a:ln w="28575" cap="rnd">
              <a:solidFill>
                <a:schemeClr val="accent1"/>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Sheet1!$I$5:$I$12</c:f>
              <c:numCache>
                <c:formatCode>General</c:formatCode>
                <c:ptCount val="8"/>
                <c:pt idx="0">
                  <c:v>36.015000000000001</c:v>
                </c:pt>
                <c:pt idx="1">
                  <c:v>18.003799999999998</c:v>
                </c:pt>
                <c:pt idx="2">
                  <c:v>12.0017</c:v>
                </c:pt>
                <c:pt idx="3">
                  <c:v>9.0008999999999997</c:v>
                </c:pt>
                <c:pt idx="4">
                  <c:v>7.2005999999999997</c:v>
                </c:pt>
                <c:pt idx="5">
                  <c:v>6.0004</c:v>
                </c:pt>
                <c:pt idx="6">
                  <c:v>5.1432000000000002</c:v>
                </c:pt>
                <c:pt idx="7">
                  <c:v>4.5002000000000004</c:v>
                </c:pt>
              </c:numCache>
            </c:numRef>
          </c:val>
          <c:smooth val="0"/>
          <c:extLst>
            <c:ext xmlns:c16="http://schemas.microsoft.com/office/drawing/2014/chart" uri="{C3380CC4-5D6E-409C-BE32-E72D297353CC}">
              <c16:uniqueId val="{00000000-DCA9-4AC5-B393-30D77CE187F2}"/>
            </c:ext>
          </c:extLst>
        </c:ser>
        <c:ser>
          <c:idx val="1"/>
          <c:order val="1"/>
          <c:tx>
            <c:strRef>
              <c:f>Sheet1!$J$4</c:f>
              <c:strCache>
                <c:ptCount val="1"/>
                <c:pt idx="0">
                  <c:v>Tempo Médio entre Chamadas [s] (teórico)</c:v>
                </c:pt>
              </c:strCache>
            </c:strRef>
          </c:tx>
          <c:spPr>
            <a:ln w="28575" cap="rnd">
              <a:solidFill>
                <a:schemeClr val="accent2"/>
              </a:solidFill>
              <a:round/>
            </a:ln>
            <a:effectLst/>
          </c:spPr>
          <c:marker>
            <c:symbol val="none"/>
          </c:marker>
          <c:cat>
            <c:numRef>
              <c:f>Sheet1!$B$5:$B$12</c:f>
              <c:numCache>
                <c:formatCode>General</c:formatCode>
                <c:ptCount val="8"/>
                <c:pt idx="0">
                  <c:v>100</c:v>
                </c:pt>
                <c:pt idx="1">
                  <c:v>200</c:v>
                </c:pt>
                <c:pt idx="2">
                  <c:v>300</c:v>
                </c:pt>
                <c:pt idx="3">
                  <c:v>400</c:v>
                </c:pt>
                <c:pt idx="4">
                  <c:v>500</c:v>
                </c:pt>
                <c:pt idx="5">
                  <c:v>600</c:v>
                </c:pt>
                <c:pt idx="6">
                  <c:v>700</c:v>
                </c:pt>
                <c:pt idx="7">
                  <c:v>800</c:v>
                </c:pt>
              </c:numCache>
            </c:numRef>
          </c:cat>
          <c:val>
            <c:numRef>
              <c:f>Sheet1!$J$5:$J$12</c:f>
              <c:numCache>
                <c:formatCode>General</c:formatCode>
                <c:ptCount val="8"/>
                <c:pt idx="0">
                  <c:v>36</c:v>
                </c:pt>
                <c:pt idx="1">
                  <c:v>18</c:v>
                </c:pt>
                <c:pt idx="2">
                  <c:v>12</c:v>
                </c:pt>
                <c:pt idx="3">
                  <c:v>9</c:v>
                </c:pt>
                <c:pt idx="4">
                  <c:v>7.2</c:v>
                </c:pt>
                <c:pt idx="5">
                  <c:v>6</c:v>
                </c:pt>
                <c:pt idx="6">
                  <c:v>5.1429</c:v>
                </c:pt>
                <c:pt idx="7">
                  <c:v>4.5</c:v>
                </c:pt>
              </c:numCache>
            </c:numRef>
          </c:val>
          <c:smooth val="0"/>
          <c:extLst>
            <c:ext xmlns:c16="http://schemas.microsoft.com/office/drawing/2014/chart" uri="{C3380CC4-5D6E-409C-BE32-E72D297353CC}">
              <c16:uniqueId val="{00000001-DCA9-4AC5-B393-30D77CE187F2}"/>
            </c:ext>
          </c:extLst>
        </c:ser>
        <c:dLbls>
          <c:showLegendKey val="0"/>
          <c:showVal val="0"/>
          <c:showCatName val="0"/>
          <c:showSerName val="0"/>
          <c:showPercent val="0"/>
          <c:showBubbleSize val="0"/>
        </c:dLbls>
        <c:smooth val="0"/>
        <c:axId val="640538184"/>
        <c:axId val="640539824"/>
      </c:lineChart>
      <c:catAx>
        <c:axId val="640538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0539824"/>
        <c:crosses val="autoZero"/>
        <c:auto val="1"/>
        <c:lblAlgn val="ctr"/>
        <c:lblOffset val="100"/>
        <c:noMultiLvlLbl val="0"/>
      </c:catAx>
      <c:valAx>
        <c:axId val="64053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0538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Sheet1!$C$35</c:f>
              <c:strCache>
                <c:ptCount val="1"/>
                <c:pt idx="0">
                  <c:v>Tráfego Oferecido (real)</c:v>
                </c:pt>
              </c:strCache>
            </c:strRef>
          </c:tx>
          <c:spPr>
            <a:ln w="28575" cap="rnd">
              <a:solidFill>
                <a:schemeClr val="accent2"/>
              </a:solidFill>
              <a:round/>
            </a:ln>
            <a:effectLst/>
          </c:spPr>
          <c:marker>
            <c:symbol val="none"/>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Sheet1!$C$36:$C$43</c:f>
              <c:numCache>
                <c:formatCode>General</c:formatCode>
                <c:ptCount val="8"/>
                <c:pt idx="0">
                  <c:v>11.3004</c:v>
                </c:pt>
                <c:pt idx="1">
                  <c:v>19.875399999999999</c:v>
                </c:pt>
                <c:pt idx="2">
                  <c:v>28.223299999999998</c:v>
                </c:pt>
                <c:pt idx="3">
                  <c:v>35.983199999999997</c:v>
                </c:pt>
                <c:pt idx="4">
                  <c:v>44.515099999999997</c:v>
                </c:pt>
                <c:pt idx="5">
                  <c:v>53.352699999999999</c:v>
                </c:pt>
                <c:pt idx="6">
                  <c:v>61.444099999999999</c:v>
                </c:pt>
                <c:pt idx="7">
                  <c:v>68.944500000000005</c:v>
                </c:pt>
              </c:numCache>
            </c:numRef>
          </c:val>
          <c:smooth val="0"/>
          <c:extLst>
            <c:ext xmlns:c16="http://schemas.microsoft.com/office/drawing/2014/chart" uri="{C3380CC4-5D6E-409C-BE32-E72D297353CC}">
              <c16:uniqueId val="{00000000-E96C-46CE-B7E7-DA10D53A1EB9}"/>
            </c:ext>
          </c:extLst>
        </c:ser>
        <c:ser>
          <c:idx val="1"/>
          <c:order val="1"/>
          <c:tx>
            <c:strRef>
              <c:f>Sheet1!$D$35</c:f>
              <c:strCache>
                <c:ptCount val="1"/>
                <c:pt idx="0">
                  <c:v>Tráfego Oferecido (teórico)</c:v>
                </c:pt>
              </c:strCache>
            </c:strRef>
          </c:tx>
          <c:spPr>
            <a:ln w="28575" cap="rnd">
              <a:solidFill>
                <a:schemeClr val="accent4"/>
              </a:solidFill>
              <a:round/>
            </a:ln>
            <a:effectLst/>
          </c:spPr>
          <c:marker>
            <c:symbol val="none"/>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Sheet1!$D$36:$D$43</c:f>
              <c:numCache>
                <c:formatCode>General</c:formatCode>
                <c:ptCount val="8"/>
                <c:pt idx="0">
                  <c:v>11.1111</c:v>
                </c:pt>
                <c:pt idx="1">
                  <c:v>19.444400000000002</c:v>
                </c:pt>
                <c:pt idx="2">
                  <c:v>27.777799999999999</c:v>
                </c:pt>
                <c:pt idx="3">
                  <c:v>36.1111</c:v>
                </c:pt>
                <c:pt idx="4">
                  <c:v>44.444400000000002</c:v>
                </c:pt>
                <c:pt idx="5">
                  <c:v>52.777799999999999</c:v>
                </c:pt>
                <c:pt idx="6">
                  <c:v>61.1111</c:v>
                </c:pt>
                <c:pt idx="7">
                  <c:v>69.444400000000002</c:v>
                </c:pt>
              </c:numCache>
            </c:numRef>
          </c:val>
          <c:smooth val="0"/>
          <c:extLst>
            <c:ext xmlns:c16="http://schemas.microsoft.com/office/drawing/2014/chart" uri="{C3380CC4-5D6E-409C-BE32-E72D297353CC}">
              <c16:uniqueId val="{00000001-E96C-46CE-B7E7-DA10D53A1EB9}"/>
            </c:ext>
          </c:extLst>
        </c:ser>
        <c:dLbls>
          <c:showLegendKey val="0"/>
          <c:showVal val="0"/>
          <c:showCatName val="0"/>
          <c:showSerName val="0"/>
          <c:showPercent val="0"/>
          <c:showBubbleSize val="0"/>
        </c:dLbls>
        <c:smooth val="0"/>
        <c:axId val="634746856"/>
        <c:axId val="634746200"/>
      </c:lineChart>
      <c:catAx>
        <c:axId val="634746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4746200"/>
        <c:crosses val="autoZero"/>
        <c:auto val="1"/>
        <c:lblAlgn val="ctr"/>
        <c:lblOffset val="100"/>
        <c:noMultiLvlLbl val="0"/>
      </c:catAx>
      <c:valAx>
        <c:axId val="634746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4746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Transportado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Sheet1!$E$35</c:f>
              <c:strCache>
                <c:ptCount val="1"/>
                <c:pt idx="0">
                  <c:v>Tráfego Transportado (real)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Sheet1!$E$36:$E$43</c:f>
              <c:numCache>
                <c:formatCode>General</c:formatCode>
                <c:ptCount val="8"/>
                <c:pt idx="0">
                  <c:v>8.1839999999999993</c:v>
                </c:pt>
                <c:pt idx="1">
                  <c:v>9.2959999999999994</c:v>
                </c:pt>
                <c:pt idx="2">
                  <c:v>9.5451999999999995</c:v>
                </c:pt>
                <c:pt idx="3">
                  <c:v>9.6762999999999995</c:v>
                </c:pt>
                <c:pt idx="4">
                  <c:v>9.7538999999999998</c:v>
                </c:pt>
                <c:pt idx="5">
                  <c:v>9.8102</c:v>
                </c:pt>
                <c:pt idx="6">
                  <c:v>9.8543000000000003</c:v>
                </c:pt>
                <c:pt idx="7">
                  <c:v>9.8754000000000008</c:v>
                </c:pt>
              </c:numCache>
            </c:numRef>
          </c:val>
          <c:smooth val="0"/>
          <c:extLst>
            <c:ext xmlns:c16="http://schemas.microsoft.com/office/drawing/2014/chart" uri="{C3380CC4-5D6E-409C-BE32-E72D297353CC}">
              <c16:uniqueId val="{00000000-59B7-48FD-BECF-0F1D4EF37545}"/>
            </c:ext>
          </c:extLst>
        </c:ser>
        <c:ser>
          <c:idx val="1"/>
          <c:order val="1"/>
          <c:tx>
            <c:strRef>
              <c:f>Sheet1!$F$35</c:f>
              <c:strCache>
                <c:ptCount val="1"/>
                <c:pt idx="0">
                  <c:v>Tráfego Transportado (teórico)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Sheet1!$F$36:$F$43</c:f>
              <c:numCache>
                <c:formatCode>General</c:formatCode>
                <c:ptCount val="8"/>
                <c:pt idx="0">
                  <c:v>8.1729000000000003</c:v>
                </c:pt>
                <c:pt idx="1">
                  <c:v>9.2097999999999995</c:v>
                </c:pt>
                <c:pt idx="2">
                  <c:v>9.5137999999999998</c:v>
                </c:pt>
                <c:pt idx="3">
                  <c:v>9.6515000000000004</c:v>
                </c:pt>
                <c:pt idx="4">
                  <c:v>9.7289999999999992</c:v>
                </c:pt>
                <c:pt idx="5">
                  <c:v>9.7786000000000008</c:v>
                </c:pt>
                <c:pt idx="6">
                  <c:v>9.8129000000000008</c:v>
                </c:pt>
                <c:pt idx="7">
                  <c:v>9.8379999999999992</c:v>
                </c:pt>
              </c:numCache>
            </c:numRef>
          </c:val>
          <c:smooth val="0"/>
          <c:extLst>
            <c:ext xmlns:c16="http://schemas.microsoft.com/office/drawing/2014/chart" uri="{C3380CC4-5D6E-409C-BE32-E72D297353CC}">
              <c16:uniqueId val="{00000001-59B7-48FD-BECF-0F1D4EF37545}"/>
            </c:ext>
          </c:extLst>
        </c:ser>
        <c:dLbls>
          <c:showLegendKey val="0"/>
          <c:showVal val="0"/>
          <c:showCatName val="0"/>
          <c:showSerName val="0"/>
          <c:showPercent val="0"/>
          <c:showBubbleSize val="0"/>
        </c:dLbls>
        <c:marker val="1"/>
        <c:smooth val="0"/>
        <c:axId val="452517392"/>
        <c:axId val="452517720"/>
      </c:lineChart>
      <c:catAx>
        <c:axId val="45251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2517720"/>
        <c:crosses val="autoZero"/>
        <c:auto val="1"/>
        <c:lblAlgn val="ctr"/>
        <c:lblOffset val="100"/>
        <c:noMultiLvlLbl val="0"/>
      </c:catAx>
      <c:valAx>
        <c:axId val="452517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251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Probabilidade de Bloqueio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Sheet1!$G$35</c:f>
              <c:strCache>
                <c:ptCount val="1"/>
                <c:pt idx="0">
                  <c:v>Probabilidade de Bloqueio (real)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Sheet1!$G$36:$G$43</c:f>
              <c:numCache>
                <c:formatCode>General</c:formatCode>
                <c:ptCount val="8"/>
                <c:pt idx="0">
                  <c:v>0.27610000000000001</c:v>
                </c:pt>
                <c:pt idx="1">
                  <c:v>0.51400000000000001</c:v>
                </c:pt>
                <c:pt idx="2">
                  <c:v>0.65700000000000003</c:v>
                </c:pt>
                <c:pt idx="3">
                  <c:v>0.72929999999999995</c:v>
                </c:pt>
                <c:pt idx="4">
                  <c:v>0.78959999999999997</c:v>
                </c:pt>
                <c:pt idx="5">
                  <c:v>0.81610000000000005</c:v>
                </c:pt>
                <c:pt idx="6">
                  <c:v>0.84179999999999999</c:v>
                </c:pt>
                <c:pt idx="7">
                  <c:v>0.85770000000000002</c:v>
                </c:pt>
              </c:numCache>
            </c:numRef>
          </c:val>
          <c:smooth val="0"/>
          <c:extLst>
            <c:ext xmlns:c16="http://schemas.microsoft.com/office/drawing/2014/chart" uri="{C3380CC4-5D6E-409C-BE32-E72D297353CC}">
              <c16:uniqueId val="{00000000-43B3-43BC-9392-E8B50813F371}"/>
            </c:ext>
          </c:extLst>
        </c:ser>
        <c:ser>
          <c:idx val="1"/>
          <c:order val="1"/>
          <c:tx>
            <c:strRef>
              <c:f>Sheet1!$H$35</c:f>
              <c:strCache>
                <c:ptCount val="1"/>
                <c:pt idx="0">
                  <c:v>Probabilidade de Bloqueio (teórica)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Sheet1!$H$36:$H$43</c:f>
              <c:numCache>
                <c:formatCode>General</c:formatCode>
                <c:ptCount val="8"/>
                <c:pt idx="0">
                  <c:v>0.26440000000000002</c:v>
                </c:pt>
                <c:pt idx="1">
                  <c:v>0.52639999999999998</c:v>
                </c:pt>
                <c:pt idx="2">
                  <c:v>0.65749999999999997</c:v>
                </c:pt>
                <c:pt idx="3">
                  <c:v>0.73270000000000002</c:v>
                </c:pt>
                <c:pt idx="4">
                  <c:v>0.78110000000000002</c:v>
                </c:pt>
                <c:pt idx="5">
                  <c:v>0.81469999999999998</c:v>
                </c:pt>
                <c:pt idx="6">
                  <c:v>0.83940000000000003</c:v>
                </c:pt>
                <c:pt idx="7">
                  <c:v>0.85829999999999995</c:v>
                </c:pt>
              </c:numCache>
            </c:numRef>
          </c:val>
          <c:smooth val="0"/>
          <c:extLst>
            <c:ext xmlns:c16="http://schemas.microsoft.com/office/drawing/2014/chart" uri="{C3380CC4-5D6E-409C-BE32-E72D297353CC}">
              <c16:uniqueId val="{00000001-43B3-43BC-9392-E8B50813F371}"/>
            </c:ext>
          </c:extLst>
        </c:ser>
        <c:dLbls>
          <c:showLegendKey val="0"/>
          <c:showVal val="0"/>
          <c:showCatName val="0"/>
          <c:showSerName val="0"/>
          <c:showPercent val="0"/>
          <c:showBubbleSize val="0"/>
        </c:dLbls>
        <c:marker val="1"/>
        <c:smooth val="0"/>
        <c:axId val="671953904"/>
        <c:axId val="671954888"/>
      </c:lineChart>
      <c:catAx>
        <c:axId val="67195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71954888"/>
        <c:crosses val="autoZero"/>
        <c:auto val="1"/>
        <c:lblAlgn val="ctr"/>
        <c:lblOffset val="100"/>
        <c:noMultiLvlLbl val="0"/>
      </c:catAx>
      <c:valAx>
        <c:axId val="67195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7195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Tempo Médio entre Chamadas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t-PT"/>
        </a:p>
      </c:txPr>
    </c:title>
    <c:autoTitleDeleted val="0"/>
    <c:plotArea>
      <c:layout/>
      <c:lineChart>
        <c:grouping val="standard"/>
        <c:varyColors val="0"/>
        <c:ser>
          <c:idx val="0"/>
          <c:order val="0"/>
          <c:tx>
            <c:strRef>
              <c:f>Sheet1!$I$35</c:f>
              <c:strCache>
                <c:ptCount val="1"/>
                <c:pt idx="0">
                  <c:v>Tempo Médio entre Chamadas [s] (real)</c:v>
                </c:pt>
              </c:strCache>
            </c:strRef>
          </c:tx>
          <c:spPr>
            <a:ln w="31750" cap="rnd">
              <a:solidFill>
                <a:schemeClr val="accent2"/>
              </a:solidFill>
              <a:round/>
            </a:ln>
            <a:effectLst/>
          </c:spPr>
          <c:marker>
            <c:symbol val="none"/>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Sheet1!$I$36:$I$43</c:f>
              <c:numCache>
                <c:formatCode>General</c:formatCode>
                <c:ptCount val="8"/>
                <c:pt idx="0">
                  <c:v>7.2005999999999997</c:v>
                </c:pt>
                <c:pt idx="1">
                  <c:v>7.2005999999999997</c:v>
                </c:pt>
                <c:pt idx="2">
                  <c:v>7.2005999999999997</c:v>
                </c:pt>
                <c:pt idx="3">
                  <c:v>7.2005999999999997</c:v>
                </c:pt>
                <c:pt idx="4">
                  <c:v>7.2005999999999997</c:v>
                </c:pt>
                <c:pt idx="5">
                  <c:v>7.2005999999999997</c:v>
                </c:pt>
                <c:pt idx="6">
                  <c:v>7.2005999999999997</c:v>
                </c:pt>
                <c:pt idx="7">
                  <c:v>7.2005999999999997</c:v>
                </c:pt>
              </c:numCache>
            </c:numRef>
          </c:val>
          <c:smooth val="0"/>
          <c:extLst>
            <c:ext xmlns:c16="http://schemas.microsoft.com/office/drawing/2014/chart" uri="{C3380CC4-5D6E-409C-BE32-E72D297353CC}">
              <c16:uniqueId val="{00000000-1D0D-4D94-AF80-8FE5FC79984B}"/>
            </c:ext>
          </c:extLst>
        </c:ser>
        <c:ser>
          <c:idx val="1"/>
          <c:order val="1"/>
          <c:tx>
            <c:strRef>
              <c:f>Sheet1!$J$35</c:f>
              <c:strCache>
                <c:ptCount val="1"/>
                <c:pt idx="0">
                  <c:v>Tempo Médio entre Chamadas [s] (teórico)</c:v>
                </c:pt>
              </c:strCache>
            </c:strRef>
          </c:tx>
          <c:spPr>
            <a:ln w="31750" cap="rnd">
              <a:solidFill>
                <a:schemeClr val="accent4"/>
              </a:solidFill>
              <a:round/>
            </a:ln>
            <a:effectLst/>
          </c:spPr>
          <c:marker>
            <c:symbol val="none"/>
          </c:marker>
          <c:cat>
            <c:numRef>
              <c:f>Sheet1!$B$36:$B$43</c:f>
              <c:numCache>
                <c:formatCode>General</c:formatCode>
                <c:ptCount val="8"/>
                <c:pt idx="0">
                  <c:v>80</c:v>
                </c:pt>
                <c:pt idx="1">
                  <c:v>140</c:v>
                </c:pt>
                <c:pt idx="2">
                  <c:v>200</c:v>
                </c:pt>
                <c:pt idx="3">
                  <c:v>260</c:v>
                </c:pt>
                <c:pt idx="4">
                  <c:v>320</c:v>
                </c:pt>
                <c:pt idx="5">
                  <c:v>380</c:v>
                </c:pt>
                <c:pt idx="6">
                  <c:v>440</c:v>
                </c:pt>
                <c:pt idx="7">
                  <c:v>500</c:v>
                </c:pt>
              </c:numCache>
            </c:numRef>
          </c:cat>
          <c:val>
            <c:numRef>
              <c:f>Sheet1!$J$36:$J$43</c:f>
              <c:numCache>
                <c:formatCode>General</c:formatCode>
                <c:ptCount val="8"/>
                <c:pt idx="0">
                  <c:v>7.2</c:v>
                </c:pt>
                <c:pt idx="1">
                  <c:v>7.2</c:v>
                </c:pt>
                <c:pt idx="2">
                  <c:v>7.2</c:v>
                </c:pt>
                <c:pt idx="3">
                  <c:v>7.2</c:v>
                </c:pt>
                <c:pt idx="4">
                  <c:v>7.2</c:v>
                </c:pt>
                <c:pt idx="5">
                  <c:v>7.2</c:v>
                </c:pt>
                <c:pt idx="6">
                  <c:v>7.2</c:v>
                </c:pt>
                <c:pt idx="7">
                  <c:v>7.2</c:v>
                </c:pt>
              </c:numCache>
            </c:numRef>
          </c:val>
          <c:smooth val="0"/>
          <c:extLst>
            <c:ext xmlns:c16="http://schemas.microsoft.com/office/drawing/2014/chart" uri="{C3380CC4-5D6E-409C-BE32-E72D297353CC}">
              <c16:uniqueId val="{00000001-1D0D-4D94-AF80-8FE5FC79984B}"/>
            </c:ext>
          </c:extLst>
        </c:ser>
        <c:dLbls>
          <c:showLegendKey val="0"/>
          <c:showVal val="0"/>
          <c:showCatName val="0"/>
          <c:showSerName val="0"/>
          <c:showPercent val="0"/>
          <c:showBubbleSize val="0"/>
        </c:dLbls>
        <c:smooth val="0"/>
        <c:axId val="640532608"/>
        <c:axId val="640528344"/>
      </c:lineChart>
      <c:catAx>
        <c:axId val="6405326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crossAx val="640528344"/>
        <c:crosses val="autoZero"/>
        <c:auto val="1"/>
        <c:lblAlgn val="ctr"/>
        <c:lblOffset val="100"/>
        <c:noMultiLvlLbl val="0"/>
      </c:catAx>
      <c:valAx>
        <c:axId val="64052834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crossAx val="64053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PT"/>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Tráfego Oferecido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Sheet1!$C$65</c:f>
              <c:strCache>
                <c:ptCount val="1"/>
                <c:pt idx="0">
                  <c:v>Tráfego Oferecido (real)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Sheet1!$C$66:$C$73</c:f>
              <c:numCache>
                <c:formatCode>General</c:formatCode>
                <c:ptCount val="8"/>
                <c:pt idx="0">
                  <c:v>19.220300000000002</c:v>
                </c:pt>
                <c:pt idx="1">
                  <c:v>19.196000000000002</c:v>
                </c:pt>
                <c:pt idx="2">
                  <c:v>19.071300000000001</c:v>
                </c:pt>
                <c:pt idx="3">
                  <c:v>19.096499999999999</c:v>
                </c:pt>
                <c:pt idx="4">
                  <c:v>19.3294</c:v>
                </c:pt>
                <c:pt idx="5">
                  <c:v>19.497800000000002</c:v>
                </c:pt>
                <c:pt idx="6">
                  <c:v>19.194299999999998</c:v>
                </c:pt>
                <c:pt idx="7">
                  <c:v>19.396999999999998</c:v>
                </c:pt>
              </c:numCache>
            </c:numRef>
          </c:val>
          <c:smooth val="0"/>
          <c:extLst>
            <c:ext xmlns:c16="http://schemas.microsoft.com/office/drawing/2014/chart" uri="{C3380CC4-5D6E-409C-BE32-E72D297353CC}">
              <c16:uniqueId val="{00000000-4415-4685-9F1E-E6234CBFEDE8}"/>
            </c:ext>
          </c:extLst>
        </c:ser>
        <c:ser>
          <c:idx val="1"/>
          <c:order val="1"/>
          <c:tx>
            <c:strRef>
              <c:f>Sheet1!$D$65</c:f>
              <c:strCache>
                <c:ptCount val="1"/>
                <c:pt idx="0">
                  <c:v>Tráfego Oferecido (teórico)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Sheet1!$B$66:$B$73</c:f>
              <c:numCache>
                <c:formatCode>General</c:formatCode>
                <c:ptCount val="8"/>
                <c:pt idx="0">
                  <c:v>2</c:v>
                </c:pt>
                <c:pt idx="1">
                  <c:v>4</c:v>
                </c:pt>
                <c:pt idx="2">
                  <c:v>6</c:v>
                </c:pt>
                <c:pt idx="3">
                  <c:v>8</c:v>
                </c:pt>
                <c:pt idx="4">
                  <c:v>10</c:v>
                </c:pt>
                <c:pt idx="5">
                  <c:v>12</c:v>
                </c:pt>
                <c:pt idx="6">
                  <c:v>14</c:v>
                </c:pt>
                <c:pt idx="7">
                  <c:v>16</c:v>
                </c:pt>
              </c:numCache>
            </c:numRef>
          </c:cat>
          <c:val>
            <c:numRef>
              <c:f>Sheet1!$D$66:$D$73</c:f>
              <c:numCache>
                <c:formatCode>General</c:formatCode>
                <c:ptCount val="8"/>
                <c:pt idx="0">
                  <c:v>19.444400000000002</c:v>
                </c:pt>
                <c:pt idx="1">
                  <c:v>19.444400000000002</c:v>
                </c:pt>
                <c:pt idx="2">
                  <c:v>19.444400000000002</c:v>
                </c:pt>
                <c:pt idx="3">
                  <c:v>19.444400000000002</c:v>
                </c:pt>
                <c:pt idx="4">
                  <c:v>19.444400000000002</c:v>
                </c:pt>
                <c:pt idx="5">
                  <c:v>19.444400000000002</c:v>
                </c:pt>
                <c:pt idx="6">
                  <c:v>19.444400000000002</c:v>
                </c:pt>
                <c:pt idx="7">
                  <c:v>19.444400000000002</c:v>
                </c:pt>
              </c:numCache>
            </c:numRef>
          </c:val>
          <c:smooth val="0"/>
          <c:extLst>
            <c:ext xmlns:c16="http://schemas.microsoft.com/office/drawing/2014/chart" uri="{C3380CC4-5D6E-409C-BE32-E72D297353CC}">
              <c16:uniqueId val="{00000001-4415-4685-9F1E-E6234CBFEDE8}"/>
            </c:ext>
          </c:extLst>
        </c:ser>
        <c:dLbls>
          <c:showLegendKey val="0"/>
          <c:showVal val="0"/>
          <c:showCatName val="0"/>
          <c:showSerName val="0"/>
          <c:showPercent val="0"/>
          <c:showBubbleSize val="0"/>
        </c:dLbls>
        <c:marker val="1"/>
        <c:smooth val="0"/>
        <c:axId val="636191520"/>
        <c:axId val="636196768"/>
      </c:lineChart>
      <c:catAx>
        <c:axId val="63619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6196768"/>
        <c:crosses val="autoZero"/>
        <c:auto val="1"/>
        <c:lblAlgn val="ctr"/>
        <c:lblOffset val="100"/>
        <c:noMultiLvlLbl val="0"/>
      </c:catAx>
      <c:valAx>
        <c:axId val="63619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619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C955E956-7AEF-4D88-B558-26A2677F1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4276</Words>
  <Characters>23095</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Mafalda Gonçalves</dc:creator>
  <cp:lastModifiedBy>Diogo Soares</cp:lastModifiedBy>
  <cp:revision>3</cp:revision>
  <cp:lastPrinted>2015-04-22T18:07:00Z</cp:lastPrinted>
  <dcterms:created xsi:type="dcterms:W3CDTF">2019-01-08T23:41:00Z</dcterms:created>
  <dcterms:modified xsi:type="dcterms:W3CDTF">2019-01-08T23:45:00Z</dcterms:modified>
</cp:coreProperties>
</file>