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C85FD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Pr="008A0CF8">
          <w:rPr>
            <w:rStyle w:val="Hiperligao"/>
            <w:rFonts w:ascii="NewsGotT" w:hAnsi="NewsGotT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36D71F30" w14:textId="2FE593C4" w:rsidR="00C85FD2" w:rsidRDefault="00C85FD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Pr="008A0CF8">
          <w:rPr>
            <w:rStyle w:val="Hiperligao"/>
            <w:rFonts w:ascii="NewsGotT" w:hAnsi="NewsGotT"/>
            <w:noProof/>
          </w:rPr>
          <w:t>Acrónimos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75D457DD" w14:textId="5C3F0B70" w:rsidR="00C85FD2" w:rsidRDefault="00C85FD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Pr="008A0CF8">
          <w:rPr>
            <w:rStyle w:val="Hiperligao"/>
            <w:noProof/>
          </w:rPr>
          <w:t>Capítulo 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3BBAE9" w14:textId="12A45EF5" w:rsidR="00C85FD2" w:rsidRDefault="00C85FD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Pr="008A0CF8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0CF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7E5FC7" w14:textId="05542214" w:rsidR="00C85FD2" w:rsidRDefault="00C85FD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Pr="008A0CF8">
          <w:rPr>
            <w:rStyle w:val="Hiperligao"/>
            <w:noProof/>
          </w:rPr>
          <w:t>Capítulo 2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2D14C1" w14:textId="25F67161" w:rsidR="00C85FD2" w:rsidRDefault="00C85FD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Pr="008A0CF8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A0CF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75714A" w14:paraId="036092F6" w14:textId="77777777" w:rsidTr="0031584E">
        <w:tc>
          <w:tcPr>
            <w:tcW w:w="2104" w:type="dxa"/>
            <w:shd w:val="clear" w:color="auto" w:fill="auto"/>
          </w:tcPr>
          <w:p w14:paraId="5625A268" w14:textId="77777777" w:rsidR="0031584E" w:rsidRDefault="00006490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AWR</w:t>
            </w:r>
          </w:p>
          <w:p w14:paraId="19B37FE9" w14:textId="6F781999" w:rsidR="00183C62" w:rsidRPr="00B66544" w:rsidRDefault="00183C62" w:rsidP="0031584E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LED</w:t>
            </w:r>
          </w:p>
        </w:tc>
        <w:tc>
          <w:tcPr>
            <w:tcW w:w="6400" w:type="dxa"/>
            <w:shd w:val="clear" w:color="auto" w:fill="auto"/>
          </w:tcPr>
          <w:p w14:paraId="235A6871" w14:textId="77777777" w:rsidR="0031584E" w:rsidRDefault="00006490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Analog Waiter Robot</w:t>
            </w:r>
          </w:p>
          <w:p w14:paraId="163ED43B" w14:textId="7C713459" w:rsidR="00183C62" w:rsidRPr="0075714A" w:rsidRDefault="00183C62" w:rsidP="0031584E">
            <w:pPr>
              <w:pStyle w:val="SpellerrorPHD"/>
              <w:rPr>
                <w:rFonts w:ascii="NewsGotT" w:hAnsi="NewsGotT"/>
                <w:i/>
                <w:lang w:val="en-GB"/>
              </w:rPr>
            </w:pPr>
            <w:r>
              <w:rPr>
                <w:rFonts w:ascii="NewsGotT" w:hAnsi="NewsGotT"/>
                <w:i/>
                <w:color w:val="000000"/>
              </w:rPr>
              <w:t>Light emitting diode</w:t>
            </w: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6BFFBE46" w14:textId="36B7A464" w:rsidR="00C85FD2" w:rsidRDefault="00C85FD2" w:rsidP="00C85FD2">
      <w:pPr>
        <w:pStyle w:val="PhDCorpo"/>
      </w:pPr>
      <w:r>
        <w:t xml:space="preserve">O objetivo deste projeto é dimensionar e simular o princípio de funcionamento de acelerómetro </w:t>
      </w:r>
    </w:p>
    <w:p w14:paraId="3E2A539D" w14:textId="461E9BAB" w:rsidR="00C85FD2" w:rsidRDefault="00C85FD2" w:rsidP="00C85FD2">
      <w:pPr>
        <w:pStyle w:val="PhDCorpo"/>
      </w:pPr>
      <w:r w:rsidRPr="00226AC8">
        <w:rPr>
          <w:b/>
          <w:bCs/>
        </w:rPr>
        <w:t>-</w:t>
      </w:r>
      <w:r w:rsidR="00226AC8" w:rsidRPr="00226AC8">
        <w:rPr>
          <w:b/>
          <w:bCs/>
        </w:rPr>
        <w:t xml:space="preserve"> </w:t>
      </w:r>
      <w:r w:rsidR="00226AC8" w:rsidRPr="00226AC8">
        <w:rPr>
          <w:b/>
          <w:bCs/>
        </w:rPr>
        <w:t>É um sensor ou atuador?</w:t>
      </w:r>
      <w:r>
        <w:t xml:space="preserve"> sensor</w:t>
      </w:r>
    </w:p>
    <w:p w14:paraId="4DF800A0" w14:textId="5EB24424" w:rsidR="00C85FD2" w:rsidRDefault="00C85FD2" w:rsidP="00C85FD2">
      <w:pPr>
        <w:pStyle w:val="PhDCorpo"/>
      </w:pPr>
      <w:r w:rsidRPr="00226AC8">
        <w:rPr>
          <w:b/>
          <w:bCs/>
        </w:rPr>
        <w:t xml:space="preserve">- </w:t>
      </w:r>
      <w:r w:rsidR="00226AC8" w:rsidRPr="00226AC8">
        <w:rPr>
          <w:b/>
          <w:bCs/>
        </w:rPr>
        <w:t>Em que princípio físico se baseia?</w:t>
      </w:r>
      <w:r w:rsidR="00226AC8">
        <w:t xml:space="preserve"> </w:t>
      </w:r>
      <w:r w:rsidR="002F3692">
        <w:t>capacitivo:</w:t>
      </w:r>
      <w:r w:rsidR="002F3692" w:rsidRPr="002F3692">
        <w:t xml:space="preserve"> fornecem uma saída que é proporcional à aceleração a ser medida.</w:t>
      </w:r>
    </w:p>
    <w:p w14:paraId="28BA92E2" w14:textId="5B3DE58E" w:rsidR="002F3692" w:rsidRDefault="002F3692" w:rsidP="00C85FD2">
      <w:pPr>
        <w:pStyle w:val="PhDCorpo"/>
      </w:pPr>
      <w:r>
        <w:t xml:space="preserve">- </w:t>
      </w:r>
      <w:r w:rsidR="00226AC8" w:rsidRPr="00226AC8">
        <w:rPr>
          <w:b/>
          <w:bCs/>
        </w:rPr>
        <w:t>Como funciona?</w:t>
      </w:r>
      <w:r w:rsidR="00226AC8">
        <w:t xml:space="preserve"> </w:t>
      </w:r>
      <w:r>
        <w:t>varia a sua capacidade conforme a distância entre os elétrodos. Contém um ou mais elétrodos fixos e um ou mais elétrodos móveis.</w:t>
      </w:r>
      <w:r w:rsidR="00226AC8">
        <w:t xml:space="preserve"> O elétrodo móvel ao mover-se, devido à aceleração, provoca uma alteração da distância entre os elétrodos, afetando a capacidade.</w:t>
      </w:r>
    </w:p>
    <w:p w14:paraId="67EC1683" w14:textId="323D680B" w:rsidR="00C85FD2" w:rsidRDefault="00193219" w:rsidP="00226AC8">
      <w:pPr>
        <w:pStyle w:val="PhDCorpo"/>
      </w:pPr>
      <w:r>
        <w:t xml:space="preserve">- </w:t>
      </w:r>
      <w:r w:rsidR="00C85FD2" w:rsidRPr="00193219">
        <w:rPr>
          <w:b/>
          <w:bCs/>
        </w:rPr>
        <w:t>Requisitos e especificações que tem de cumprir?</w:t>
      </w:r>
    </w:p>
    <w:p w14:paraId="3335E51F" w14:textId="521CA60D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35A3AEAE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Linearidade necessária?</w:t>
      </w:r>
    </w:p>
    <w:p w14:paraId="63710993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 xml:space="preserve">Amplitude dos estímulos (pressão, tensão elétrica,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</w:p>
    <w:p w14:paraId="0289275F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Dimensões?</w:t>
      </w:r>
    </w:p>
    <w:p w14:paraId="62B80841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49218DEA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Materiais?</w:t>
      </w:r>
    </w:p>
    <w:p w14:paraId="274E34DB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 xml:space="preserve">Que valores preciso de ter no output? </w:t>
      </w:r>
    </w:p>
    <w:p w14:paraId="3C404129" w14:textId="7E4E9025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 xml:space="preserve">Outras Restrições (Temperatura, pressão,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</w:p>
    <w:p w14:paraId="6728911B" w14:textId="77777777" w:rsidR="00C85FD2" w:rsidRPr="00C85FD2" w:rsidRDefault="00C85FD2" w:rsidP="00226AC8">
      <w:pPr>
        <w:pStyle w:val="PhDCorpo"/>
      </w:pPr>
      <w:r w:rsidRPr="00C85FD2">
        <w:t xml:space="preserve">•Mede (ou atua) sinais contínuos ou oscilatórios (em que </w:t>
      </w:r>
    </w:p>
    <w:p w14:paraId="1A5399C5" w14:textId="77777777" w:rsidR="00C85FD2" w:rsidRPr="00C85FD2" w:rsidRDefault="00C85FD2" w:rsidP="00226AC8">
      <w:pPr>
        <w:pStyle w:val="PhDCorpo"/>
      </w:pPr>
      <w:r w:rsidRPr="00C85FD2">
        <w:t>frequências)?</w:t>
      </w:r>
    </w:p>
    <w:p w14:paraId="143ECFB2" w14:textId="77777777" w:rsidR="00C85FD2" w:rsidRPr="00C85FD2" w:rsidRDefault="00C85FD2" w:rsidP="00226AC8">
      <w:pPr>
        <w:pStyle w:val="PhDCorpo"/>
      </w:pPr>
      <w:r w:rsidRPr="00C85FD2">
        <w:lastRenderedPageBreak/>
        <w:t>•Que variáveis interessam simular?</w:t>
      </w:r>
    </w:p>
    <w:p w14:paraId="48B28AD3" w14:textId="16229097" w:rsidR="00C85FD2" w:rsidRDefault="00C85FD2" w:rsidP="00226AC8">
      <w:pPr>
        <w:pStyle w:val="PhDCorpo"/>
      </w:pPr>
      <w:r w:rsidRPr="00C85FD2">
        <w:t>•Que aproximações posso fazer?</w:t>
      </w:r>
    </w:p>
    <w:p w14:paraId="47119EB6" w14:textId="2E2FE9B7" w:rsidR="00E0725C" w:rsidRDefault="00E0725C" w:rsidP="00226AC8">
      <w:pPr>
        <w:pStyle w:val="PhDCorpo"/>
        <w:rPr>
          <w:b/>
          <w:bCs/>
        </w:rPr>
      </w:pPr>
      <w:proofErr w:type="spellStart"/>
      <w:r w:rsidRPr="00E0725C">
        <w:rPr>
          <w:b/>
          <w:bCs/>
        </w:rPr>
        <w:t>Physical</w:t>
      </w:r>
      <w:proofErr w:type="spellEnd"/>
      <w:r w:rsidRPr="00E0725C">
        <w:rPr>
          <w:b/>
          <w:bCs/>
        </w:rPr>
        <w:t xml:space="preserve"> </w:t>
      </w:r>
      <w:proofErr w:type="spellStart"/>
      <w:r w:rsidRPr="00E0725C">
        <w:rPr>
          <w:b/>
          <w:bCs/>
        </w:rPr>
        <w:t>dimensions</w:t>
      </w:r>
      <w:proofErr w:type="spellEnd"/>
    </w:p>
    <w:p w14:paraId="7F25D909" w14:textId="02224EEE" w:rsidR="00E0725C" w:rsidRPr="00E0725C" w:rsidRDefault="00E0725C" w:rsidP="00E0725C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916CA2" wp14:editId="184588AE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5A39" w14:textId="3E993881" w:rsidR="00E0725C" w:rsidRDefault="00E0725C" w:rsidP="00226AC8">
      <w:pPr>
        <w:pStyle w:val="PhDCorpo"/>
      </w:pPr>
      <w:r>
        <w:t xml:space="preserve">Gap 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t>3.5</w:t>
      </w:r>
      <w:r>
        <w:rPr>
          <w:rFonts w:cs="NewsGotT"/>
        </w:rPr>
        <w:t> </w:t>
      </w:r>
      <w:proofErr w:type="spellStart"/>
      <w:r>
        <w:rPr>
          <w:rFonts w:ascii="Cambria" w:hAnsi="Cambria" w:cs="Cambria"/>
        </w:rPr>
        <w:t>μ</w:t>
      </w:r>
      <w:r>
        <w:t>m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fabrication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ratio </w:t>
      </w:r>
      <w:r>
        <w:rPr>
          <w:rStyle w:val="mi"/>
          <w:rFonts w:ascii="MathJax_Math" w:hAnsi="MathJax_Math"/>
          <w:i/>
          <w:iCs/>
          <w:sz w:val="19"/>
          <w:szCs w:val="19"/>
        </w:rPr>
        <w:t>d</w:t>
      </w:r>
      <w:r>
        <w:rPr>
          <w:rStyle w:val="mn"/>
          <w:rFonts w:ascii="MathJax_Main" w:hAnsi="MathJax_Main"/>
          <w:sz w:val="14"/>
          <w:szCs w:val="14"/>
        </w:rPr>
        <w:t>2</w:t>
      </w:r>
      <w:r>
        <w:rPr>
          <w:rStyle w:val="mn"/>
          <w:rFonts w:ascii="MathJax_Main" w:hAnsi="MathJax_Main"/>
          <w:sz w:val="14"/>
          <w:szCs w:val="14"/>
        </w:rPr>
        <w:t>/</w:t>
      </w:r>
      <w:r>
        <w:rPr>
          <w:rStyle w:val="mi"/>
          <w:rFonts w:ascii="MathJax_Math" w:hAnsi="MathJax_Math"/>
          <w:i/>
          <w:iCs/>
          <w:sz w:val="19"/>
          <w:szCs w:val="19"/>
        </w:rPr>
        <w:t>d</w:t>
      </w:r>
      <w:r>
        <w:rPr>
          <w:rStyle w:val="mn"/>
          <w:rFonts w:ascii="MathJax_Main" w:hAnsi="MathJax_Main"/>
          <w:sz w:val="14"/>
          <w:szCs w:val="14"/>
        </w:rPr>
        <w:t>1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n"/>
          <w:rFonts w:ascii="MathJax_Main" w:hAnsi="MathJax_Main"/>
          <w:sz w:val="27"/>
          <w:szCs w:val="27"/>
        </w:rPr>
        <w:t>3</w:t>
      </w:r>
      <w:r>
        <w:t xml:space="preserve">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>.</w:t>
      </w:r>
    </w:p>
    <w:p w14:paraId="171976AC" w14:textId="591B1F2E" w:rsidR="00E0725C" w:rsidRDefault="00E0725C" w:rsidP="00226AC8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008803F4" w14:textId="34E62CFD" w:rsidR="00E0725C" w:rsidRDefault="00E0725C" w:rsidP="00226AC8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7FD92063" w14:textId="3D8597F2" w:rsidR="0034634E" w:rsidRDefault="00E0725C" w:rsidP="00226AC8">
      <w:pPr>
        <w:pStyle w:val="PhDCorpo"/>
        <w:rPr>
          <w:b/>
          <w:bCs/>
          <w:sz w:val="40"/>
          <w:szCs w:val="40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Δ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21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21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den>
          </m:f>
        </m:oMath>
      </m:oMathPara>
    </w:p>
    <w:p w14:paraId="0834E84E" w14:textId="7F6EE3C0" w:rsidR="00E0725C" w:rsidRDefault="003A46D7" w:rsidP="003A46D7">
      <w:pPr>
        <w:pStyle w:val="PhDCorpo"/>
      </w:pPr>
      <w:proofErr w:type="spellStart"/>
      <w:r>
        <w:t>where</w:t>
      </w:r>
      <w:proofErr w:type="spellEnd"/>
      <w:r>
        <w:t xml:space="preserve">, </w:t>
      </w:r>
      <w:r>
        <w:rPr>
          <w:rFonts w:ascii="Cambria" w:hAnsi="Cambria" w:cs="Cambria"/>
        </w:rPr>
        <w:t>ε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permittivity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, </w:t>
      </w:r>
      <w:r>
        <w:rPr>
          <w:i/>
          <w:iCs/>
        </w:rPr>
        <w:t>l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, </w:t>
      </w: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 xml:space="preserve">, </w:t>
      </w: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, 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electrodes</w:t>
      </w:r>
      <w:proofErr w:type="spellEnd"/>
      <w:r>
        <w:t xml:space="preserve">, </w:t>
      </w:r>
      <w:r>
        <w:rPr>
          <w:i/>
          <w:iCs/>
        </w:rPr>
        <w:t>d</w:t>
      </w:r>
      <w:r>
        <w:rPr>
          <w:vertAlign w:val="subscript"/>
        </w:rPr>
        <w:t>2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electrodes</w:t>
      </w:r>
      <w:proofErr w:type="spellEnd"/>
      <w:r>
        <w:t>.</w:t>
      </w:r>
      <w:r w:rsidR="00E0725C">
        <w:br w:type="page"/>
      </w:r>
    </w:p>
    <w:p w14:paraId="21DBD2D6" w14:textId="77777777" w:rsidR="00C85FD2" w:rsidRDefault="00C85FD2" w:rsidP="00226AC8">
      <w:pPr>
        <w:pStyle w:val="PhDCorpo"/>
        <w:rPr>
          <w:b/>
          <w:bCs/>
          <w:sz w:val="40"/>
          <w:szCs w:val="40"/>
        </w:r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6E50AB17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CB754E">
      <w:headerReference w:type="even" r:id="rId20"/>
      <w:headerReference w:type="default" r:id="rId21"/>
      <w:footerReference w:type="default" r:id="rId22"/>
      <w:headerReference w:type="first" r:id="rId23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CC97" w14:textId="77777777" w:rsidR="007354B6" w:rsidRDefault="007354B6">
      <w:r>
        <w:separator/>
      </w:r>
    </w:p>
    <w:p w14:paraId="30F99592" w14:textId="77777777" w:rsidR="007354B6" w:rsidRDefault="007354B6"/>
  </w:endnote>
  <w:endnote w:type="continuationSeparator" w:id="0">
    <w:p w14:paraId="00BB1447" w14:textId="77777777" w:rsidR="007354B6" w:rsidRDefault="007354B6">
      <w:r>
        <w:continuationSeparator/>
      </w:r>
    </w:p>
    <w:p w14:paraId="24058A30" w14:textId="77777777" w:rsidR="007354B6" w:rsidRDefault="00735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227D8B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20EDF629" w:rsidR="00227D8B" w:rsidRPr="00354264" w:rsidRDefault="00E0725C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MSMA </w:t>
          </w:r>
          <w:r w:rsidR="00007467">
            <w:rPr>
              <w:sz w:val="14"/>
              <w:szCs w:val="14"/>
            </w:rPr>
            <w:t>|</w:t>
          </w:r>
          <w:r>
            <w:rPr>
              <w:sz w:val="14"/>
              <w:szCs w:val="14"/>
            </w:rPr>
            <w:t xml:space="preserve"> Acelerador capacitivo para acionamento de um airbag</w:t>
          </w:r>
          <w:r w:rsidR="00227D8B">
            <w:rPr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77777777" w:rsidR="00227D8B" w:rsidRDefault="00227D8B" w:rsidP="0010476B">
          <w:pPr>
            <w:pStyle w:val="Rodap"/>
            <w:jc w:val="center"/>
          </w:pPr>
          <w:r w:rsidRPr="00354264">
            <w:rPr>
              <w:rStyle w:val="Nmerodepgina"/>
              <w:sz w:val="16"/>
              <w:szCs w:val="16"/>
            </w:rPr>
            <w:fldChar w:fldCharType="begin"/>
          </w:r>
          <w:r w:rsidRPr="00354264">
            <w:rPr>
              <w:rStyle w:val="Nmerodepgina"/>
              <w:sz w:val="16"/>
              <w:szCs w:val="16"/>
            </w:rPr>
            <w:instrText xml:space="preserve"> PAGE </w:instrText>
          </w:r>
          <w:r w:rsidRPr="00354264">
            <w:rPr>
              <w:rStyle w:val="Nmerodepgina"/>
              <w:sz w:val="16"/>
              <w:szCs w:val="16"/>
            </w:rPr>
            <w:fldChar w:fldCharType="separate"/>
          </w:r>
          <w:r>
            <w:rPr>
              <w:rStyle w:val="Nmerodepgina"/>
              <w:noProof/>
              <w:sz w:val="16"/>
              <w:szCs w:val="16"/>
            </w:rPr>
            <w:t>xv</w:t>
          </w:r>
          <w:r w:rsidRPr="00354264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27D8B" w14:paraId="50C27438" w14:textId="77777777" w:rsidTr="0010476B">
      <w:tc>
        <w:tcPr>
          <w:tcW w:w="4573" w:type="pct"/>
          <w:noWrap/>
        </w:tcPr>
        <w:p w14:paraId="04EE03D0" w14:textId="77777777" w:rsidR="00227D8B" w:rsidRPr="00354264" w:rsidRDefault="00227D8B" w:rsidP="0010476B">
          <w:pPr>
            <w:pStyle w:val="Rodap"/>
            <w:rPr>
              <w:sz w:val="14"/>
              <w:szCs w:val="14"/>
            </w:rPr>
          </w:pPr>
          <w:r w:rsidRPr="00354264">
            <w:rPr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227D8B" w:rsidRDefault="00227D8B" w:rsidP="0010476B">
          <w:pPr>
            <w:pStyle w:val="Rodap"/>
          </w:pPr>
        </w:p>
      </w:tc>
    </w:tr>
  </w:tbl>
  <w:p w14:paraId="4EF164E1" w14:textId="77777777" w:rsidR="00227D8B" w:rsidRPr="00373F62" w:rsidRDefault="00227D8B" w:rsidP="00373F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2C07E" w14:textId="77777777" w:rsidR="007354B6" w:rsidRDefault="007354B6">
      <w:r>
        <w:separator/>
      </w:r>
    </w:p>
  </w:footnote>
  <w:footnote w:type="continuationSeparator" w:id="0">
    <w:p w14:paraId="279A0799" w14:textId="77777777" w:rsidR="007354B6" w:rsidRDefault="007354B6">
      <w:r>
        <w:continuationSeparator/>
      </w:r>
    </w:p>
    <w:p w14:paraId="5B222E28" w14:textId="77777777" w:rsidR="007354B6" w:rsidRDefault="007354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0184A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D0184A" w:rsidRPr="00271158" w:rsidRDefault="00D0184A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D0184A" w:rsidRDefault="00D018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4C7D" w14:textId="1E0B4089" w:rsidR="00797444" w:rsidRPr="00536307" w:rsidRDefault="00797444" w:rsidP="00797444">
    <w:pPr>
      <w:pStyle w:val="Cabealho"/>
      <w:jc w:val="center"/>
    </w:pPr>
    <w: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45D0" w14:textId="3B7E443D" w:rsidR="00D0184A" w:rsidRPr="00797444" w:rsidRDefault="00797444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autoRedefine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E8C57-5258-4ECA-8270-259595E75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Tomás Abreu</cp:lastModifiedBy>
  <cp:revision>32</cp:revision>
  <cp:lastPrinted>2020-12-18T12:21:00Z</cp:lastPrinted>
  <dcterms:created xsi:type="dcterms:W3CDTF">2020-01-16T18:58:00Z</dcterms:created>
  <dcterms:modified xsi:type="dcterms:W3CDTF">2021-12-06T11:17:00Z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