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2BBB" w14:textId="77777777" w:rsidR="0083790D" w:rsidRDefault="0083790D">
      <w:pPr>
        <w:pStyle w:val="Corpodetexto"/>
        <w:spacing w:before="10"/>
      </w:pPr>
    </w:p>
    <w:p w14:paraId="730F9BC4" w14:textId="6E3B8E6A" w:rsidR="0083790D" w:rsidRPr="00610734" w:rsidRDefault="00610734" w:rsidP="00610734">
      <w:pPr>
        <w:tabs>
          <w:tab w:val="left" w:pos="3940"/>
        </w:tabs>
        <w:ind w:left="-1" w:right="237"/>
        <w:jc w:val="center"/>
        <w:rPr>
          <w:sz w:val="24"/>
        </w:rPr>
      </w:pPr>
      <w:r>
        <w:rPr>
          <w:b/>
          <w:sz w:val="26"/>
        </w:rPr>
        <w:t xml:space="preserve">I. </w:t>
      </w:r>
      <w:r w:rsidR="00000000" w:rsidRPr="00610734">
        <w:rPr>
          <w:b/>
          <w:sz w:val="26"/>
        </w:rPr>
        <w:t>Pen-and-paper</w:t>
      </w:r>
      <w:r w:rsidR="00000000" w:rsidRPr="00610734">
        <w:rPr>
          <w:b/>
          <w:spacing w:val="-10"/>
          <w:sz w:val="26"/>
        </w:rPr>
        <w:t xml:space="preserve"> </w:t>
      </w:r>
      <w:r w:rsidR="00000000" w:rsidRPr="00610734">
        <w:rPr>
          <w:sz w:val="24"/>
        </w:rPr>
        <w:t>[13v]</w:t>
      </w:r>
    </w:p>
    <w:p w14:paraId="38D7B1B4" w14:textId="77777777" w:rsidR="0083790D" w:rsidRDefault="0083790D">
      <w:pPr>
        <w:pStyle w:val="Corpodetexto"/>
        <w:rPr>
          <w:sz w:val="26"/>
        </w:rPr>
      </w:pPr>
    </w:p>
    <w:p w14:paraId="45C917D6" w14:textId="77777777" w:rsidR="0083790D" w:rsidRDefault="00000000">
      <w:pPr>
        <w:pStyle w:val="Corpodetexto"/>
        <w:spacing w:before="191"/>
        <w:ind w:left="473"/>
      </w:pPr>
      <w:r>
        <w:t>Consider the following dataset:</w:t>
      </w:r>
    </w:p>
    <w:p w14:paraId="4EA45797" w14:textId="77777777" w:rsidR="0083790D" w:rsidRDefault="0083790D">
      <w:pPr>
        <w:pStyle w:val="Corpodetexto"/>
        <w:spacing w:before="4"/>
        <w:rPr>
          <w:sz w:val="17"/>
        </w:rPr>
      </w:pPr>
    </w:p>
    <w:tbl>
      <w:tblPr>
        <w:tblStyle w:val="TableNormal"/>
        <w:tblW w:w="0" w:type="auto"/>
        <w:tblInd w:w="1101" w:type="dxa"/>
        <w:tblLayout w:type="fixed"/>
        <w:tblLook w:val="01E0" w:firstRow="1" w:lastRow="1" w:firstColumn="1" w:lastColumn="1" w:noHBand="0" w:noVBand="0"/>
      </w:tblPr>
      <w:tblGrid>
        <w:gridCol w:w="626"/>
        <w:gridCol w:w="777"/>
        <w:gridCol w:w="768"/>
        <w:gridCol w:w="620"/>
        <w:gridCol w:w="625"/>
        <w:gridCol w:w="632"/>
        <w:gridCol w:w="614"/>
      </w:tblGrid>
      <w:tr w:rsidR="0083790D" w14:paraId="2E15A43D" w14:textId="77777777">
        <w:trPr>
          <w:trHeight w:val="242"/>
        </w:trPr>
        <w:tc>
          <w:tcPr>
            <w:tcW w:w="626" w:type="dxa"/>
          </w:tcPr>
          <w:p w14:paraId="11C11672" w14:textId="77777777" w:rsidR="0083790D" w:rsidRDefault="00000000">
            <w:pPr>
              <w:pStyle w:val="TableParagraph"/>
              <w:tabs>
                <w:tab w:val="left" w:pos="903"/>
              </w:tabs>
              <w:spacing w:before="0" w:line="223" w:lineRule="exact"/>
              <w:ind w:left="48" w:right="-288"/>
              <w:rPr>
                <w:rFonts w:ascii="UKIJ Tughra" w:eastAsia="UKIJ Tughra"/>
                <w:sz w:val="24"/>
              </w:rPr>
            </w:pPr>
            <w:r>
              <w:rPr>
                <w:rFonts w:ascii="Times New Roman" w:eastAsia="Times New Roman"/>
                <w:sz w:val="24"/>
                <w:u w:val="single"/>
              </w:rPr>
              <w:t xml:space="preserve">  </w:t>
            </w:r>
            <w:r>
              <w:rPr>
                <w:rFonts w:ascii="Times New Roman" w:eastAsia="Times New Roman"/>
                <w:spacing w:val="-10"/>
                <w:sz w:val="24"/>
                <w:u w:val="single"/>
              </w:rPr>
              <w:t xml:space="preserve"> </w:t>
            </w:r>
            <w:r>
              <w:rPr>
                <w:rFonts w:ascii="UKIJ Tughra" w:eastAsia="UKIJ Tughra"/>
                <w:w w:val="90"/>
                <w:sz w:val="24"/>
                <w:u w:val="single"/>
              </w:rPr>
              <w:t>𝐷</w:t>
            </w:r>
            <w:r>
              <w:rPr>
                <w:rFonts w:ascii="UKIJ Tughra" w:eastAsia="UKIJ Tughra"/>
                <w:sz w:val="24"/>
                <w:u w:val="single"/>
              </w:rPr>
              <w:tab/>
            </w:r>
          </w:p>
        </w:tc>
        <w:tc>
          <w:tcPr>
            <w:tcW w:w="777" w:type="dxa"/>
          </w:tcPr>
          <w:p w14:paraId="3786DE0B" w14:textId="77777777" w:rsidR="0083790D" w:rsidRDefault="00000000">
            <w:pPr>
              <w:pStyle w:val="TableParagraph"/>
              <w:tabs>
                <w:tab w:val="left" w:pos="1074"/>
              </w:tabs>
              <w:spacing w:before="0" w:line="223" w:lineRule="exact"/>
              <w:ind w:left="277" w:right="-303"/>
              <w:rPr>
                <w:rFonts w:ascii="UKIJ Tughra" w:eastAsia="UKIJ Tughra"/>
                <w:sz w:val="15"/>
              </w:rPr>
            </w:pPr>
            <w:r>
              <w:rPr>
                <w:rFonts w:ascii="UKIJ Tughra" w:eastAsia="UKIJ Tughra"/>
                <w:color w:val="404040"/>
                <w:spacing w:val="-7"/>
                <w:w w:val="75"/>
                <w:sz w:val="21"/>
                <w:u w:val="single" w:color="000000"/>
              </w:rPr>
              <w:t>𝑦</w:t>
            </w:r>
            <w:r>
              <w:rPr>
                <w:rFonts w:ascii="UKIJ Tughra" w:eastAsia="UKIJ Tughra"/>
                <w:color w:val="404040"/>
                <w:spacing w:val="-7"/>
                <w:w w:val="75"/>
                <w:position w:val="-3"/>
                <w:sz w:val="15"/>
                <w:u w:val="single" w:color="000000"/>
              </w:rPr>
              <w:t>1</w:t>
            </w:r>
            <w:r>
              <w:rPr>
                <w:rFonts w:ascii="UKIJ Tughra" w:eastAsia="UKIJ Tughra"/>
                <w:color w:val="404040"/>
                <w:spacing w:val="-7"/>
                <w:position w:val="-3"/>
                <w:sz w:val="15"/>
                <w:u w:val="single" w:color="000000"/>
              </w:rPr>
              <w:tab/>
            </w:r>
          </w:p>
        </w:tc>
        <w:tc>
          <w:tcPr>
            <w:tcW w:w="768" w:type="dxa"/>
          </w:tcPr>
          <w:p w14:paraId="4C01228A" w14:textId="77777777" w:rsidR="0083790D" w:rsidRDefault="00000000">
            <w:pPr>
              <w:pStyle w:val="TableParagraph"/>
              <w:tabs>
                <w:tab w:val="left" w:pos="971"/>
              </w:tabs>
              <w:spacing w:before="0" w:line="223" w:lineRule="exact"/>
              <w:ind w:left="297" w:right="-216"/>
              <w:rPr>
                <w:rFonts w:ascii="UKIJ Tughra" w:eastAsia="UKIJ Tughra"/>
                <w:sz w:val="15"/>
              </w:rPr>
            </w:pPr>
            <w:r>
              <w:rPr>
                <w:rFonts w:ascii="UKIJ Tughra" w:eastAsia="UKIJ Tughra"/>
                <w:color w:val="404040"/>
                <w:spacing w:val="-4"/>
                <w:w w:val="75"/>
                <w:sz w:val="21"/>
                <w:u w:val="single" w:color="000000"/>
              </w:rPr>
              <w:t>𝑦</w:t>
            </w:r>
            <w:r>
              <w:rPr>
                <w:rFonts w:ascii="UKIJ Tughra" w:eastAsia="UKIJ Tughra"/>
                <w:color w:val="404040"/>
                <w:spacing w:val="-4"/>
                <w:w w:val="75"/>
                <w:position w:val="-3"/>
                <w:sz w:val="15"/>
                <w:u w:val="single" w:color="000000"/>
              </w:rPr>
              <w:t>2</w:t>
            </w:r>
            <w:r>
              <w:rPr>
                <w:rFonts w:ascii="UKIJ Tughra" w:eastAsia="UKIJ Tughra"/>
                <w:color w:val="404040"/>
                <w:spacing w:val="-4"/>
                <w:position w:val="-3"/>
                <w:sz w:val="15"/>
                <w:u w:val="single" w:color="000000"/>
              </w:rPr>
              <w:tab/>
            </w:r>
          </w:p>
        </w:tc>
        <w:tc>
          <w:tcPr>
            <w:tcW w:w="620" w:type="dxa"/>
          </w:tcPr>
          <w:p w14:paraId="6296DA1A" w14:textId="77777777" w:rsidR="0083790D" w:rsidRDefault="00000000">
            <w:pPr>
              <w:pStyle w:val="TableParagraph"/>
              <w:tabs>
                <w:tab w:val="left" w:pos="839"/>
              </w:tabs>
              <w:spacing w:before="0" w:line="223" w:lineRule="exact"/>
              <w:ind w:left="203" w:right="-231"/>
              <w:rPr>
                <w:rFonts w:ascii="UKIJ Tughra" w:eastAsia="UKIJ Tughra"/>
                <w:sz w:val="15"/>
              </w:rPr>
            </w:pPr>
            <w:r>
              <w:rPr>
                <w:rFonts w:ascii="UKIJ Tughra" w:eastAsia="UKIJ Tughra"/>
                <w:color w:val="404040"/>
                <w:spacing w:val="-4"/>
                <w:w w:val="75"/>
                <w:sz w:val="21"/>
                <w:u w:val="single" w:color="000000"/>
              </w:rPr>
              <w:t>𝑦</w:t>
            </w:r>
            <w:r>
              <w:rPr>
                <w:rFonts w:ascii="UKIJ Tughra" w:eastAsia="UKIJ Tughra"/>
                <w:color w:val="404040"/>
                <w:spacing w:val="-4"/>
                <w:w w:val="75"/>
                <w:position w:val="-3"/>
                <w:sz w:val="15"/>
                <w:u w:val="single" w:color="000000"/>
              </w:rPr>
              <w:t>3</w:t>
            </w:r>
            <w:r>
              <w:rPr>
                <w:rFonts w:ascii="UKIJ Tughra" w:eastAsia="UKIJ Tughra"/>
                <w:color w:val="404040"/>
                <w:spacing w:val="-4"/>
                <w:position w:val="-3"/>
                <w:sz w:val="15"/>
                <w:u w:val="single" w:color="000000"/>
              </w:rPr>
              <w:tab/>
            </w:r>
          </w:p>
        </w:tc>
        <w:tc>
          <w:tcPr>
            <w:tcW w:w="625" w:type="dxa"/>
          </w:tcPr>
          <w:p w14:paraId="503A0CB5" w14:textId="77777777" w:rsidR="0083790D" w:rsidRDefault="00000000">
            <w:pPr>
              <w:pStyle w:val="TableParagraph"/>
              <w:tabs>
                <w:tab w:val="left" w:pos="843"/>
              </w:tabs>
              <w:spacing w:before="0" w:line="223" w:lineRule="exact"/>
              <w:ind w:left="220" w:right="-231"/>
              <w:rPr>
                <w:rFonts w:ascii="UKIJ Tughra" w:eastAsia="UKIJ Tughra"/>
                <w:sz w:val="15"/>
              </w:rPr>
            </w:pPr>
            <w:r>
              <w:rPr>
                <w:rFonts w:ascii="UKIJ Tughra" w:eastAsia="UKIJ Tughra"/>
                <w:color w:val="404040"/>
                <w:spacing w:val="-9"/>
                <w:w w:val="75"/>
                <w:sz w:val="21"/>
                <w:u w:val="single" w:color="000000"/>
              </w:rPr>
              <w:t>𝑦</w:t>
            </w:r>
            <w:r>
              <w:rPr>
                <w:rFonts w:ascii="UKIJ Tughra" w:eastAsia="UKIJ Tughra"/>
                <w:color w:val="404040"/>
                <w:spacing w:val="-9"/>
                <w:w w:val="75"/>
                <w:position w:val="-3"/>
                <w:sz w:val="15"/>
                <w:u w:val="single" w:color="000000"/>
              </w:rPr>
              <w:t>4</w:t>
            </w:r>
            <w:r>
              <w:rPr>
                <w:rFonts w:ascii="UKIJ Tughra" w:eastAsia="UKIJ Tughra"/>
                <w:color w:val="404040"/>
                <w:spacing w:val="-9"/>
                <w:position w:val="-3"/>
                <w:sz w:val="15"/>
                <w:u w:val="single" w:color="000000"/>
              </w:rPr>
              <w:tab/>
            </w:r>
          </w:p>
        </w:tc>
        <w:tc>
          <w:tcPr>
            <w:tcW w:w="632" w:type="dxa"/>
          </w:tcPr>
          <w:p w14:paraId="5E065FDB" w14:textId="77777777" w:rsidR="0083790D" w:rsidRDefault="00000000">
            <w:pPr>
              <w:pStyle w:val="TableParagraph"/>
              <w:tabs>
                <w:tab w:val="left" w:pos="850"/>
              </w:tabs>
              <w:spacing w:before="0" w:line="223" w:lineRule="exact"/>
              <w:ind w:left="218" w:right="-231"/>
              <w:rPr>
                <w:rFonts w:ascii="UKIJ Tughra" w:eastAsia="UKIJ Tughra"/>
                <w:sz w:val="15"/>
              </w:rPr>
            </w:pPr>
            <w:r>
              <w:rPr>
                <w:rFonts w:ascii="UKIJ Tughra" w:eastAsia="UKIJ Tughra"/>
                <w:color w:val="404040"/>
                <w:spacing w:val="-4"/>
                <w:w w:val="75"/>
                <w:sz w:val="21"/>
                <w:u w:val="single" w:color="000000"/>
              </w:rPr>
              <w:t>𝑦</w:t>
            </w:r>
            <w:r>
              <w:rPr>
                <w:rFonts w:ascii="UKIJ Tughra" w:eastAsia="UKIJ Tughra"/>
                <w:color w:val="404040"/>
                <w:spacing w:val="-4"/>
                <w:w w:val="75"/>
                <w:position w:val="-3"/>
                <w:sz w:val="15"/>
                <w:u w:val="single" w:color="000000"/>
              </w:rPr>
              <w:t>5</w:t>
            </w:r>
            <w:r>
              <w:rPr>
                <w:rFonts w:ascii="UKIJ Tughra" w:eastAsia="UKIJ Tughra"/>
                <w:color w:val="404040"/>
                <w:spacing w:val="-4"/>
                <w:position w:val="-3"/>
                <w:sz w:val="15"/>
                <w:u w:val="single" w:color="000000"/>
              </w:rPr>
              <w:tab/>
            </w:r>
          </w:p>
        </w:tc>
        <w:tc>
          <w:tcPr>
            <w:tcW w:w="614" w:type="dxa"/>
          </w:tcPr>
          <w:p w14:paraId="3598482D" w14:textId="77777777" w:rsidR="0083790D" w:rsidRDefault="00000000">
            <w:pPr>
              <w:pStyle w:val="TableParagraph"/>
              <w:tabs>
                <w:tab w:val="left" w:pos="636"/>
              </w:tabs>
              <w:spacing w:before="0" w:line="223" w:lineRule="exact"/>
              <w:ind w:left="218" w:right="-29"/>
              <w:rPr>
                <w:rFonts w:ascii="UKIJ Tughra" w:eastAsia="UKIJ Tughra"/>
                <w:sz w:val="15"/>
              </w:rPr>
            </w:pPr>
            <w:r>
              <w:rPr>
                <w:rFonts w:ascii="UKIJ Tughra" w:eastAsia="UKIJ Tughra"/>
                <w:color w:val="404040"/>
                <w:spacing w:val="-4"/>
                <w:w w:val="75"/>
                <w:sz w:val="21"/>
                <w:u w:val="single" w:color="000000"/>
              </w:rPr>
              <w:t>𝑦</w:t>
            </w:r>
            <w:r>
              <w:rPr>
                <w:rFonts w:ascii="UKIJ Tughra" w:eastAsia="UKIJ Tughra"/>
                <w:color w:val="404040"/>
                <w:spacing w:val="-4"/>
                <w:w w:val="75"/>
                <w:position w:val="-3"/>
                <w:sz w:val="15"/>
                <w:u w:val="single" w:color="000000"/>
              </w:rPr>
              <w:t>6</w:t>
            </w:r>
            <w:r>
              <w:rPr>
                <w:rFonts w:ascii="UKIJ Tughra" w:eastAsia="UKIJ Tughra"/>
                <w:color w:val="404040"/>
                <w:spacing w:val="-4"/>
                <w:position w:val="-3"/>
                <w:sz w:val="15"/>
                <w:u w:val="single" w:color="000000"/>
              </w:rPr>
              <w:tab/>
            </w:r>
          </w:p>
        </w:tc>
      </w:tr>
      <w:tr w:rsidR="0083790D" w14:paraId="537CB9E9" w14:textId="77777777">
        <w:trPr>
          <w:trHeight w:val="252"/>
        </w:trPr>
        <w:tc>
          <w:tcPr>
            <w:tcW w:w="626" w:type="dxa"/>
          </w:tcPr>
          <w:p w14:paraId="0F4A935A" w14:textId="77777777" w:rsidR="0083790D" w:rsidRDefault="00000000">
            <w:pPr>
              <w:pStyle w:val="TableParagraph"/>
              <w:spacing w:before="0" w:line="232" w:lineRule="exact"/>
              <w:ind w:left="200"/>
              <w:rPr>
                <w:sz w:val="16"/>
              </w:rPr>
            </w:pPr>
            <w:r>
              <w:rPr>
                <w:rFonts w:ascii="UKIJ Tughra" w:eastAsia="UKIJ Tughra"/>
                <w:color w:val="404040"/>
                <w:w w:val="90"/>
                <w:position w:val="2"/>
                <w:sz w:val="24"/>
              </w:rPr>
              <w:t>𝐱</w:t>
            </w:r>
            <w:r>
              <w:rPr>
                <w:color w:val="404040"/>
                <w:w w:val="90"/>
                <w:sz w:val="16"/>
              </w:rPr>
              <w:t>1</w:t>
            </w:r>
          </w:p>
        </w:tc>
        <w:tc>
          <w:tcPr>
            <w:tcW w:w="777" w:type="dxa"/>
          </w:tcPr>
          <w:p w14:paraId="3B039958" w14:textId="77777777" w:rsidR="0083790D" w:rsidRDefault="00000000">
            <w:pPr>
              <w:pStyle w:val="TableParagraph"/>
              <w:spacing w:before="19"/>
              <w:ind w:left="212"/>
              <w:rPr>
                <w:sz w:val="18"/>
              </w:rPr>
            </w:pPr>
            <w:r>
              <w:rPr>
                <w:sz w:val="18"/>
              </w:rPr>
              <w:t>0.24</w:t>
            </w:r>
          </w:p>
        </w:tc>
        <w:tc>
          <w:tcPr>
            <w:tcW w:w="768" w:type="dxa"/>
          </w:tcPr>
          <w:p w14:paraId="141EA0E9" w14:textId="77777777" w:rsidR="0083790D" w:rsidRDefault="00000000">
            <w:pPr>
              <w:pStyle w:val="TableParagraph"/>
              <w:spacing w:before="19"/>
              <w:ind w:left="235"/>
              <w:rPr>
                <w:sz w:val="18"/>
              </w:rPr>
            </w:pPr>
            <w:r>
              <w:rPr>
                <w:sz w:val="18"/>
              </w:rPr>
              <w:t>0.36</w:t>
            </w:r>
          </w:p>
        </w:tc>
        <w:tc>
          <w:tcPr>
            <w:tcW w:w="620" w:type="dxa"/>
          </w:tcPr>
          <w:p w14:paraId="760FB93F" w14:textId="77777777" w:rsidR="0083790D" w:rsidRDefault="00000000">
            <w:pPr>
              <w:pStyle w:val="TableParagraph"/>
              <w:spacing w:before="19"/>
              <w:ind w:left="259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  <w:tc>
          <w:tcPr>
            <w:tcW w:w="625" w:type="dxa"/>
          </w:tcPr>
          <w:p w14:paraId="5442A557" w14:textId="77777777" w:rsidR="0083790D" w:rsidRDefault="00000000">
            <w:pPr>
              <w:pStyle w:val="TableParagraph"/>
              <w:spacing w:before="19"/>
              <w:ind w:left="270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  <w:tc>
          <w:tcPr>
            <w:tcW w:w="632" w:type="dxa"/>
          </w:tcPr>
          <w:p w14:paraId="1BCDD366" w14:textId="77777777" w:rsidR="0083790D" w:rsidRDefault="00000000"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0</w:t>
            </w:r>
          </w:p>
        </w:tc>
        <w:tc>
          <w:tcPr>
            <w:tcW w:w="614" w:type="dxa"/>
          </w:tcPr>
          <w:p w14:paraId="4233ACE6" w14:textId="77777777" w:rsidR="0083790D" w:rsidRDefault="00000000">
            <w:pPr>
              <w:pStyle w:val="TableParagraph"/>
              <w:spacing w:before="19"/>
              <w:ind w:left="264"/>
              <w:rPr>
                <w:sz w:val="18"/>
              </w:rPr>
            </w:pPr>
            <w:r>
              <w:rPr>
                <w:w w:val="96"/>
                <w:sz w:val="18"/>
              </w:rPr>
              <w:t>A</w:t>
            </w:r>
          </w:p>
        </w:tc>
      </w:tr>
      <w:tr w:rsidR="0083790D" w14:paraId="6A04C83B" w14:textId="77777777">
        <w:trPr>
          <w:trHeight w:val="254"/>
        </w:trPr>
        <w:tc>
          <w:tcPr>
            <w:tcW w:w="626" w:type="dxa"/>
          </w:tcPr>
          <w:p w14:paraId="72F50EFC" w14:textId="77777777" w:rsidR="0083790D" w:rsidRDefault="00000000">
            <w:pPr>
              <w:pStyle w:val="TableParagraph"/>
              <w:spacing w:before="0" w:line="235" w:lineRule="exact"/>
              <w:ind w:left="200"/>
              <w:rPr>
                <w:sz w:val="16"/>
              </w:rPr>
            </w:pPr>
            <w:r>
              <w:rPr>
                <w:rFonts w:ascii="UKIJ Tughra" w:eastAsia="UKIJ Tughra"/>
                <w:color w:val="404040"/>
                <w:w w:val="90"/>
                <w:position w:val="2"/>
                <w:sz w:val="24"/>
              </w:rPr>
              <w:t>𝐱</w:t>
            </w:r>
            <w:r>
              <w:rPr>
                <w:color w:val="404040"/>
                <w:w w:val="90"/>
                <w:sz w:val="16"/>
              </w:rPr>
              <w:t>2</w:t>
            </w:r>
          </w:p>
        </w:tc>
        <w:tc>
          <w:tcPr>
            <w:tcW w:w="777" w:type="dxa"/>
          </w:tcPr>
          <w:p w14:paraId="3E4CD69A" w14:textId="77777777" w:rsidR="0083790D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68" w:type="dxa"/>
          </w:tcPr>
          <w:p w14:paraId="24D1B1EE" w14:textId="77777777" w:rsidR="0083790D" w:rsidRDefault="00000000">
            <w:pPr>
              <w:pStyle w:val="TableParagraph"/>
              <w:ind w:left="235"/>
              <w:rPr>
                <w:sz w:val="18"/>
              </w:rPr>
            </w:pPr>
            <w:r>
              <w:rPr>
                <w:sz w:val="18"/>
              </w:rPr>
              <w:t>0.48</w:t>
            </w:r>
          </w:p>
        </w:tc>
        <w:tc>
          <w:tcPr>
            <w:tcW w:w="620" w:type="dxa"/>
          </w:tcPr>
          <w:p w14:paraId="1BA3C517" w14:textId="77777777" w:rsidR="0083790D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  <w:tc>
          <w:tcPr>
            <w:tcW w:w="625" w:type="dxa"/>
          </w:tcPr>
          <w:p w14:paraId="74CCBDB9" w14:textId="77777777" w:rsidR="0083790D" w:rsidRDefault="00000000">
            <w:pPr>
              <w:pStyle w:val="TableParagraph"/>
              <w:ind w:left="270"/>
              <w:rPr>
                <w:sz w:val="18"/>
              </w:rPr>
            </w:pPr>
            <w:r>
              <w:rPr>
                <w:w w:val="96"/>
                <w:sz w:val="18"/>
              </w:rPr>
              <w:t>0</w:t>
            </w:r>
          </w:p>
        </w:tc>
        <w:tc>
          <w:tcPr>
            <w:tcW w:w="632" w:type="dxa"/>
          </w:tcPr>
          <w:p w14:paraId="6D974F26" w14:textId="77777777" w:rsidR="0083790D" w:rsidRDefault="00000000">
            <w:pPr>
              <w:pStyle w:val="TableParagraph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  <w:tc>
          <w:tcPr>
            <w:tcW w:w="614" w:type="dxa"/>
          </w:tcPr>
          <w:p w14:paraId="60C46934" w14:textId="77777777" w:rsidR="0083790D" w:rsidRDefault="00000000">
            <w:pPr>
              <w:pStyle w:val="TableParagraph"/>
              <w:ind w:left="264"/>
              <w:rPr>
                <w:sz w:val="18"/>
              </w:rPr>
            </w:pPr>
            <w:r>
              <w:rPr>
                <w:w w:val="96"/>
                <w:sz w:val="18"/>
              </w:rPr>
              <w:t>A</w:t>
            </w:r>
          </w:p>
        </w:tc>
      </w:tr>
      <w:tr w:rsidR="0083790D" w14:paraId="08568705" w14:textId="77777777">
        <w:trPr>
          <w:trHeight w:val="256"/>
        </w:trPr>
        <w:tc>
          <w:tcPr>
            <w:tcW w:w="626" w:type="dxa"/>
          </w:tcPr>
          <w:p w14:paraId="54825F31" w14:textId="77777777" w:rsidR="0083790D" w:rsidRDefault="00000000">
            <w:pPr>
              <w:pStyle w:val="TableParagraph"/>
              <w:spacing w:before="0" w:line="236" w:lineRule="exact"/>
              <w:ind w:left="200"/>
              <w:rPr>
                <w:sz w:val="16"/>
              </w:rPr>
            </w:pPr>
            <w:r>
              <w:rPr>
                <w:rFonts w:ascii="UKIJ Tughra" w:eastAsia="UKIJ Tughra"/>
                <w:color w:val="404040"/>
                <w:w w:val="90"/>
                <w:position w:val="2"/>
                <w:sz w:val="24"/>
              </w:rPr>
              <w:t>𝐱</w:t>
            </w:r>
            <w:r>
              <w:rPr>
                <w:color w:val="404040"/>
                <w:w w:val="90"/>
                <w:sz w:val="16"/>
              </w:rPr>
              <w:t>3</w:t>
            </w:r>
          </w:p>
        </w:tc>
        <w:tc>
          <w:tcPr>
            <w:tcW w:w="777" w:type="dxa"/>
          </w:tcPr>
          <w:p w14:paraId="288AB9E3" w14:textId="77777777" w:rsidR="0083790D" w:rsidRDefault="00000000">
            <w:pPr>
              <w:pStyle w:val="TableParagraph"/>
              <w:spacing w:before="20"/>
              <w:ind w:left="212"/>
              <w:rPr>
                <w:sz w:val="18"/>
              </w:rPr>
            </w:pPr>
            <w:r>
              <w:rPr>
                <w:sz w:val="18"/>
              </w:rPr>
              <w:t>0.32</w:t>
            </w:r>
          </w:p>
        </w:tc>
        <w:tc>
          <w:tcPr>
            <w:tcW w:w="768" w:type="dxa"/>
          </w:tcPr>
          <w:p w14:paraId="6D0A0032" w14:textId="77777777" w:rsidR="0083790D" w:rsidRDefault="00000000">
            <w:pPr>
              <w:pStyle w:val="TableParagraph"/>
              <w:spacing w:before="20"/>
              <w:ind w:left="235"/>
              <w:rPr>
                <w:sz w:val="18"/>
              </w:rPr>
            </w:pPr>
            <w:r>
              <w:rPr>
                <w:sz w:val="18"/>
              </w:rPr>
              <w:t>0.72</w:t>
            </w:r>
          </w:p>
        </w:tc>
        <w:tc>
          <w:tcPr>
            <w:tcW w:w="620" w:type="dxa"/>
          </w:tcPr>
          <w:p w14:paraId="33B669FD" w14:textId="77777777" w:rsidR="0083790D" w:rsidRDefault="00000000">
            <w:pPr>
              <w:pStyle w:val="TableParagraph"/>
              <w:spacing w:before="20"/>
              <w:ind w:left="259"/>
              <w:rPr>
                <w:sz w:val="18"/>
              </w:rPr>
            </w:pPr>
            <w:r>
              <w:rPr>
                <w:w w:val="96"/>
                <w:sz w:val="18"/>
              </w:rPr>
              <w:t>0</w:t>
            </w:r>
          </w:p>
        </w:tc>
        <w:tc>
          <w:tcPr>
            <w:tcW w:w="625" w:type="dxa"/>
          </w:tcPr>
          <w:p w14:paraId="780CD112" w14:textId="77777777" w:rsidR="0083790D" w:rsidRDefault="00000000">
            <w:pPr>
              <w:pStyle w:val="TableParagraph"/>
              <w:spacing w:before="20"/>
              <w:ind w:left="270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  <w:tc>
          <w:tcPr>
            <w:tcW w:w="632" w:type="dxa"/>
          </w:tcPr>
          <w:p w14:paraId="1EBD884B" w14:textId="77777777" w:rsidR="0083790D" w:rsidRDefault="00000000"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  <w:tc>
          <w:tcPr>
            <w:tcW w:w="614" w:type="dxa"/>
          </w:tcPr>
          <w:p w14:paraId="68225652" w14:textId="77777777" w:rsidR="0083790D" w:rsidRDefault="00000000">
            <w:pPr>
              <w:pStyle w:val="TableParagraph"/>
              <w:spacing w:before="20"/>
              <w:ind w:left="264"/>
              <w:rPr>
                <w:sz w:val="18"/>
              </w:rPr>
            </w:pPr>
            <w:r>
              <w:rPr>
                <w:w w:val="96"/>
                <w:sz w:val="18"/>
              </w:rPr>
              <w:t>A</w:t>
            </w:r>
          </w:p>
        </w:tc>
      </w:tr>
      <w:tr w:rsidR="0083790D" w14:paraId="02639034" w14:textId="77777777">
        <w:trPr>
          <w:trHeight w:val="255"/>
        </w:trPr>
        <w:tc>
          <w:tcPr>
            <w:tcW w:w="626" w:type="dxa"/>
          </w:tcPr>
          <w:p w14:paraId="7A868EA0" w14:textId="77777777" w:rsidR="0083790D" w:rsidRDefault="00000000">
            <w:pPr>
              <w:pStyle w:val="TableParagraph"/>
              <w:spacing w:before="0" w:line="235" w:lineRule="exact"/>
              <w:ind w:left="200"/>
              <w:rPr>
                <w:sz w:val="16"/>
              </w:rPr>
            </w:pPr>
            <w:r>
              <w:rPr>
                <w:rFonts w:ascii="UKIJ Tughra" w:eastAsia="UKIJ Tughra"/>
                <w:color w:val="404040"/>
                <w:w w:val="90"/>
                <w:position w:val="2"/>
                <w:sz w:val="24"/>
              </w:rPr>
              <w:t>𝐱</w:t>
            </w:r>
            <w:r>
              <w:rPr>
                <w:color w:val="404040"/>
                <w:w w:val="90"/>
                <w:sz w:val="16"/>
              </w:rPr>
              <w:t>4</w:t>
            </w:r>
          </w:p>
        </w:tc>
        <w:tc>
          <w:tcPr>
            <w:tcW w:w="777" w:type="dxa"/>
          </w:tcPr>
          <w:p w14:paraId="171A78BA" w14:textId="77777777" w:rsidR="0083790D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sz w:val="18"/>
              </w:rPr>
              <w:t>0.54</w:t>
            </w:r>
          </w:p>
        </w:tc>
        <w:tc>
          <w:tcPr>
            <w:tcW w:w="768" w:type="dxa"/>
          </w:tcPr>
          <w:p w14:paraId="6D9640EC" w14:textId="77777777" w:rsidR="0083790D" w:rsidRDefault="00000000">
            <w:pPr>
              <w:pStyle w:val="TableParagraph"/>
              <w:ind w:left="235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620" w:type="dxa"/>
          </w:tcPr>
          <w:p w14:paraId="38459745" w14:textId="77777777" w:rsidR="0083790D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w w:val="96"/>
                <w:sz w:val="18"/>
              </w:rPr>
              <w:t>0</w:t>
            </w:r>
          </w:p>
        </w:tc>
        <w:tc>
          <w:tcPr>
            <w:tcW w:w="625" w:type="dxa"/>
          </w:tcPr>
          <w:p w14:paraId="60C8FD84" w14:textId="77777777" w:rsidR="0083790D" w:rsidRDefault="00000000">
            <w:pPr>
              <w:pStyle w:val="TableParagraph"/>
              <w:ind w:left="270"/>
              <w:rPr>
                <w:sz w:val="18"/>
              </w:rPr>
            </w:pPr>
            <w:r>
              <w:rPr>
                <w:w w:val="96"/>
                <w:sz w:val="18"/>
              </w:rPr>
              <w:t>0</w:t>
            </w:r>
          </w:p>
        </w:tc>
        <w:tc>
          <w:tcPr>
            <w:tcW w:w="632" w:type="dxa"/>
          </w:tcPr>
          <w:p w14:paraId="19B2ADC9" w14:textId="77777777" w:rsidR="0083790D" w:rsidRDefault="00000000">
            <w:pPr>
              <w:pStyle w:val="TableParagraph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  <w:tc>
          <w:tcPr>
            <w:tcW w:w="614" w:type="dxa"/>
          </w:tcPr>
          <w:p w14:paraId="76C1C305" w14:textId="77777777" w:rsidR="0083790D" w:rsidRDefault="00000000">
            <w:pPr>
              <w:pStyle w:val="TableParagraph"/>
              <w:ind w:left="268"/>
              <w:rPr>
                <w:sz w:val="18"/>
              </w:rPr>
            </w:pPr>
            <w:r>
              <w:rPr>
                <w:w w:val="85"/>
                <w:sz w:val="18"/>
              </w:rPr>
              <w:t>B</w:t>
            </w:r>
          </w:p>
        </w:tc>
      </w:tr>
      <w:tr w:rsidR="0083790D" w14:paraId="3B72833F" w14:textId="77777777">
        <w:trPr>
          <w:trHeight w:val="256"/>
        </w:trPr>
        <w:tc>
          <w:tcPr>
            <w:tcW w:w="626" w:type="dxa"/>
          </w:tcPr>
          <w:p w14:paraId="409FD842" w14:textId="77777777" w:rsidR="0083790D" w:rsidRDefault="00000000">
            <w:pPr>
              <w:pStyle w:val="TableParagraph"/>
              <w:spacing w:before="0" w:line="236" w:lineRule="exact"/>
              <w:ind w:left="200"/>
              <w:rPr>
                <w:sz w:val="16"/>
              </w:rPr>
            </w:pPr>
            <w:r>
              <w:rPr>
                <w:rFonts w:ascii="UKIJ Tughra" w:eastAsia="UKIJ Tughra"/>
                <w:color w:val="404040"/>
                <w:w w:val="90"/>
                <w:position w:val="2"/>
                <w:sz w:val="24"/>
              </w:rPr>
              <w:t>𝐱</w:t>
            </w:r>
            <w:r>
              <w:rPr>
                <w:color w:val="404040"/>
                <w:w w:val="90"/>
                <w:sz w:val="16"/>
              </w:rPr>
              <w:t>5</w:t>
            </w:r>
          </w:p>
        </w:tc>
        <w:tc>
          <w:tcPr>
            <w:tcW w:w="777" w:type="dxa"/>
          </w:tcPr>
          <w:p w14:paraId="4F382CC0" w14:textId="77777777" w:rsidR="0083790D" w:rsidRDefault="00000000">
            <w:pPr>
              <w:pStyle w:val="TableParagraph"/>
              <w:spacing w:before="20"/>
              <w:ind w:left="212"/>
              <w:rPr>
                <w:sz w:val="18"/>
              </w:rPr>
            </w:pPr>
            <w:r>
              <w:rPr>
                <w:sz w:val="18"/>
              </w:rPr>
              <w:t>0.66</w:t>
            </w:r>
          </w:p>
        </w:tc>
        <w:tc>
          <w:tcPr>
            <w:tcW w:w="768" w:type="dxa"/>
          </w:tcPr>
          <w:p w14:paraId="3919AB40" w14:textId="77777777" w:rsidR="0083790D" w:rsidRDefault="00000000">
            <w:pPr>
              <w:pStyle w:val="TableParagraph"/>
              <w:spacing w:before="20"/>
              <w:ind w:left="235"/>
              <w:rPr>
                <w:sz w:val="18"/>
              </w:rPr>
            </w:pPr>
            <w:r>
              <w:rPr>
                <w:sz w:val="18"/>
              </w:rPr>
              <w:t>0.39</w:t>
            </w:r>
          </w:p>
        </w:tc>
        <w:tc>
          <w:tcPr>
            <w:tcW w:w="620" w:type="dxa"/>
          </w:tcPr>
          <w:p w14:paraId="28CB8680" w14:textId="77777777" w:rsidR="0083790D" w:rsidRDefault="00000000">
            <w:pPr>
              <w:pStyle w:val="TableParagraph"/>
              <w:spacing w:before="20"/>
              <w:ind w:left="259"/>
              <w:rPr>
                <w:sz w:val="18"/>
              </w:rPr>
            </w:pPr>
            <w:r>
              <w:rPr>
                <w:w w:val="96"/>
                <w:sz w:val="18"/>
              </w:rPr>
              <w:t>0</w:t>
            </w:r>
          </w:p>
        </w:tc>
        <w:tc>
          <w:tcPr>
            <w:tcW w:w="625" w:type="dxa"/>
          </w:tcPr>
          <w:p w14:paraId="22F3A495" w14:textId="77777777" w:rsidR="0083790D" w:rsidRDefault="00000000">
            <w:pPr>
              <w:pStyle w:val="TableParagraph"/>
              <w:spacing w:before="20"/>
              <w:ind w:left="270"/>
              <w:rPr>
                <w:sz w:val="18"/>
              </w:rPr>
            </w:pPr>
            <w:r>
              <w:rPr>
                <w:w w:val="96"/>
                <w:sz w:val="18"/>
              </w:rPr>
              <w:t>0</w:t>
            </w:r>
          </w:p>
        </w:tc>
        <w:tc>
          <w:tcPr>
            <w:tcW w:w="632" w:type="dxa"/>
          </w:tcPr>
          <w:p w14:paraId="77FDB7ED" w14:textId="77777777" w:rsidR="0083790D" w:rsidRDefault="00000000"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0</w:t>
            </w:r>
          </w:p>
        </w:tc>
        <w:tc>
          <w:tcPr>
            <w:tcW w:w="614" w:type="dxa"/>
          </w:tcPr>
          <w:p w14:paraId="5B85EA18" w14:textId="77777777" w:rsidR="0083790D" w:rsidRDefault="00000000">
            <w:pPr>
              <w:pStyle w:val="TableParagraph"/>
              <w:spacing w:before="20"/>
              <w:ind w:left="268"/>
              <w:rPr>
                <w:sz w:val="18"/>
              </w:rPr>
            </w:pPr>
            <w:r>
              <w:rPr>
                <w:w w:val="85"/>
                <w:sz w:val="18"/>
              </w:rPr>
              <w:t>B</w:t>
            </w:r>
          </w:p>
        </w:tc>
      </w:tr>
      <w:tr w:rsidR="0083790D" w14:paraId="6135AABB" w14:textId="77777777">
        <w:trPr>
          <w:trHeight w:val="254"/>
        </w:trPr>
        <w:tc>
          <w:tcPr>
            <w:tcW w:w="626" w:type="dxa"/>
          </w:tcPr>
          <w:p w14:paraId="3321CA46" w14:textId="77777777" w:rsidR="0083790D" w:rsidRDefault="00000000">
            <w:pPr>
              <w:pStyle w:val="TableParagraph"/>
              <w:spacing w:before="0" w:line="234" w:lineRule="exact"/>
              <w:ind w:left="200"/>
              <w:rPr>
                <w:sz w:val="16"/>
              </w:rPr>
            </w:pPr>
            <w:r>
              <w:rPr>
                <w:rFonts w:ascii="UKIJ Tughra" w:eastAsia="UKIJ Tughra"/>
                <w:color w:val="404040"/>
                <w:w w:val="90"/>
                <w:position w:val="2"/>
                <w:sz w:val="24"/>
              </w:rPr>
              <w:t>𝐱</w:t>
            </w:r>
            <w:r>
              <w:rPr>
                <w:color w:val="404040"/>
                <w:w w:val="90"/>
                <w:sz w:val="16"/>
              </w:rPr>
              <w:t>6</w:t>
            </w:r>
          </w:p>
        </w:tc>
        <w:tc>
          <w:tcPr>
            <w:tcW w:w="777" w:type="dxa"/>
          </w:tcPr>
          <w:p w14:paraId="3259B6B9" w14:textId="77777777" w:rsidR="0083790D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sz w:val="18"/>
              </w:rPr>
              <w:t>0.76</w:t>
            </w:r>
          </w:p>
        </w:tc>
        <w:tc>
          <w:tcPr>
            <w:tcW w:w="768" w:type="dxa"/>
          </w:tcPr>
          <w:p w14:paraId="36C3A223" w14:textId="77777777" w:rsidR="0083790D" w:rsidRDefault="00000000">
            <w:pPr>
              <w:pStyle w:val="TableParagraph"/>
              <w:ind w:left="235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620" w:type="dxa"/>
          </w:tcPr>
          <w:p w14:paraId="0A2FE4C5" w14:textId="77777777" w:rsidR="0083790D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  <w:tc>
          <w:tcPr>
            <w:tcW w:w="625" w:type="dxa"/>
          </w:tcPr>
          <w:p w14:paraId="6A681B0D" w14:textId="77777777" w:rsidR="0083790D" w:rsidRDefault="00000000">
            <w:pPr>
              <w:pStyle w:val="TableParagraph"/>
              <w:ind w:left="270"/>
              <w:rPr>
                <w:sz w:val="18"/>
              </w:rPr>
            </w:pPr>
            <w:r>
              <w:rPr>
                <w:w w:val="96"/>
                <w:sz w:val="18"/>
              </w:rPr>
              <w:t>0</w:t>
            </w:r>
          </w:p>
        </w:tc>
        <w:tc>
          <w:tcPr>
            <w:tcW w:w="632" w:type="dxa"/>
          </w:tcPr>
          <w:p w14:paraId="36E2B87C" w14:textId="77777777" w:rsidR="0083790D" w:rsidRDefault="00000000">
            <w:pPr>
              <w:pStyle w:val="TableParagraph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  <w:tc>
          <w:tcPr>
            <w:tcW w:w="614" w:type="dxa"/>
          </w:tcPr>
          <w:p w14:paraId="32CC4311" w14:textId="77777777" w:rsidR="0083790D" w:rsidRDefault="00000000">
            <w:pPr>
              <w:pStyle w:val="TableParagraph"/>
              <w:ind w:left="268"/>
              <w:rPr>
                <w:sz w:val="18"/>
              </w:rPr>
            </w:pPr>
            <w:r>
              <w:rPr>
                <w:w w:val="85"/>
                <w:sz w:val="18"/>
              </w:rPr>
              <w:t>B</w:t>
            </w:r>
          </w:p>
        </w:tc>
      </w:tr>
      <w:tr w:rsidR="0083790D" w14:paraId="622AFD45" w14:textId="77777777">
        <w:trPr>
          <w:trHeight w:val="255"/>
        </w:trPr>
        <w:tc>
          <w:tcPr>
            <w:tcW w:w="626" w:type="dxa"/>
          </w:tcPr>
          <w:p w14:paraId="62E3B3AE" w14:textId="77777777" w:rsidR="0083790D" w:rsidRDefault="00000000">
            <w:pPr>
              <w:pStyle w:val="TableParagraph"/>
              <w:spacing w:before="0" w:line="235" w:lineRule="exact"/>
              <w:ind w:left="200"/>
              <w:rPr>
                <w:sz w:val="16"/>
              </w:rPr>
            </w:pPr>
            <w:r>
              <w:rPr>
                <w:rFonts w:ascii="UKIJ Tughra" w:eastAsia="UKIJ Tughra"/>
                <w:color w:val="404040"/>
                <w:w w:val="90"/>
                <w:position w:val="2"/>
                <w:sz w:val="24"/>
              </w:rPr>
              <w:t>𝐱</w:t>
            </w:r>
            <w:r>
              <w:rPr>
                <w:color w:val="404040"/>
                <w:w w:val="90"/>
                <w:sz w:val="16"/>
              </w:rPr>
              <w:t>7</w:t>
            </w:r>
          </w:p>
        </w:tc>
        <w:tc>
          <w:tcPr>
            <w:tcW w:w="777" w:type="dxa"/>
          </w:tcPr>
          <w:p w14:paraId="5470FBB1" w14:textId="77777777" w:rsidR="0083790D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sz w:val="18"/>
              </w:rPr>
              <w:t>0.41</w:t>
            </w:r>
          </w:p>
        </w:tc>
        <w:tc>
          <w:tcPr>
            <w:tcW w:w="768" w:type="dxa"/>
          </w:tcPr>
          <w:p w14:paraId="0D749B35" w14:textId="77777777" w:rsidR="0083790D" w:rsidRDefault="00000000">
            <w:pPr>
              <w:pStyle w:val="TableParagraph"/>
              <w:ind w:left="235"/>
              <w:rPr>
                <w:sz w:val="18"/>
              </w:rPr>
            </w:pPr>
            <w:r>
              <w:rPr>
                <w:sz w:val="18"/>
              </w:rPr>
              <w:t>0.53</w:t>
            </w:r>
          </w:p>
        </w:tc>
        <w:tc>
          <w:tcPr>
            <w:tcW w:w="620" w:type="dxa"/>
          </w:tcPr>
          <w:p w14:paraId="4D72F4EE" w14:textId="77777777" w:rsidR="0083790D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w w:val="96"/>
                <w:sz w:val="18"/>
              </w:rPr>
              <w:t>0</w:t>
            </w:r>
          </w:p>
        </w:tc>
        <w:tc>
          <w:tcPr>
            <w:tcW w:w="625" w:type="dxa"/>
          </w:tcPr>
          <w:p w14:paraId="4E2B1C89" w14:textId="77777777" w:rsidR="0083790D" w:rsidRDefault="00000000">
            <w:pPr>
              <w:pStyle w:val="TableParagraph"/>
              <w:ind w:left="270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  <w:tc>
          <w:tcPr>
            <w:tcW w:w="632" w:type="dxa"/>
          </w:tcPr>
          <w:p w14:paraId="66F297F2" w14:textId="77777777" w:rsidR="0083790D" w:rsidRDefault="00000000">
            <w:pPr>
              <w:pStyle w:val="TableParagraph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  <w:tc>
          <w:tcPr>
            <w:tcW w:w="614" w:type="dxa"/>
          </w:tcPr>
          <w:p w14:paraId="03BC1980" w14:textId="77777777" w:rsidR="0083790D" w:rsidRDefault="00000000">
            <w:pPr>
              <w:pStyle w:val="TableParagraph"/>
              <w:ind w:left="268"/>
              <w:rPr>
                <w:sz w:val="18"/>
              </w:rPr>
            </w:pPr>
            <w:r>
              <w:rPr>
                <w:w w:val="85"/>
                <w:sz w:val="18"/>
              </w:rPr>
              <w:t>B</w:t>
            </w:r>
          </w:p>
        </w:tc>
      </w:tr>
      <w:tr w:rsidR="0083790D" w14:paraId="0CD86EAC" w14:textId="77777777">
        <w:trPr>
          <w:trHeight w:val="256"/>
        </w:trPr>
        <w:tc>
          <w:tcPr>
            <w:tcW w:w="626" w:type="dxa"/>
          </w:tcPr>
          <w:p w14:paraId="26431BA1" w14:textId="77777777" w:rsidR="0083790D" w:rsidRDefault="00000000">
            <w:pPr>
              <w:pStyle w:val="TableParagraph"/>
              <w:spacing w:before="0" w:line="236" w:lineRule="exact"/>
              <w:ind w:left="200"/>
              <w:rPr>
                <w:sz w:val="16"/>
              </w:rPr>
            </w:pPr>
            <w:r>
              <w:rPr>
                <w:rFonts w:ascii="UKIJ Tughra" w:eastAsia="UKIJ Tughra"/>
                <w:color w:val="404040"/>
                <w:w w:val="90"/>
                <w:position w:val="2"/>
                <w:sz w:val="24"/>
              </w:rPr>
              <w:t>𝐱</w:t>
            </w:r>
            <w:r>
              <w:rPr>
                <w:color w:val="404040"/>
                <w:w w:val="90"/>
                <w:sz w:val="16"/>
              </w:rPr>
              <w:t>8</w:t>
            </w:r>
          </w:p>
        </w:tc>
        <w:tc>
          <w:tcPr>
            <w:tcW w:w="777" w:type="dxa"/>
          </w:tcPr>
          <w:p w14:paraId="7787C7FA" w14:textId="77777777" w:rsidR="0083790D" w:rsidRDefault="00000000">
            <w:pPr>
              <w:pStyle w:val="TableParagraph"/>
              <w:spacing w:before="20"/>
              <w:ind w:left="212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768" w:type="dxa"/>
          </w:tcPr>
          <w:p w14:paraId="2F0FAF84" w14:textId="77777777" w:rsidR="0083790D" w:rsidRDefault="00000000">
            <w:pPr>
              <w:pStyle w:val="TableParagraph"/>
              <w:spacing w:before="20"/>
              <w:ind w:left="235"/>
              <w:rPr>
                <w:sz w:val="18"/>
              </w:rPr>
            </w:pPr>
            <w:r>
              <w:rPr>
                <w:sz w:val="18"/>
              </w:rPr>
              <w:t>0.52</w:t>
            </w:r>
          </w:p>
        </w:tc>
        <w:tc>
          <w:tcPr>
            <w:tcW w:w="620" w:type="dxa"/>
          </w:tcPr>
          <w:p w14:paraId="07CD31CC" w14:textId="77777777" w:rsidR="0083790D" w:rsidRDefault="00000000">
            <w:pPr>
              <w:pStyle w:val="TableParagraph"/>
              <w:spacing w:before="20"/>
              <w:ind w:left="259"/>
              <w:rPr>
                <w:sz w:val="18"/>
              </w:rPr>
            </w:pPr>
            <w:r>
              <w:rPr>
                <w:w w:val="96"/>
                <w:sz w:val="18"/>
              </w:rPr>
              <w:t>0</w:t>
            </w:r>
          </w:p>
        </w:tc>
        <w:tc>
          <w:tcPr>
            <w:tcW w:w="625" w:type="dxa"/>
          </w:tcPr>
          <w:p w14:paraId="65FC2697" w14:textId="77777777" w:rsidR="0083790D" w:rsidRDefault="00000000">
            <w:pPr>
              <w:pStyle w:val="TableParagraph"/>
              <w:spacing w:before="20"/>
              <w:ind w:left="270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  <w:tc>
          <w:tcPr>
            <w:tcW w:w="632" w:type="dxa"/>
          </w:tcPr>
          <w:p w14:paraId="156153A3" w14:textId="77777777" w:rsidR="0083790D" w:rsidRDefault="00000000"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0</w:t>
            </w:r>
          </w:p>
        </w:tc>
        <w:tc>
          <w:tcPr>
            <w:tcW w:w="614" w:type="dxa"/>
          </w:tcPr>
          <w:p w14:paraId="51D25374" w14:textId="77777777" w:rsidR="0083790D" w:rsidRDefault="00000000">
            <w:pPr>
              <w:pStyle w:val="TableParagraph"/>
              <w:spacing w:before="20"/>
              <w:ind w:left="264"/>
              <w:rPr>
                <w:sz w:val="18"/>
              </w:rPr>
            </w:pPr>
            <w:r>
              <w:rPr>
                <w:w w:val="96"/>
                <w:sz w:val="18"/>
              </w:rPr>
              <w:t>A</w:t>
            </w:r>
          </w:p>
        </w:tc>
      </w:tr>
      <w:tr w:rsidR="0083790D" w14:paraId="3FD024F2" w14:textId="77777777">
        <w:trPr>
          <w:trHeight w:val="268"/>
        </w:trPr>
        <w:tc>
          <w:tcPr>
            <w:tcW w:w="626" w:type="dxa"/>
          </w:tcPr>
          <w:p w14:paraId="661A74AE" w14:textId="77777777" w:rsidR="0083790D" w:rsidRDefault="00000000">
            <w:pPr>
              <w:pStyle w:val="TableParagraph"/>
              <w:spacing w:before="0" w:line="249" w:lineRule="exact"/>
              <w:ind w:left="200"/>
              <w:rPr>
                <w:sz w:val="16"/>
              </w:rPr>
            </w:pPr>
            <w:r>
              <w:rPr>
                <w:rFonts w:ascii="UKIJ Tughra" w:eastAsia="UKIJ Tughra"/>
                <w:color w:val="404040"/>
                <w:w w:val="90"/>
                <w:position w:val="2"/>
                <w:sz w:val="24"/>
              </w:rPr>
              <w:t>𝐱</w:t>
            </w:r>
            <w:r>
              <w:rPr>
                <w:color w:val="404040"/>
                <w:w w:val="90"/>
                <w:sz w:val="16"/>
              </w:rPr>
              <w:t>9</w:t>
            </w:r>
          </w:p>
        </w:tc>
        <w:tc>
          <w:tcPr>
            <w:tcW w:w="777" w:type="dxa"/>
          </w:tcPr>
          <w:p w14:paraId="1FFB19E5" w14:textId="77777777" w:rsidR="0083790D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sz w:val="18"/>
              </w:rPr>
              <w:t>0.42</w:t>
            </w:r>
          </w:p>
        </w:tc>
        <w:tc>
          <w:tcPr>
            <w:tcW w:w="768" w:type="dxa"/>
          </w:tcPr>
          <w:p w14:paraId="7F1D2221" w14:textId="77777777" w:rsidR="0083790D" w:rsidRDefault="00000000">
            <w:pPr>
              <w:pStyle w:val="TableParagraph"/>
              <w:ind w:left="235"/>
              <w:rPr>
                <w:sz w:val="18"/>
              </w:rPr>
            </w:pPr>
            <w:r>
              <w:rPr>
                <w:sz w:val="18"/>
              </w:rPr>
              <w:t>0.59</w:t>
            </w:r>
          </w:p>
        </w:tc>
        <w:tc>
          <w:tcPr>
            <w:tcW w:w="620" w:type="dxa"/>
          </w:tcPr>
          <w:p w14:paraId="1BB3582F" w14:textId="77777777" w:rsidR="0083790D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w w:val="96"/>
                <w:sz w:val="18"/>
              </w:rPr>
              <w:t>0</w:t>
            </w:r>
          </w:p>
        </w:tc>
        <w:tc>
          <w:tcPr>
            <w:tcW w:w="625" w:type="dxa"/>
          </w:tcPr>
          <w:p w14:paraId="4A4AB0DB" w14:textId="77777777" w:rsidR="0083790D" w:rsidRDefault="00000000">
            <w:pPr>
              <w:pStyle w:val="TableParagraph"/>
              <w:ind w:left="270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  <w:tc>
          <w:tcPr>
            <w:tcW w:w="632" w:type="dxa"/>
          </w:tcPr>
          <w:p w14:paraId="2E6F9ABA" w14:textId="77777777" w:rsidR="0083790D" w:rsidRDefault="00000000">
            <w:pPr>
              <w:pStyle w:val="TableParagraph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  <w:tc>
          <w:tcPr>
            <w:tcW w:w="614" w:type="dxa"/>
          </w:tcPr>
          <w:p w14:paraId="0A8F8AE5" w14:textId="77777777" w:rsidR="0083790D" w:rsidRDefault="00000000">
            <w:pPr>
              <w:pStyle w:val="TableParagraph"/>
              <w:ind w:left="268"/>
              <w:rPr>
                <w:sz w:val="18"/>
              </w:rPr>
            </w:pPr>
            <w:r>
              <w:rPr>
                <w:w w:val="85"/>
                <w:sz w:val="18"/>
              </w:rPr>
              <w:t>B</w:t>
            </w:r>
          </w:p>
        </w:tc>
      </w:tr>
    </w:tbl>
    <w:p w14:paraId="2F2622C5" w14:textId="77777777" w:rsidR="0083790D" w:rsidRDefault="0083790D">
      <w:pPr>
        <w:pStyle w:val="Corpodetexto"/>
      </w:pPr>
    </w:p>
    <w:p w14:paraId="6510A4A6" w14:textId="77777777" w:rsidR="0083790D" w:rsidRDefault="00000000">
      <w:pPr>
        <w:pStyle w:val="PargrafodaLista"/>
        <w:numPr>
          <w:ilvl w:val="0"/>
          <w:numId w:val="2"/>
        </w:numPr>
        <w:tabs>
          <w:tab w:val="left" w:pos="834"/>
        </w:tabs>
        <w:spacing w:before="128" w:line="252" w:lineRule="auto"/>
        <w:ind w:right="682"/>
      </w:pPr>
      <w:r>
        <w:rPr>
          <w:w w:val="95"/>
          <w:position w:val="2"/>
        </w:rPr>
        <w:t>Consider</w:t>
      </w:r>
      <w:r>
        <w:rPr>
          <w:spacing w:val="-36"/>
          <w:w w:val="95"/>
          <w:position w:val="2"/>
        </w:rPr>
        <w:t xml:space="preserve"> </w:t>
      </w:r>
      <w:r>
        <w:rPr>
          <w:rFonts w:ascii="UKIJ Tughra" w:eastAsia="UKIJ Tughra" w:hAnsi="UKIJ Tughra"/>
          <w:color w:val="404040"/>
          <w:w w:val="95"/>
          <w:position w:val="2"/>
        </w:rPr>
        <w:t>𝐱</w:t>
      </w:r>
      <w:r>
        <w:rPr>
          <w:color w:val="404040"/>
          <w:w w:val="95"/>
          <w:sz w:val="14"/>
        </w:rPr>
        <w:t>1</w:t>
      </w:r>
      <w:r>
        <w:rPr>
          <w:w w:val="95"/>
          <w:position w:val="2"/>
        </w:rPr>
        <w:t>–</w:t>
      </w:r>
      <w:r>
        <w:rPr>
          <w:rFonts w:ascii="UKIJ Tughra" w:eastAsia="UKIJ Tughra" w:hAnsi="UKIJ Tughra"/>
          <w:color w:val="404040"/>
          <w:w w:val="95"/>
          <w:position w:val="2"/>
        </w:rPr>
        <w:t>𝐱</w:t>
      </w:r>
      <w:r>
        <w:rPr>
          <w:color w:val="404040"/>
          <w:w w:val="95"/>
          <w:sz w:val="14"/>
        </w:rPr>
        <w:t>7</w:t>
      </w:r>
      <w:r>
        <w:rPr>
          <w:color w:val="404040"/>
          <w:spacing w:val="-12"/>
          <w:w w:val="95"/>
          <w:sz w:val="14"/>
        </w:rPr>
        <w:t xml:space="preserve"> </w:t>
      </w:r>
      <w:r>
        <w:rPr>
          <w:w w:val="95"/>
          <w:position w:val="2"/>
        </w:rPr>
        <w:t>to</w:t>
      </w:r>
      <w:r>
        <w:rPr>
          <w:spacing w:val="-34"/>
          <w:w w:val="95"/>
          <w:position w:val="2"/>
        </w:rPr>
        <w:t xml:space="preserve"> </w:t>
      </w:r>
      <w:r>
        <w:rPr>
          <w:w w:val="95"/>
          <w:position w:val="2"/>
        </w:rPr>
        <w:t>be</w:t>
      </w:r>
      <w:r>
        <w:rPr>
          <w:spacing w:val="-33"/>
          <w:w w:val="95"/>
          <w:position w:val="2"/>
        </w:rPr>
        <w:t xml:space="preserve"> </w:t>
      </w:r>
      <w:r>
        <w:rPr>
          <w:w w:val="95"/>
          <w:position w:val="2"/>
        </w:rPr>
        <w:t>training</w:t>
      </w:r>
      <w:r>
        <w:rPr>
          <w:spacing w:val="-34"/>
          <w:w w:val="95"/>
          <w:position w:val="2"/>
        </w:rPr>
        <w:t xml:space="preserve"> </w:t>
      </w:r>
      <w:r>
        <w:rPr>
          <w:w w:val="95"/>
          <w:position w:val="2"/>
        </w:rPr>
        <w:t>observations,</w:t>
      </w:r>
      <w:r>
        <w:rPr>
          <w:spacing w:val="-35"/>
          <w:w w:val="95"/>
          <w:position w:val="2"/>
        </w:rPr>
        <w:t xml:space="preserve"> </w:t>
      </w:r>
      <w:r>
        <w:rPr>
          <w:rFonts w:ascii="UKIJ Tughra" w:eastAsia="UKIJ Tughra" w:hAnsi="UKIJ Tughra"/>
          <w:color w:val="404040"/>
          <w:w w:val="95"/>
          <w:position w:val="2"/>
        </w:rPr>
        <w:t>𝐱</w:t>
      </w:r>
      <w:r>
        <w:rPr>
          <w:color w:val="404040"/>
          <w:w w:val="95"/>
          <w:sz w:val="14"/>
        </w:rPr>
        <w:t>8</w:t>
      </w:r>
      <w:r>
        <w:rPr>
          <w:w w:val="95"/>
          <w:position w:val="2"/>
        </w:rPr>
        <w:t>–</w:t>
      </w:r>
      <w:r>
        <w:rPr>
          <w:rFonts w:ascii="UKIJ Tughra" w:eastAsia="UKIJ Tughra" w:hAnsi="UKIJ Tughra"/>
          <w:color w:val="404040"/>
          <w:w w:val="95"/>
          <w:position w:val="2"/>
        </w:rPr>
        <w:t>𝐱</w:t>
      </w:r>
      <w:r>
        <w:rPr>
          <w:color w:val="404040"/>
          <w:w w:val="95"/>
          <w:sz w:val="14"/>
        </w:rPr>
        <w:t>9</w:t>
      </w:r>
      <w:r>
        <w:rPr>
          <w:color w:val="404040"/>
          <w:spacing w:val="-13"/>
          <w:w w:val="95"/>
          <w:sz w:val="14"/>
        </w:rPr>
        <w:t xml:space="preserve"> </w:t>
      </w:r>
      <w:r>
        <w:rPr>
          <w:w w:val="95"/>
          <w:position w:val="2"/>
        </w:rPr>
        <w:t>to</w:t>
      </w:r>
      <w:r>
        <w:rPr>
          <w:spacing w:val="-33"/>
          <w:w w:val="95"/>
          <w:position w:val="2"/>
        </w:rPr>
        <w:t xml:space="preserve"> </w:t>
      </w:r>
      <w:r>
        <w:rPr>
          <w:w w:val="95"/>
          <w:position w:val="2"/>
        </w:rPr>
        <w:t>be</w:t>
      </w:r>
      <w:r>
        <w:rPr>
          <w:spacing w:val="-34"/>
          <w:w w:val="95"/>
          <w:position w:val="2"/>
        </w:rPr>
        <w:t xml:space="preserve"> </w:t>
      </w:r>
      <w:r>
        <w:rPr>
          <w:w w:val="95"/>
          <w:position w:val="2"/>
        </w:rPr>
        <w:t>testing</w:t>
      </w:r>
      <w:r>
        <w:rPr>
          <w:spacing w:val="-33"/>
          <w:w w:val="95"/>
          <w:position w:val="2"/>
        </w:rPr>
        <w:t xml:space="preserve"> </w:t>
      </w:r>
      <w:r>
        <w:rPr>
          <w:w w:val="95"/>
          <w:position w:val="2"/>
        </w:rPr>
        <w:t>observations,</w:t>
      </w:r>
      <w:r>
        <w:rPr>
          <w:spacing w:val="-35"/>
          <w:w w:val="95"/>
          <w:position w:val="2"/>
        </w:rPr>
        <w:t xml:space="preserve"> </w:t>
      </w:r>
      <w:r>
        <w:rPr>
          <w:rFonts w:ascii="UKIJ Tughra" w:eastAsia="UKIJ Tughra" w:hAnsi="UKIJ Tughra"/>
          <w:color w:val="404040"/>
          <w:w w:val="95"/>
          <w:position w:val="2"/>
          <w:sz w:val="21"/>
        </w:rPr>
        <w:t>𝑦</w:t>
      </w:r>
      <w:r>
        <w:rPr>
          <w:rFonts w:ascii="UKIJ Tughra" w:eastAsia="UKIJ Tughra" w:hAnsi="UKIJ Tughra"/>
          <w:color w:val="404040"/>
          <w:w w:val="95"/>
          <w:position w:val="2"/>
          <w:sz w:val="21"/>
          <w:vertAlign w:val="subscript"/>
        </w:rPr>
        <w:t>1</w:t>
      </w:r>
      <w:r>
        <w:rPr>
          <w:rFonts w:ascii="UKIJ Tughra" w:eastAsia="UKIJ Tughra" w:hAnsi="UKIJ Tughra"/>
          <w:w w:val="95"/>
          <w:position w:val="2"/>
        </w:rPr>
        <w:t>–</w:t>
      </w:r>
      <w:r>
        <w:rPr>
          <w:rFonts w:ascii="UKIJ Tughra" w:eastAsia="UKIJ Tughra" w:hAnsi="UKIJ Tughra"/>
          <w:spacing w:val="-36"/>
          <w:w w:val="95"/>
          <w:position w:val="2"/>
        </w:rPr>
        <w:t xml:space="preserve"> </w:t>
      </w:r>
      <w:r>
        <w:rPr>
          <w:rFonts w:ascii="UKIJ Tughra" w:eastAsia="UKIJ Tughra" w:hAnsi="UKIJ Tughra"/>
          <w:color w:val="404040"/>
          <w:spacing w:val="-4"/>
          <w:w w:val="95"/>
          <w:position w:val="2"/>
          <w:sz w:val="21"/>
        </w:rPr>
        <w:t>𝑦</w:t>
      </w:r>
      <w:r>
        <w:rPr>
          <w:rFonts w:ascii="UKIJ Tughra" w:eastAsia="UKIJ Tughra" w:hAnsi="UKIJ Tughra"/>
          <w:color w:val="404040"/>
          <w:spacing w:val="-4"/>
          <w:w w:val="95"/>
          <w:position w:val="2"/>
          <w:sz w:val="21"/>
          <w:vertAlign w:val="subscript"/>
        </w:rPr>
        <w:t>5</w:t>
      </w:r>
      <w:r>
        <w:rPr>
          <w:rFonts w:ascii="UKIJ Tughra" w:eastAsia="UKIJ Tughra" w:hAnsi="UKIJ Tughra"/>
          <w:color w:val="404040"/>
          <w:spacing w:val="-21"/>
          <w:w w:val="95"/>
          <w:position w:val="2"/>
          <w:sz w:val="21"/>
        </w:rPr>
        <w:t xml:space="preserve"> </w:t>
      </w:r>
      <w:r>
        <w:rPr>
          <w:w w:val="95"/>
          <w:position w:val="2"/>
        </w:rPr>
        <w:t>to</w:t>
      </w:r>
      <w:r>
        <w:rPr>
          <w:spacing w:val="-34"/>
          <w:w w:val="95"/>
          <w:position w:val="2"/>
        </w:rPr>
        <w:t xml:space="preserve"> </w:t>
      </w:r>
      <w:r>
        <w:rPr>
          <w:w w:val="95"/>
          <w:position w:val="2"/>
        </w:rPr>
        <w:t>be</w:t>
      </w:r>
      <w:r>
        <w:rPr>
          <w:spacing w:val="-34"/>
          <w:w w:val="95"/>
          <w:position w:val="2"/>
        </w:rPr>
        <w:t xml:space="preserve"> </w:t>
      </w:r>
      <w:r>
        <w:rPr>
          <w:w w:val="95"/>
          <w:position w:val="2"/>
        </w:rPr>
        <w:t>input</w:t>
      </w:r>
      <w:r>
        <w:rPr>
          <w:w w:val="95"/>
        </w:rPr>
        <w:t xml:space="preserve"> </w:t>
      </w:r>
      <w:r>
        <w:t xml:space="preserve">variables and </w:t>
      </w:r>
      <w:r>
        <w:rPr>
          <w:rFonts w:ascii="UKIJ Tughra" w:eastAsia="UKIJ Tughra" w:hAnsi="UKIJ Tughra"/>
          <w:color w:val="404040"/>
          <w:spacing w:val="-4"/>
          <w:sz w:val="21"/>
        </w:rPr>
        <w:t>𝑦</w:t>
      </w:r>
      <w:r>
        <w:rPr>
          <w:rFonts w:ascii="UKIJ Tughra" w:eastAsia="UKIJ Tughra" w:hAnsi="UKIJ Tughra"/>
          <w:color w:val="404040"/>
          <w:spacing w:val="-4"/>
          <w:position w:val="-3"/>
          <w:sz w:val="15"/>
        </w:rPr>
        <w:t xml:space="preserve">6 </w:t>
      </w:r>
      <w:r>
        <w:t>to be the target</w:t>
      </w:r>
      <w:r>
        <w:rPr>
          <w:spacing w:val="-35"/>
        </w:rPr>
        <w:t xml:space="preserve"> </w:t>
      </w:r>
      <w:r>
        <w:t>variable.</w:t>
      </w:r>
    </w:p>
    <w:p w14:paraId="4A896047" w14:textId="77777777" w:rsidR="0083790D" w:rsidRDefault="00000000">
      <w:pPr>
        <w:spacing w:line="250" w:lineRule="exact"/>
        <w:ind w:left="833"/>
      </w:pPr>
      <w:r>
        <w:rPr>
          <w:i/>
          <w:spacing w:val="-1"/>
          <w:w w:val="106"/>
          <w:sz w:val="23"/>
        </w:rPr>
        <w:t>Hi</w:t>
      </w:r>
      <w:r>
        <w:rPr>
          <w:i/>
          <w:w w:val="103"/>
          <w:sz w:val="23"/>
        </w:rPr>
        <w:t>n</w:t>
      </w:r>
      <w:r>
        <w:rPr>
          <w:i/>
          <w:spacing w:val="-2"/>
          <w:w w:val="103"/>
          <w:sz w:val="23"/>
        </w:rPr>
        <w:t>t</w:t>
      </w:r>
      <w:r>
        <w:rPr>
          <w:w w:val="90"/>
        </w:rPr>
        <w:t>:</w:t>
      </w:r>
      <w:r>
        <w:rPr>
          <w:spacing w:val="-6"/>
        </w:rPr>
        <w:t xml:space="preserve"> </w:t>
      </w:r>
      <w:r>
        <w:rPr>
          <w:w w:val="97"/>
        </w:rPr>
        <w:t>you</w:t>
      </w:r>
      <w:r>
        <w:rPr>
          <w:spacing w:val="-8"/>
        </w:rPr>
        <w:t xml:space="preserve"> </w:t>
      </w:r>
      <w:r>
        <w:rPr>
          <w:w w:val="90"/>
        </w:rPr>
        <w:t>can</w:t>
      </w:r>
      <w:r>
        <w:rPr>
          <w:spacing w:val="-8"/>
        </w:rPr>
        <w:t xml:space="preserve"> </w:t>
      </w:r>
      <w:r>
        <w:rPr>
          <w:w w:val="84"/>
        </w:rPr>
        <w:t>use</w:t>
      </w:r>
      <w:r>
        <w:rPr>
          <w:spacing w:val="-6"/>
        </w:rPr>
        <w:t xml:space="preserve"> </w:t>
      </w:r>
      <w:proofErr w:type="spellStart"/>
      <w:proofErr w:type="gramStart"/>
      <w:r w:rsidRPr="00610734">
        <w:rPr>
          <w:i/>
          <w:spacing w:val="-1"/>
          <w:w w:val="106"/>
          <w:sz w:val="23"/>
        </w:rPr>
        <w:t>scipy.stats</w:t>
      </w:r>
      <w:proofErr w:type="gramEnd"/>
      <w:r w:rsidRPr="00610734">
        <w:rPr>
          <w:i/>
          <w:spacing w:val="-1"/>
          <w:w w:val="106"/>
          <w:sz w:val="23"/>
        </w:rPr>
        <w:t>.multivariate_normal</w:t>
      </w:r>
      <w:proofErr w:type="spellEnd"/>
      <w:r>
        <w:rPr>
          <w:spacing w:val="7"/>
          <w:sz w:val="18"/>
        </w:rPr>
        <w:t xml:space="preserve"> </w:t>
      </w:r>
      <w:r>
        <w:rPr>
          <w:w w:val="103"/>
        </w:rPr>
        <w:t>for</w:t>
      </w:r>
      <w:r>
        <w:rPr>
          <w:spacing w:val="-7"/>
        </w:rPr>
        <w:t xml:space="preserve"> </w:t>
      </w:r>
      <w:r>
        <w:rPr>
          <w:w w:val="98"/>
        </w:rPr>
        <w:t>m</w:t>
      </w:r>
      <w:r>
        <w:rPr>
          <w:w w:val="109"/>
        </w:rPr>
        <w:t>ul</w:t>
      </w:r>
      <w:r>
        <w:rPr>
          <w:spacing w:val="-2"/>
          <w:w w:val="109"/>
        </w:rPr>
        <w:t>t</w:t>
      </w:r>
      <w:r>
        <w:rPr>
          <w:spacing w:val="-1"/>
          <w:w w:val="110"/>
        </w:rPr>
        <w:t>i</w:t>
      </w:r>
      <w:r>
        <w:rPr>
          <w:spacing w:val="-3"/>
          <w:w w:val="110"/>
        </w:rPr>
        <w:t>v</w:t>
      </w:r>
      <w:r>
        <w:rPr>
          <w:w w:val="97"/>
        </w:rPr>
        <w:t>aria</w:t>
      </w:r>
      <w:r>
        <w:rPr>
          <w:spacing w:val="-1"/>
          <w:w w:val="97"/>
        </w:rPr>
        <w:t>t</w:t>
      </w:r>
      <w:r>
        <w:rPr>
          <w:w w:val="82"/>
        </w:rPr>
        <w:t>e</w:t>
      </w:r>
      <w:r>
        <w:rPr>
          <w:spacing w:val="-7"/>
        </w:rPr>
        <w:t xml:space="preserve"> </w:t>
      </w:r>
      <w:r>
        <w:rPr>
          <w:w w:val="95"/>
        </w:rPr>
        <w:t>d</w:t>
      </w:r>
      <w:r>
        <w:rPr>
          <w:spacing w:val="-1"/>
          <w:w w:val="97"/>
        </w:rPr>
        <w:t>is</w:t>
      </w:r>
      <w:r>
        <w:rPr>
          <w:spacing w:val="-2"/>
          <w:w w:val="97"/>
        </w:rPr>
        <w:t>t</w:t>
      </w:r>
      <w:r>
        <w:rPr>
          <w:w w:val="120"/>
        </w:rPr>
        <w:t>r</w:t>
      </w:r>
      <w:r>
        <w:rPr>
          <w:spacing w:val="-2"/>
          <w:w w:val="120"/>
        </w:rPr>
        <w:t>i</w:t>
      </w:r>
      <w:r>
        <w:rPr>
          <w:spacing w:val="-1"/>
          <w:w w:val="94"/>
        </w:rPr>
        <w:t>b</w:t>
      </w:r>
      <w:r>
        <w:rPr>
          <w:w w:val="109"/>
        </w:rPr>
        <w:t>ut</w:t>
      </w:r>
      <w:r>
        <w:rPr>
          <w:spacing w:val="-4"/>
          <w:w w:val="109"/>
        </w:rPr>
        <w:t>i</w:t>
      </w:r>
      <w:r>
        <w:rPr>
          <w:w w:val="96"/>
        </w:rPr>
        <w:t>on</w:t>
      </w:r>
      <w:r>
        <w:rPr>
          <w:spacing w:val="-5"/>
        </w:rPr>
        <w:t xml:space="preserve"> </w:t>
      </w:r>
      <w:r>
        <w:rPr>
          <w:w w:val="96"/>
        </w:rPr>
        <w:t>calcu</w:t>
      </w:r>
      <w:r>
        <w:rPr>
          <w:spacing w:val="-3"/>
          <w:w w:val="96"/>
        </w:rPr>
        <w:t>l</w:t>
      </w:r>
      <w:r>
        <w:rPr>
          <w:w w:val="85"/>
        </w:rPr>
        <w:t>us</w:t>
      </w:r>
    </w:p>
    <w:p w14:paraId="133F53D2" w14:textId="6DD75921" w:rsidR="0083790D" w:rsidRDefault="00000000">
      <w:pPr>
        <w:pStyle w:val="PargrafodaLista"/>
        <w:numPr>
          <w:ilvl w:val="1"/>
          <w:numId w:val="2"/>
        </w:numPr>
        <w:tabs>
          <w:tab w:val="left" w:pos="1193"/>
          <w:tab w:val="left" w:pos="1194"/>
        </w:tabs>
        <w:spacing w:before="141" w:line="288" w:lineRule="exact"/>
        <w:ind w:hanging="361"/>
      </w:pPr>
      <w:r>
        <w:rPr>
          <w:w w:val="95"/>
        </w:rPr>
        <w:t>[3.5v]</w:t>
      </w:r>
      <w:r>
        <w:rPr>
          <w:spacing w:val="-28"/>
          <w:w w:val="95"/>
        </w:rPr>
        <w:t xml:space="preserve"> </w:t>
      </w:r>
      <w:r>
        <w:rPr>
          <w:w w:val="95"/>
        </w:rPr>
        <w:t>Learn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Bayesian</w:t>
      </w:r>
      <w:r>
        <w:rPr>
          <w:spacing w:val="-26"/>
          <w:w w:val="95"/>
        </w:rPr>
        <w:t xml:space="preserve"> </w:t>
      </w:r>
      <w:r>
        <w:rPr>
          <w:w w:val="95"/>
        </w:rPr>
        <w:t>classifier</w:t>
      </w:r>
      <w:r>
        <w:rPr>
          <w:spacing w:val="-28"/>
          <w:w w:val="95"/>
        </w:rPr>
        <w:t xml:space="preserve"> </w:t>
      </w:r>
      <w:r>
        <w:rPr>
          <w:w w:val="95"/>
        </w:rPr>
        <w:t>assuming: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</w:t>
      </w:r>
      <w:r>
        <w:rPr>
          <w:spacing w:val="-27"/>
          <w:w w:val="95"/>
        </w:rPr>
        <w:t xml:space="preserve"> </w:t>
      </w:r>
      <w:r>
        <w:rPr>
          <w:w w:val="95"/>
        </w:rPr>
        <w:t>{</w:t>
      </w:r>
      <w:r>
        <w:rPr>
          <w:rFonts w:ascii="UKIJ Tughra" w:eastAsia="UKIJ Tughra"/>
          <w:w w:val="95"/>
        </w:rPr>
        <w:t>𝑦</w:t>
      </w:r>
      <w:r>
        <w:rPr>
          <w:rFonts w:ascii="UKIJ Tughra" w:eastAsia="UKIJ Tughra"/>
          <w:w w:val="95"/>
          <w:position w:val="-4"/>
          <w:sz w:val="16"/>
        </w:rPr>
        <w:t>1</w:t>
      </w:r>
      <w:r>
        <w:rPr>
          <w:w w:val="95"/>
        </w:rPr>
        <w:t>,</w:t>
      </w:r>
      <w:r>
        <w:rPr>
          <w:spacing w:val="-31"/>
          <w:w w:val="95"/>
        </w:rPr>
        <w:t xml:space="preserve"> </w:t>
      </w:r>
      <w:r>
        <w:rPr>
          <w:rFonts w:ascii="UKIJ Tughra" w:eastAsia="UKIJ Tughra"/>
          <w:w w:val="95"/>
        </w:rPr>
        <w:t>𝑦</w:t>
      </w:r>
      <w:r>
        <w:rPr>
          <w:rFonts w:ascii="UKIJ Tughra" w:eastAsia="UKIJ Tughra"/>
          <w:w w:val="95"/>
          <w:position w:val="-4"/>
          <w:sz w:val="16"/>
        </w:rPr>
        <w:t>2</w:t>
      </w:r>
      <w:r>
        <w:rPr>
          <w:w w:val="95"/>
        </w:rPr>
        <w:t>},</w:t>
      </w:r>
      <w:r>
        <w:rPr>
          <w:spacing w:val="-27"/>
          <w:w w:val="95"/>
        </w:rPr>
        <w:t xml:space="preserve"> </w:t>
      </w:r>
      <w:r>
        <w:rPr>
          <w:w w:val="95"/>
        </w:rPr>
        <w:t>{</w:t>
      </w:r>
      <w:r>
        <w:rPr>
          <w:rFonts w:ascii="UKIJ Tughra" w:eastAsia="UKIJ Tughra"/>
          <w:w w:val="95"/>
        </w:rPr>
        <w:t>𝑦</w:t>
      </w:r>
      <w:r>
        <w:rPr>
          <w:rFonts w:ascii="UKIJ Tughra" w:eastAsia="UKIJ Tughra"/>
          <w:w w:val="95"/>
          <w:position w:val="-4"/>
          <w:sz w:val="16"/>
        </w:rPr>
        <w:t>3</w:t>
      </w:r>
      <w:r>
        <w:rPr>
          <w:w w:val="95"/>
        </w:rPr>
        <w:t>,</w:t>
      </w:r>
      <w:r>
        <w:rPr>
          <w:spacing w:val="-32"/>
          <w:w w:val="95"/>
        </w:rPr>
        <w:t xml:space="preserve"> </w:t>
      </w:r>
      <w:r>
        <w:rPr>
          <w:rFonts w:ascii="UKIJ Tughra" w:eastAsia="UKIJ Tughra"/>
          <w:spacing w:val="-3"/>
          <w:w w:val="95"/>
        </w:rPr>
        <w:t>𝑦</w:t>
      </w:r>
      <w:r>
        <w:rPr>
          <w:rFonts w:ascii="UKIJ Tughra" w:eastAsia="UKIJ Tughra"/>
          <w:spacing w:val="-3"/>
          <w:w w:val="95"/>
          <w:position w:val="-4"/>
          <w:sz w:val="16"/>
        </w:rPr>
        <w:t>4</w:t>
      </w:r>
      <w:r>
        <w:rPr>
          <w:spacing w:val="-3"/>
          <w:w w:val="95"/>
        </w:rPr>
        <w:t>}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{</w:t>
      </w:r>
      <w:r>
        <w:rPr>
          <w:rFonts w:ascii="UKIJ Tughra" w:eastAsia="UKIJ Tughra"/>
          <w:w w:val="95"/>
        </w:rPr>
        <w:t>𝑦</w:t>
      </w:r>
      <w:r>
        <w:rPr>
          <w:rFonts w:ascii="UKIJ Tughra" w:eastAsia="UKIJ Tughra"/>
          <w:w w:val="95"/>
          <w:position w:val="-4"/>
          <w:sz w:val="16"/>
        </w:rPr>
        <w:t>5</w:t>
      </w:r>
      <w:r>
        <w:rPr>
          <w:w w:val="95"/>
        </w:rPr>
        <w:t>}</w:t>
      </w:r>
      <w:r>
        <w:rPr>
          <w:spacing w:val="-27"/>
          <w:w w:val="95"/>
        </w:rPr>
        <w:t xml:space="preserve"> </w:t>
      </w:r>
      <w:r>
        <w:rPr>
          <w:w w:val="95"/>
        </w:rPr>
        <w:t>sets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independent</w:t>
      </w:r>
    </w:p>
    <w:p w14:paraId="7F7F5276" w14:textId="77777777" w:rsidR="0083790D" w:rsidRDefault="0083790D">
      <w:pPr>
        <w:spacing w:line="288" w:lineRule="exact"/>
        <w:sectPr w:rsidR="0083790D">
          <w:headerReference w:type="default" r:id="rId7"/>
          <w:type w:val="continuous"/>
          <w:pgSz w:w="11910" w:h="16840"/>
          <w:pgMar w:top="2300" w:right="780" w:bottom="280" w:left="1020" w:header="795" w:footer="720" w:gutter="0"/>
          <w:cols w:space="720"/>
        </w:sectPr>
      </w:pPr>
    </w:p>
    <w:p w14:paraId="528B7B64" w14:textId="79832C23" w:rsidR="0083790D" w:rsidRDefault="00610734">
      <w:pPr>
        <w:pStyle w:val="Corpodetexto"/>
        <w:spacing w:before="1"/>
        <w:ind w:left="1193"/>
        <w:rPr>
          <w:rFonts w:ascii="UKIJ Tughra" w:eastAsia="UKIJ Tughra" w:hAnsi="UKIJ Tughra" w:cs="UKIJ Tughra"/>
          <w:sz w:val="16"/>
          <w:szCs w:val="16"/>
        </w:rPr>
      </w:pPr>
      <w:r>
        <w:pict w14:anchorId="3557F65F">
          <v:group id="_x0000_s2050" style="position:absolute;left:0;text-align:left;margin-left:232.65pt;margin-top:3.35pt;width:8pt;height:11.1pt;z-index:15729152;mso-position-horizontal-relative:page" coordorigin="4940,463" coordsize="160,222">
            <v:line id="_x0000_s2052" style="position:absolute" from="4945,674" to="5095,504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4940;top:463;width:160;height:222" filled="f" stroked="f">
              <v:textbox inset="0,0,0,0">
                <w:txbxContent>
                  <w:p w14:paraId="6497F0EE" w14:textId="77777777" w:rsidR="0083790D" w:rsidRDefault="00000000">
                    <w:pPr>
                      <w:spacing w:line="221" w:lineRule="exact"/>
                      <w:ind w:left="7"/>
                      <w:rPr>
                        <w:rFonts w:ascii="UKIJ Tughra" w:eastAsia="UKIJ Tughra" w:hAnsi="UKIJ Tughra" w:cs="UKIJ Tughra"/>
                      </w:rPr>
                    </w:pPr>
                    <w:r>
                      <w:rPr>
                        <w:rFonts w:ascii="UKIJ Tughra" w:eastAsia="UKIJ Tughra" w:hAnsi="UKIJ Tughra" w:cs="UKIJ Tughra"/>
                        <w:w w:val="85"/>
                      </w:rPr>
                      <w:t>⫫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w w:val="90"/>
        </w:rPr>
        <w:t>variables</w:t>
      </w:r>
      <w:r w:rsidR="00000000">
        <w:rPr>
          <w:spacing w:val="-30"/>
          <w:w w:val="90"/>
        </w:rPr>
        <w:t xml:space="preserve"> </w:t>
      </w:r>
      <w:r w:rsidR="00000000">
        <w:rPr>
          <w:w w:val="90"/>
        </w:rPr>
        <w:t>(e.g.,</w:t>
      </w:r>
      <w:r w:rsidR="00000000">
        <w:rPr>
          <w:spacing w:val="-31"/>
          <w:w w:val="90"/>
        </w:rPr>
        <w:t xml:space="preserve"> </w:t>
      </w:r>
      <w:r w:rsidR="00000000">
        <w:rPr>
          <w:rFonts w:ascii="UKIJ Tughra" w:eastAsia="UKIJ Tughra" w:hAnsi="UKIJ Tughra" w:cs="UKIJ Tughra"/>
          <w:spacing w:val="-7"/>
          <w:w w:val="90"/>
        </w:rPr>
        <w:t>𝑦</w:t>
      </w:r>
      <w:r w:rsidR="00000000">
        <w:rPr>
          <w:rFonts w:ascii="UKIJ Tughra" w:eastAsia="UKIJ Tughra" w:hAnsi="UKIJ Tughra" w:cs="UKIJ Tughra"/>
          <w:spacing w:val="-7"/>
          <w:w w:val="90"/>
          <w:position w:val="-4"/>
          <w:sz w:val="16"/>
          <w:szCs w:val="16"/>
        </w:rPr>
        <w:t>1</w:t>
      </w:r>
      <w:r w:rsidR="00000000">
        <w:rPr>
          <w:rFonts w:ascii="UKIJ Tughra" w:eastAsia="UKIJ Tughra" w:hAnsi="UKIJ Tughra" w:cs="UKIJ Tughra"/>
          <w:spacing w:val="-3"/>
          <w:w w:val="90"/>
          <w:position w:val="-4"/>
          <w:sz w:val="16"/>
          <w:szCs w:val="16"/>
        </w:rPr>
        <w:t xml:space="preserve"> </w:t>
      </w:r>
      <w:r w:rsidR="00000000">
        <w:rPr>
          <w:rFonts w:ascii="UKIJ Tughra" w:eastAsia="UKIJ Tughra" w:hAnsi="UKIJ Tughra" w:cs="UKIJ Tughra"/>
          <w:w w:val="90"/>
        </w:rPr>
        <w:t>⫫</w:t>
      </w:r>
      <w:r w:rsidR="00000000">
        <w:rPr>
          <w:rFonts w:ascii="UKIJ Tughra" w:eastAsia="UKIJ Tughra" w:hAnsi="UKIJ Tughra" w:cs="UKIJ Tughra"/>
          <w:spacing w:val="-22"/>
          <w:w w:val="90"/>
        </w:rPr>
        <w:t xml:space="preserve"> </w:t>
      </w:r>
      <w:r w:rsidR="00000000">
        <w:rPr>
          <w:rFonts w:ascii="UKIJ Tughra" w:eastAsia="UKIJ Tughra" w:hAnsi="UKIJ Tughra" w:cs="UKIJ Tughra"/>
          <w:spacing w:val="-5"/>
          <w:w w:val="90"/>
        </w:rPr>
        <w:t>𝑦</w:t>
      </w:r>
      <w:r w:rsidR="00000000">
        <w:rPr>
          <w:rFonts w:ascii="UKIJ Tughra" w:eastAsia="UKIJ Tughra" w:hAnsi="UKIJ Tughra" w:cs="UKIJ Tughra"/>
          <w:spacing w:val="-5"/>
          <w:w w:val="90"/>
          <w:position w:val="-4"/>
          <w:sz w:val="16"/>
          <w:szCs w:val="16"/>
        </w:rPr>
        <w:t xml:space="preserve">3 </w:t>
      </w:r>
      <w:r w:rsidR="00000000">
        <w:rPr>
          <w:w w:val="90"/>
        </w:rPr>
        <w:t>yet</w:t>
      </w:r>
      <w:r w:rsidR="00000000">
        <w:rPr>
          <w:spacing w:val="-32"/>
          <w:w w:val="90"/>
        </w:rPr>
        <w:t xml:space="preserve"> </w:t>
      </w:r>
      <w:r w:rsidR="00000000">
        <w:rPr>
          <w:rFonts w:ascii="UKIJ Tughra" w:eastAsia="UKIJ Tughra" w:hAnsi="UKIJ Tughra" w:cs="UKIJ Tughra"/>
          <w:spacing w:val="-12"/>
          <w:w w:val="90"/>
        </w:rPr>
        <w:t>𝑦</w:t>
      </w:r>
      <w:r w:rsidR="00000000">
        <w:rPr>
          <w:rFonts w:ascii="UKIJ Tughra" w:eastAsia="UKIJ Tughra" w:hAnsi="UKIJ Tughra" w:cs="UKIJ Tughra"/>
          <w:spacing w:val="-12"/>
          <w:w w:val="90"/>
          <w:position w:val="-4"/>
          <w:sz w:val="16"/>
          <w:szCs w:val="16"/>
        </w:rPr>
        <w:t>1</w:t>
      </w:r>
    </w:p>
    <w:p w14:paraId="4C09955A" w14:textId="77777777" w:rsidR="0083790D" w:rsidRDefault="00000000" w:rsidP="00610734">
      <w:pPr>
        <w:pStyle w:val="Corpodetexto"/>
        <w:spacing w:before="1"/>
      </w:pPr>
      <w:r>
        <w:br w:type="column"/>
      </w:r>
      <w:r>
        <w:rPr>
          <w:rFonts w:ascii="UKIJ Tughra" w:eastAsia="UKIJ Tughra" w:hAnsi="UKIJ Tughra"/>
        </w:rPr>
        <w:t>𝑦</w:t>
      </w:r>
      <w:r>
        <w:rPr>
          <w:rFonts w:ascii="UKIJ Tughra" w:eastAsia="UKIJ Tughra" w:hAnsi="UKIJ Tughra"/>
          <w:position w:val="-4"/>
          <w:sz w:val="16"/>
        </w:rPr>
        <w:t>2</w:t>
      </w:r>
      <w:r>
        <w:t xml:space="preserve">), and ii) </w:t>
      </w:r>
      <w:r>
        <w:rPr>
          <w:rFonts w:ascii="UKIJ Tughra" w:eastAsia="UKIJ Tughra" w:hAnsi="UKIJ Tughra"/>
        </w:rPr>
        <w:t>𝑦</w:t>
      </w:r>
      <w:r>
        <w:rPr>
          <w:rFonts w:ascii="UKIJ Tughra" w:eastAsia="UKIJ Tughra" w:hAnsi="UKIJ Tughra"/>
          <w:position w:val="-4"/>
          <w:sz w:val="16"/>
        </w:rPr>
        <w:t xml:space="preserve">1 </w:t>
      </w:r>
      <w:r>
        <w:rPr>
          <w:rFonts w:ascii="UKIJ Tughra" w:eastAsia="UKIJ Tughra" w:hAnsi="UKIJ Tughra"/>
        </w:rPr>
        <w:t>× 𝑦</w:t>
      </w:r>
      <w:r>
        <w:rPr>
          <w:rFonts w:ascii="UKIJ Tughra" w:eastAsia="UKIJ Tughra" w:hAnsi="UKIJ Tughra"/>
          <w:position w:val="-4"/>
          <w:sz w:val="16"/>
        </w:rPr>
        <w:t xml:space="preserve">2 </w:t>
      </w:r>
      <w:r>
        <w:rPr>
          <w:rFonts w:ascii="UKIJ Tughra" w:eastAsia="UKIJ Tughra" w:hAnsi="UKIJ Tughra"/>
        </w:rPr>
        <w:t>∈ ℝ</w:t>
      </w:r>
      <w:r>
        <w:rPr>
          <w:rFonts w:ascii="UKIJ Tughra" w:eastAsia="UKIJ Tughra" w:hAnsi="UKIJ Tughra"/>
          <w:vertAlign w:val="superscript"/>
        </w:rPr>
        <w:t>2</w:t>
      </w:r>
      <w:r>
        <w:rPr>
          <w:rFonts w:ascii="UKIJ Tughra" w:eastAsia="UKIJ Tughra" w:hAnsi="UKIJ Tughra"/>
        </w:rPr>
        <w:t xml:space="preserve"> </w:t>
      </w:r>
      <w:r>
        <w:t>is normally distributed. Show all</w:t>
      </w:r>
    </w:p>
    <w:p w14:paraId="26B3785C" w14:textId="77777777" w:rsidR="0083790D" w:rsidRDefault="0083790D">
      <w:pPr>
        <w:sectPr w:rsidR="0083790D">
          <w:type w:val="continuous"/>
          <w:pgSz w:w="11910" w:h="16840"/>
          <w:pgMar w:top="2300" w:right="780" w:bottom="280" w:left="1020" w:header="720" w:footer="720" w:gutter="0"/>
          <w:cols w:num="2" w:space="720" w:equalWidth="0">
            <w:col w:w="3858" w:space="40"/>
            <w:col w:w="6212"/>
          </w:cols>
        </w:sectPr>
      </w:pPr>
    </w:p>
    <w:p w14:paraId="4E1D3305" w14:textId="77777777" w:rsidR="0083790D" w:rsidRDefault="00000000">
      <w:pPr>
        <w:pStyle w:val="Corpodetexto"/>
        <w:spacing w:line="248" w:lineRule="exact"/>
        <w:ind w:left="1193"/>
      </w:pPr>
      <w:r>
        <w:t>parameters (distributions and priors for subsequent testing).</w:t>
      </w:r>
    </w:p>
    <w:p w14:paraId="513B193D" w14:textId="77777777" w:rsidR="0083790D" w:rsidRDefault="00000000">
      <w:pPr>
        <w:pStyle w:val="PargrafodaLista"/>
        <w:numPr>
          <w:ilvl w:val="1"/>
          <w:numId w:val="2"/>
        </w:numPr>
        <w:tabs>
          <w:tab w:val="left" w:pos="1194"/>
        </w:tabs>
        <w:spacing w:before="196"/>
        <w:ind w:hanging="361"/>
      </w:pPr>
      <w:r>
        <w:t>[2.5v]</w:t>
      </w:r>
      <w:r>
        <w:rPr>
          <w:spacing w:val="-29"/>
        </w:rPr>
        <w:t xml:space="preserve"> </w:t>
      </w:r>
      <w:r>
        <w:t>Under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MAP</w:t>
      </w:r>
      <w:r>
        <w:rPr>
          <w:spacing w:val="-29"/>
        </w:rPr>
        <w:t xml:space="preserve"> </w:t>
      </w:r>
      <w:r>
        <w:t>assumption,</w:t>
      </w:r>
      <w:r>
        <w:rPr>
          <w:spacing w:val="-27"/>
        </w:rPr>
        <w:t xml:space="preserve"> </w:t>
      </w:r>
      <w:r>
        <w:t>classify</w:t>
      </w:r>
      <w:r>
        <w:rPr>
          <w:spacing w:val="-28"/>
        </w:rPr>
        <w:t xml:space="preserve"> </w:t>
      </w:r>
      <w:r>
        <w:t>each</w:t>
      </w:r>
      <w:r>
        <w:rPr>
          <w:spacing w:val="-27"/>
        </w:rPr>
        <w:t xml:space="preserve"> </w:t>
      </w:r>
      <w:r>
        <w:t>testing</w:t>
      </w:r>
      <w:r>
        <w:rPr>
          <w:spacing w:val="-27"/>
        </w:rPr>
        <w:t xml:space="preserve"> </w:t>
      </w:r>
      <w:r>
        <w:t>observation</w:t>
      </w:r>
      <w:r>
        <w:rPr>
          <w:spacing w:val="-28"/>
        </w:rPr>
        <w:t xml:space="preserve"> </w:t>
      </w:r>
      <w:r>
        <w:t>showing</w:t>
      </w:r>
      <w:r>
        <w:rPr>
          <w:spacing w:val="-27"/>
        </w:rPr>
        <w:t xml:space="preserve"> </w:t>
      </w:r>
      <w:r>
        <w:t>all</w:t>
      </w:r>
      <w:r>
        <w:rPr>
          <w:spacing w:val="-28"/>
        </w:rPr>
        <w:t xml:space="preserve"> </w:t>
      </w:r>
      <w:r>
        <w:t>your</w:t>
      </w:r>
      <w:r>
        <w:rPr>
          <w:spacing w:val="-28"/>
        </w:rPr>
        <w:t xml:space="preserve"> </w:t>
      </w:r>
      <w:r>
        <w:t>calculus.</w:t>
      </w:r>
    </w:p>
    <w:p w14:paraId="63440B81" w14:textId="77777777" w:rsidR="0083790D" w:rsidRPr="00610734" w:rsidRDefault="00000000">
      <w:pPr>
        <w:pStyle w:val="PargrafodaLista"/>
        <w:numPr>
          <w:ilvl w:val="1"/>
          <w:numId w:val="2"/>
        </w:numPr>
        <w:tabs>
          <w:tab w:val="left" w:pos="1193"/>
          <w:tab w:val="left" w:pos="1194"/>
        </w:tabs>
        <w:spacing w:before="140"/>
        <w:ind w:hanging="361"/>
      </w:pPr>
      <w:r>
        <w:rPr>
          <w:spacing w:val="-1"/>
          <w:w w:val="103"/>
        </w:rPr>
        <w:t>[2v</w:t>
      </w:r>
      <w:r>
        <w:rPr>
          <w:w w:val="103"/>
        </w:rPr>
        <w:t>]</w:t>
      </w:r>
      <w:r>
        <w:rPr>
          <w:spacing w:val="-7"/>
        </w:rPr>
        <w:t xml:space="preserve"> </w:t>
      </w:r>
      <w:r>
        <w:rPr>
          <w:w w:val="89"/>
        </w:rPr>
        <w:t>C</w:t>
      </w:r>
      <w:r>
        <w:rPr>
          <w:spacing w:val="-2"/>
          <w:w w:val="91"/>
        </w:rPr>
        <w:t>o</w:t>
      </w:r>
      <w:r>
        <w:rPr>
          <w:w w:val="94"/>
        </w:rPr>
        <w:t>ns</w:t>
      </w:r>
      <w:r>
        <w:rPr>
          <w:spacing w:val="-1"/>
          <w:w w:val="94"/>
        </w:rPr>
        <w:t>i</w:t>
      </w:r>
      <w:r>
        <w:rPr>
          <w:w w:val="95"/>
        </w:rPr>
        <w:t>der</w:t>
      </w:r>
      <w:r>
        <w:rPr>
          <w:spacing w:val="-7"/>
        </w:rPr>
        <w:t xml:space="preserve"> </w:t>
      </w:r>
      <w:r>
        <w:rPr>
          <w:spacing w:val="-4"/>
          <w:w w:val="119"/>
        </w:rPr>
        <w:t>t</w:t>
      </w:r>
      <w:r>
        <w:rPr>
          <w:w w:val="103"/>
        </w:rPr>
        <w:t>h</w:t>
      </w:r>
      <w:r>
        <w:rPr>
          <w:w w:val="93"/>
        </w:rPr>
        <w:t>at</w:t>
      </w:r>
      <w:r>
        <w:rPr>
          <w:spacing w:val="-6"/>
        </w:rPr>
        <w:t xml:space="preserve"> </w:t>
      </w:r>
      <w:r>
        <w:rPr>
          <w:spacing w:val="-1"/>
          <w:w w:val="119"/>
        </w:rPr>
        <w:t>t</w:t>
      </w:r>
      <w:r>
        <w:rPr>
          <w:spacing w:val="1"/>
          <w:w w:val="92"/>
        </w:rPr>
        <w:t>h</w:t>
      </w:r>
      <w:r>
        <w:rPr>
          <w:w w:val="92"/>
        </w:rPr>
        <w:t>e</w:t>
      </w:r>
      <w:r>
        <w:rPr>
          <w:spacing w:val="-9"/>
        </w:rPr>
        <w:t xml:space="preserve"> </w:t>
      </w:r>
      <w:r>
        <w:rPr>
          <w:w w:val="95"/>
        </w:rPr>
        <w:t>d</w:t>
      </w:r>
      <w:r>
        <w:rPr>
          <w:w w:val="93"/>
        </w:rPr>
        <w:t>e</w:t>
      </w:r>
      <w:r>
        <w:rPr>
          <w:spacing w:val="-4"/>
          <w:w w:val="93"/>
        </w:rPr>
        <w:t>f</w:t>
      </w:r>
      <w:r>
        <w:rPr>
          <w:w w:val="88"/>
        </w:rPr>
        <w:t>au</w:t>
      </w:r>
      <w:r>
        <w:rPr>
          <w:spacing w:val="-1"/>
          <w:w w:val="129"/>
        </w:rPr>
        <w:t>l</w:t>
      </w:r>
      <w:r>
        <w:rPr>
          <w:w w:val="119"/>
        </w:rPr>
        <w:t>t</w:t>
      </w:r>
      <w:r>
        <w:rPr>
          <w:spacing w:val="-7"/>
        </w:rPr>
        <w:t xml:space="preserve"> </w:t>
      </w:r>
      <w:r>
        <w:rPr>
          <w:w w:val="95"/>
        </w:rPr>
        <w:t>d</w:t>
      </w:r>
      <w:r>
        <w:rPr>
          <w:w w:val="93"/>
        </w:rPr>
        <w:t>ec</w:t>
      </w:r>
      <w:r>
        <w:rPr>
          <w:spacing w:val="-2"/>
          <w:w w:val="93"/>
        </w:rPr>
        <w:t>i</w:t>
      </w:r>
      <w:r>
        <w:rPr>
          <w:w w:val="93"/>
        </w:rPr>
        <w:t>sion</w:t>
      </w:r>
      <w:r>
        <w:rPr>
          <w:spacing w:val="-9"/>
        </w:rPr>
        <w:t xml:space="preserve"> </w:t>
      </w:r>
      <w:r>
        <w:rPr>
          <w:spacing w:val="-1"/>
          <w:w w:val="119"/>
        </w:rPr>
        <w:t>t</w:t>
      </w:r>
      <w:r>
        <w:rPr>
          <w:w w:val="103"/>
        </w:rPr>
        <w:t>h</w:t>
      </w:r>
      <w:r>
        <w:rPr>
          <w:w w:val="95"/>
        </w:rPr>
        <w:t>r</w:t>
      </w:r>
      <w:r>
        <w:rPr>
          <w:spacing w:val="-2"/>
          <w:w w:val="95"/>
        </w:rPr>
        <w:t>e</w:t>
      </w:r>
      <w:r>
        <w:rPr>
          <w:spacing w:val="-3"/>
          <w:w w:val="72"/>
        </w:rPr>
        <w:t>s</w:t>
      </w:r>
      <w:r>
        <w:rPr>
          <w:w w:val="103"/>
        </w:rPr>
        <w:t>h</w:t>
      </w:r>
      <w:r>
        <w:rPr>
          <w:w w:val="99"/>
        </w:rPr>
        <w:t>old</w:t>
      </w:r>
      <w:r>
        <w:rPr>
          <w:spacing w:val="-7"/>
        </w:rPr>
        <w:t xml:space="preserve"> </w:t>
      </w:r>
      <w:r>
        <w:rPr>
          <w:w w:val="99"/>
        </w:rPr>
        <w:t>of</w:t>
      </w:r>
      <w:r>
        <w:rPr>
          <w:spacing w:val="-9"/>
        </w:rPr>
        <w:t xml:space="preserve"> </w:t>
      </w:r>
      <w:r>
        <w:rPr>
          <w:rFonts w:ascii="UKIJ Tughra" w:eastAsia="UKIJ Tughra"/>
          <w:w w:val="65"/>
        </w:rPr>
        <w:t>𝜃</w:t>
      </w:r>
      <w:r>
        <w:rPr>
          <w:rFonts w:ascii="UKIJ Tughra" w:eastAsia="UKIJ Tughra"/>
          <w:spacing w:val="12"/>
        </w:rPr>
        <w:t xml:space="preserve"> </w:t>
      </w:r>
      <w:r>
        <w:rPr>
          <w:rFonts w:ascii="UKIJ Tughra" w:eastAsia="UKIJ Tughra"/>
          <w:w w:val="87"/>
        </w:rPr>
        <w:t>=</w:t>
      </w:r>
      <w:r>
        <w:rPr>
          <w:rFonts w:ascii="UKIJ Tughra" w:eastAsia="UKIJ Tughra"/>
          <w:spacing w:val="5"/>
        </w:rPr>
        <w:t xml:space="preserve"> </w:t>
      </w:r>
      <w:r>
        <w:rPr>
          <w:rFonts w:ascii="UKIJ Tughra" w:eastAsia="UKIJ Tughra"/>
          <w:w w:val="64"/>
        </w:rPr>
        <w:t>0</w:t>
      </w:r>
      <w:r>
        <w:rPr>
          <w:rFonts w:ascii="UKIJ Tughra" w:eastAsia="UKIJ Tughra"/>
          <w:w w:val="24"/>
        </w:rPr>
        <w:t>.</w:t>
      </w:r>
      <w:r>
        <w:rPr>
          <w:rFonts w:ascii="UKIJ Tughra" w:eastAsia="UKIJ Tughra"/>
          <w:w w:val="64"/>
        </w:rPr>
        <w:t>5</w:t>
      </w:r>
      <w:r>
        <w:rPr>
          <w:rFonts w:ascii="UKIJ Tughra" w:eastAsia="UKIJ Tughra"/>
          <w:spacing w:val="-3"/>
        </w:rPr>
        <w:t xml:space="preserve"> </w:t>
      </w:r>
      <w:r>
        <w:rPr>
          <w:w w:val="90"/>
        </w:rPr>
        <w:t>can</w:t>
      </w:r>
      <w:r>
        <w:rPr>
          <w:spacing w:val="-6"/>
        </w:rPr>
        <w:t xml:space="preserve"> </w:t>
      </w:r>
      <w:r>
        <w:rPr>
          <w:spacing w:val="-1"/>
          <w:w w:val="88"/>
        </w:rPr>
        <w:t>b</w:t>
      </w:r>
      <w:r>
        <w:rPr>
          <w:w w:val="88"/>
        </w:rPr>
        <w:t>e</w:t>
      </w:r>
      <w:r>
        <w:rPr>
          <w:spacing w:val="-7"/>
        </w:rPr>
        <w:t xml:space="preserve"> </w:t>
      </w:r>
      <w:r>
        <w:rPr>
          <w:spacing w:val="-2"/>
          <w:w w:val="79"/>
        </w:rPr>
        <w:t>a</w:t>
      </w:r>
      <w:r>
        <w:rPr>
          <w:w w:val="95"/>
        </w:rPr>
        <w:t>d</w:t>
      </w:r>
      <w:r>
        <w:rPr>
          <w:w w:val="103"/>
        </w:rPr>
        <w:t>ju</w:t>
      </w:r>
      <w:r>
        <w:rPr>
          <w:w w:val="88"/>
        </w:rPr>
        <w:t>s</w:t>
      </w:r>
      <w:r>
        <w:rPr>
          <w:spacing w:val="-1"/>
          <w:w w:val="88"/>
        </w:rPr>
        <w:t>t</w:t>
      </w:r>
      <w:r>
        <w:rPr>
          <w:spacing w:val="-3"/>
          <w:w w:val="82"/>
        </w:rPr>
        <w:t>e</w:t>
      </w:r>
      <w:r>
        <w:rPr>
          <w:w w:val="95"/>
        </w:rPr>
        <w:t>d</w:t>
      </w:r>
      <w:r>
        <w:rPr>
          <w:spacing w:val="-5"/>
        </w:rPr>
        <w:t xml:space="preserve"> </w:t>
      </w:r>
      <w:r>
        <w:rPr>
          <w:w w:val="84"/>
        </w:rPr>
        <w:t>a</w:t>
      </w:r>
      <w:r>
        <w:rPr>
          <w:spacing w:val="-2"/>
          <w:w w:val="84"/>
        </w:rPr>
        <w:t>c</w:t>
      </w:r>
      <w:r>
        <w:rPr>
          <w:w w:val="96"/>
        </w:rPr>
        <w:t>cord</w:t>
      </w:r>
      <w:r>
        <w:rPr>
          <w:spacing w:val="-1"/>
          <w:w w:val="109"/>
        </w:rPr>
        <w:t>i</w:t>
      </w:r>
      <w:r>
        <w:rPr>
          <w:spacing w:val="-4"/>
          <w:w w:val="109"/>
        </w:rPr>
        <w:t>n</w:t>
      </w:r>
      <w:r>
        <w:rPr>
          <w:w w:val="85"/>
        </w:rPr>
        <w:t>g</w:t>
      </w:r>
      <w:r>
        <w:rPr>
          <w:spacing w:val="-8"/>
        </w:rPr>
        <w:t xml:space="preserve"> </w:t>
      </w:r>
      <w:r>
        <w:rPr>
          <w:spacing w:val="-1"/>
        </w:rPr>
        <w:t>to</w:t>
      </w:r>
    </w:p>
    <w:p w14:paraId="3AC00CA2" w14:textId="1131B1DB" w:rsidR="00610734" w:rsidRDefault="00610734" w:rsidP="00610734">
      <w:pPr>
        <w:pStyle w:val="PargrafodaLista"/>
        <w:tabs>
          <w:tab w:val="left" w:pos="1193"/>
          <w:tab w:val="left" w:pos="1194"/>
        </w:tabs>
        <w:spacing w:before="140"/>
        <w:ind w:left="1193" w:firstLine="0"/>
        <w:jc w:val="center"/>
      </w:pPr>
      <w:r w:rsidRPr="00610734">
        <w:drawing>
          <wp:inline distT="0" distB="0" distL="0" distR="0" wp14:anchorId="3A80E78A" wp14:editId="1CBB68F7">
            <wp:extent cx="1800000" cy="447075"/>
            <wp:effectExtent l="0" t="0" r="0" b="0"/>
            <wp:docPr id="1470629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29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4653" w14:textId="77777777" w:rsidR="0083790D" w:rsidRDefault="00000000">
      <w:pPr>
        <w:pStyle w:val="Corpodetexto"/>
        <w:spacing w:before="83"/>
        <w:ind w:left="1104"/>
      </w:pPr>
      <w:r>
        <w:t>Under a maximum likelihood assumption, what thresholds optimize testing accuracy?</w:t>
      </w:r>
    </w:p>
    <w:p w14:paraId="57B8B0CC" w14:textId="77777777" w:rsidR="0083790D" w:rsidRDefault="0083790D">
      <w:pPr>
        <w:pStyle w:val="Corpodetexto"/>
      </w:pPr>
    </w:p>
    <w:p w14:paraId="6363695C" w14:textId="77777777" w:rsidR="0083790D" w:rsidRDefault="00000000">
      <w:pPr>
        <w:pStyle w:val="PargrafodaLista"/>
        <w:numPr>
          <w:ilvl w:val="0"/>
          <w:numId w:val="2"/>
        </w:numPr>
        <w:tabs>
          <w:tab w:val="left" w:pos="834"/>
        </w:tabs>
        <w:spacing w:before="181" w:line="244" w:lineRule="auto"/>
        <w:ind w:right="355"/>
      </w:pPr>
      <w:r>
        <w:rPr>
          <w:w w:val="95"/>
        </w:rPr>
        <w:t>Let</w:t>
      </w:r>
      <w:r>
        <w:rPr>
          <w:spacing w:val="-21"/>
          <w:w w:val="95"/>
        </w:rPr>
        <w:t xml:space="preserve"> </w:t>
      </w:r>
      <w:r>
        <w:rPr>
          <w:rFonts w:ascii="UKIJ Tughra" w:eastAsia="UKIJ Tughra"/>
          <w:color w:val="404040"/>
          <w:spacing w:val="-7"/>
          <w:w w:val="95"/>
          <w:sz w:val="21"/>
        </w:rPr>
        <w:t>𝑦</w:t>
      </w:r>
      <w:r>
        <w:rPr>
          <w:rFonts w:ascii="UKIJ Tughra" w:eastAsia="UKIJ Tughra"/>
          <w:color w:val="404040"/>
          <w:spacing w:val="-7"/>
          <w:w w:val="95"/>
          <w:position w:val="-3"/>
          <w:sz w:val="15"/>
        </w:rPr>
        <w:t>1</w:t>
      </w:r>
      <w:r>
        <w:rPr>
          <w:rFonts w:ascii="UKIJ Tughra" w:eastAsia="UKIJ Tughra"/>
          <w:color w:val="404040"/>
          <w:spacing w:val="8"/>
          <w:w w:val="95"/>
          <w:position w:val="-3"/>
          <w:sz w:val="15"/>
        </w:rPr>
        <w:t xml:space="preserve"> </w:t>
      </w:r>
      <w:r>
        <w:rPr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target</w:t>
      </w:r>
      <w:r>
        <w:rPr>
          <w:spacing w:val="-21"/>
          <w:w w:val="95"/>
        </w:rPr>
        <w:t xml:space="preserve"> </w:t>
      </w:r>
      <w:r>
        <w:rPr>
          <w:w w:val="95"/>
        </w:rPr>
        <w:t>numeric</w:t>
      </w:r>
      <w:r>
        <w:rPr>
          <w:spacing w:val="-22"/>
          <w:w w:val="95"/>
        </w:rPr>
        <w:t xml:space="preserve"> </w:t>
      </w:r>
      <w:r>
        <w:rPr>
          <w:w w:val="95"/>
        </w:rPr>
        <w:t>variable,</w:t>
      </w:r>
      <w:r>
        <w:rPr>
          <w:spacing w:val="-22"/>
          <w:w w:val="95"/>
        </w:rPr>
        <w:t xml:space="preserve"> </w:t>
      </w:r>
      <w:r>
        <w:rPr>
          <w:rFonts w:ascii="UKIJ Tughra" w:eastAsia="UKIJ Tughra"/>
          <w:color w:val="404040"/>
          <w:w w:val="95"/>
          <w:sz w:val="21"/>
        </w:rPr>
        <w:t>𝑦</w:t>
      </w:r>
      <w:r>
        <w:rPr>
          <w:rFonts w:ascii="UKIJ Tughra" w:eastAsia="UKIJ Tughra"/>
          <w:color w:val="404040"/>
          <w:w w:val="95"/>
          <w:position w:val="-3"/>
          <w:sz w:val="15"/>
        </w:rPr>
        <w:t>2</w:t>
      </w:r>
      <w:r>
        <w:rPr>
          <w:w w:val="95"/>
        </w:rPr>
        <w:t>-</w:t>
      </w:r>
      <w:r>
        <w:rPr>
          <w:rFonts w:ascii="UKIJ Tughra" w:eastAsia="UKIJ Tughra"/>
          <w:color w:val="404040"/>
          <w:w w:val="95"/>
          <w:sz w:val="21"/>
        </w:rPr>
        <w:t>𝑦</w:t>
      </w:r>
      <w:r>
        <w:rPr>
          <w:rFonts w:ascii="UKIJ Tughra" w:eastAsia="UKIJ Tughra"/>
          <w:color w:val="404040"/>
          <w:w w:val="95"/>
          <w:position w:val="-3"/>
          <w:sz w:val="15"/>
        </w:rPr>
        <w:t>6</w:t>
      </w:r>
      <w:r>
        <w:rPr>
          <w:rFonts w:ascii="UKIJ Tughra" w:eastAsia="UKIJ Tughra"/>
          <w:color w:val="404040"/>
          <w:spacing w:val="8"/>
          <w:w w:val="95"/>
          <w:position w:val="-3"/>
          <w:sz w:val="15"/>
        </w:rPr>
        <w:t xml:space="preserve"> </w:t>
      </w:r>
      <w:r>
        <w:rPr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input</w:t>
      </w:r>
      <w:r>
        <w:rPr>
          <w:spacing w:val="-21"/>
          <w:w w:val="95"/>
        </w:rPr>
        <w:t xml:space="preserve"> </w:t>
      </w:r>
      <w:r>
        <w:rPr>
          <w:w w:val="95"/>
        </w:rPr>
        <w:t>variables</w:t>
      </w:r>
      <w:r>
        <w:rPr>
          <w:spacing w:val="-21"/>
          <w:w w:val="95"/>
        </w:rPr>
        <w:t xml:space="preserve"> </w:t>
      </w:r>
      <w:r>
        <w:rPr>
          <w:w w:val="95"/>
        </w:rPr>
        <w:t>where</w:t>
      </w:r>
      <w:r>
        <w:rPr>
          <w:spacing w:val="-22"/>
          <w:w w:val="95"/>
        </w:rPr>
        <w:t xml:space="preserve"> </w:t>
      </w:r>
      <w:r>
        <w:rPr>
          <w:rFonts w:ascii="UKIJ Tughra" w:eastAsia="UKIJ Tughra"/>
          <w:color w:val="404040"/>
          <w:spacing w:val="-4"/>
          <w:w w:val="95"/>
          <w:sz w:val="21"/>
        </w:rPr>
        <w:t>𝑦</w:t>
      </w:r>
      <w:r>
        <w:rPr>
          <w:rFonts w:ascii="UKIJ Tughra" w:eastAsia="UKIJ Tughra"/>
          <w:color w:val="404040"/>
          <w:spacing w:val="-4"/>
          <w:w w:val="95"/>
          <w:position w:val="-3"/>
          <w:sz w:val="15"/>
        </w:rPr>
        <w:t>2</w:t>
      </w:r>
      <w:r>
        <w:rPr>
          <w:rFonts w:ascii="UKIJ Tughra" w:eastAsia="UKIJ Tughra"/>
          <w:color w:val="404040"/>
          <w:spacing w:val="9"/>
          <w:w w:val="95"/>
          <w:position w:val="-3"/>
          <w:sz w:val="1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binarized</w:t>
      </w:r>
      <w:r>
        <w:rPr>
          <w:spacing w:val="-20"/>
          <w:w w:val="95"/>
        </w:rPr>
        <w:t xml:space="preserve"> </w:t>
      </w:r>
      <w:r>
        <w:rPr>
          <w:w w:val="95"/>
        </w:rPr>
        <w:t>under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an </w:t>
      </w:r>
      <w:r>
        <w:t>equal-width</w:t>
      </w:r>
      <w:r>
        <w:rPr>
          <w:spacing w:val="-27"/>
        </w:rPr>
        <w:t xml:space="preserve"> </w:t>
      </w:r>
      <w:r>
        <w:t>(equal-range)</w:t>
      </w:r>
      <w:r>
        <w:rPr>
          <w:spacing w:val="-29"/>
        </w:rPr>
        <w:t xml:space="preserve"> </w:t>
      </w:r>
      <w:r>
        <w:t>discretization.</w:t>
      </w:r>
      <w:r>
        <w:rPr>
          <w:spacing w:val="-27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evaluation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regressors,</w:t>
      </w:r>
      <w:r>
        <w:rPr>
          <w:spacing w:val="-28"/>
        </w:rPr>
        <w:t xml:space="preserve"> </w:t>
      </w:r>
      <w:r>
        <w:t>consider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3-fold</w:t>
      </w:r>
    </w:p>
    <w:p w14:paraId="77CDD3CC" w14:textId="77777777" w:rsidR="0083790D" w:rsidRDefault="00000000">
      <w:pPr>
        <w:pStyle w:val="Corpodetexto"/>
        <w:spacing w:before="46"/>
        <w:ind w:left="833"/>
      </w:pPr>
      <w:r>
        <w:rPr>
          <w:position w:val="2"/>
        </w:rPr>
        <w:t>cross-validation over the full dataset (</w:t>
      </w:r>
      <w:r>
        <w:rPr>
          <w:rFonts w:ascii="UKIJ Tughra" w:eastAsia="UKIJ Tughra"/>
          <w:color w:val="404040"/>
          <w:position w:val="2"/>
        </w:rPr>
        <w:t>𝐱</w:t>
      </w:r>
      <w:r>
        <w:rPr>
          <w:color w:val="404040"/>
          <w:sz w:val="14"/>
        </w:rPr>
        <w:t>1</w:t>
      </w:r>
      <w:r>
        <w:rPr>
          <w:position w:val="2"/>
        </w:rPr>
        <w:t xml:space="preserve">- </w:t>
      </w:r>
      <w:r>
        <w:rPr>
          <w:rFonts w:ascii="UKIJ Tughra" w:eastAsia="UKIJ Tughra"/>
          <w:color w:val="404040"/>
          <w:position w:val="2"/>
        </w:rPr>
        <w:t>𝐱</w:t>
      </w:r>
      <w:r>
        <w:rPr>
          <w:color w:val="404040"/>
          <w:sz w:val="14"/>
        </w:rPr>
        <w:t>9</w:t>
      </w:r>
      <w:r>
        <w:rPr>
          <w:position w:val="2"/>
        </w:rPr>
        <w:t>) without shuffling the observations.</w:t>
      </w:r>
    </w:p>
    <w:p w14:paraId="2E433019" w14:textId="77777777" w:rsidR="0083790D" w:rsidRDefault="00000000">
      <w:pPr>
        <w:pStyle w:val="PargrafodaLista"/>
        <w:numPr>
          <w:ilvl w:val="1"/>
          <w:numId w:val="2"/>
        </w:numPr>
        <w:tabs>
          <w:tab w:val="left" w:pos="1193"/>
          <w:tab w:val="left" w:pos="1194"/>
        </w:tabs>
        <w:spacing w:before="136"/>
        <w:ind w:hanging="361"/>
      </w:pPr>
      <w:r>
        <w:t>[1v]</w:t>
      </w:r>
      <w:r>
        <w:rPr>
          <w:spacing w:val="-20"/>
        </w:rPr>
        <w:t xml:space="preserve"> </w:t>
      </w:r>
      <w:r>
        <w:t>Identify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observations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features</w:t>
      </w:r>
      <w:r>
        <w:rPr>
          <w:spacing w:val="-19"/>
        </w:rPr>
        <w:t xml:space="preserve"> </w:t>
      </w:r>
      <w:r>
        <w:t>per</w:t>
      </w:r>
      <w:r>
        <w:rPr>
          <w:spacing w:val="-22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fold</w:t>
      </w:r>
      <w:r>
        <w:rPr>
          <w:spacing w:val="-18"/>
        </w:rPr>
        <w:t xml:space="preserve"> </w:t>
      </w:r>
      <w:r>
        <w:t>after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binarization</w:t>
      </w:r>
      <w:r>
        <w:rPr>
          <w:spacing w:val="-20"/>
        </w:rPr>
        <w:t xml:space="preserve"> </w:t>
      </w:r>
      <w:r>
        <w:t>procedure.</w:t>
      </w:r>
    </w:p>
    <w:p w14:paraId="6298F3A4" w14:textId="77777777" w:rsidR="0083790D" w:rsidRDefault="00000000">
      <w:pPr>
        <w:pStyle w:val="PargrafodaLista"/>
        <w:numPr>
          <w:ilvl w:val="1"/>
          <w:numId w:val="2"/>
        </w:numPr>
        <w:tabs>
          <w:tab w:val="left" w:pos="1194"/>
        </w:tabs>
        <w:spacing w:before="143" w:line="266" w:lineRule="auto"/>
        <w:ind w:right="119"/>
      </w:pPr>
      <w:r>
        <w:rPr>
          <w:w w:val="95"/>
        </w:rPr>
        <w:t>[4v]</w:t>
      </w:r>
      <w:r>
        <w:rPr>
          <w:spacing w:val="-26"/>
          <w:w w:val="95"/>
        </w:rPr>
        <w:t xml:space="preserve"> </w:t>
      </w:r>
      <w:r>
        <w:rPr>
          <w:w w:val="95"/>
        </w:rPr>
        <w:t>Consider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distance-weighted</w:t>
      </w:r>
      <w:r>
        <w:rPr>
          <w:spacing w:val="-26"/>
          <w:w w:val="95"/>
        </w:rPr>
        <w:t xml:space="preserve"> </w:t>
      </w:r>
      <w:r>
        <w:rPr>
          <w:rFonts w:ascii="UKIJ Tughra" w:eastAsia="UKIJ Tughra"/>
          <w:w w:val="95"/>
        </w:rPr>
        <w:t>𝑘</w:t>
      </w:r>
      <w:r>
        <w:rPr>
          <w:w w:val="95"/>
        </w:rPr>
        <w:t>NN</w:t>
      </w:r>
      <w:r>
        <w:rPr>
          <w:spacing w:val="-25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rFonts w:ascii="UKIJ Tughra" w:eastAsia="UKIJ Tughra"/>
          <w:w w:val="95"/>
        </w:rPr>
        <w:t>𝑘</w:t>
      </w:r>
      <w:r>
        <w:rPr>
          <w:rFonts w:ascii="UKIJ Tughra" w:eastAsia="UKIJ Tughra"/>
          <w:spacing w:val="-12"/>
          <w:w w:val="95"/>
        </w:rPr>
        <w:t xml:space="preserve"> </w:t>
      </w:r>
      <w:r>
        <w:rPr>
          <w:rFonts w:ascii="UKIJ Tughra" w:eastAsia="UKIJ Tughra"/>
          <w:w w:val="95"/>
        </w:rPr>
        <w:t>=</w:t>
      </w:r>
      <w:r>
        <w:rPr>
          <w:rFonts w:ascii="UKIJ Tughra" w:eastAsia="UKIJ Tughra"/>
          <w:spacing w:val="-16"/>
          <w:w w:val="95"/>
        </w:rPr>
        <w:t xml:space="preserve"> </w:t>
      </w:r>
      <w:r>
        <w:rPr>
          <w:rFonts w:ascii="UKIJ Tughra" w:eastAsia="UKIJ Tughra"/>
          <w:w w:val="95"/>
        </w:rPr>
        <w:t>3</w:t>
      </w:r>
      <w:r>
        <w:rPr>
          <w:w w:val="95"/>
        </w:rPr>
        <w:t>,</w:t>
      </w:r>
      <w:r>
        <w:rPr>
          <w:spacing w:val="-25"/>
          <w:w w:val="95"/>
        </w:rPr>
        <w:t xml:space="preserve"> </w:t>
      </w:r>
      <w:r>
        <w:rPr>
          <w:w w:val="95"/>
        </w:rPr>
        <w:t>Hamming</w:t>
      </w:r>
      <w:r>
        <w:rPr>
          <w:spacing w:val="-25"/>
          <w:w w:val="95"/>
        </w:rPr>
        <w:t xml:space="preserve"> </w:t>
      </w:r>
      <w:r>
        <w:rPr>
          <w:w w:val="95"/>
        </w:rPr>
        <w:t>distance</w:t>
      </w:r>
      <w:r>
        <w:rPr>
          <w:spacing w:val="-24"/>
          <w:w w:val="95"/>
        </w:rPr>
        <w:t xml:space="preserve"> </w:t>
      </w:r>
      <w:r>
        <w:rPr>
          <w:w w:val="95"/>
        </w:rPr>
        <w:t>(</w:t>
      </w:r>
      <w:r>
        <w:rPr>
          <w:rFonts w:ascii="UKIJ Tughra" w:eastAsia="UKIJ Tughra"/>
          <w:w w:val="95"/>
        </w:rPr>
        <w:t>𝑑</w:t>
      </w:r>
      <w:r>
        <w:rPr>
          <w:w w:val="95"/>
        </w:rPr>
        <w:t>),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rFonts w:ascii="UKIJ Tughra" w:eastAsia="UKIJ Tughra"/>
          <w:w w:val="95"/>
        </w:rPr>
        <w:t>1/𝑑</w:t>
      </w:r>
      <w:r>
        <w:rPr>
          <w:rFonts w:ascii="UKIJ Tughra" w:eastAsia="UKIJ Tughra"/>
          <w:spacing w:val="-16"/>
          <w:w w:val="95"/>
        </w:rPr>
        <w:t xml:space="preserve"> </w:t>
      </w:r>
      <w:r>
        <w:rPr>
          <w:w w:val="95"/>
        </w:rPr>
        <w:t xml:space="preserve">weighting. </w:t>
      </w:r>
      <w:r>
        <w:t>Compute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MAE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rPr>
          <w:rFonts w:ascii="UKIJ Tughra" w:eastAsia="UKIJ Tughra"/>
        </w:rPr>
        <w:t>𝑘</w:t>
      </w:r>
      <w:r>
        <w:t>NN</w:t>
      </w:r>
      <w:r>
        <w:rPr>
          <w:spacing w:val="-23"/>
        </w:rPr>
        <w:t xml:space="preserve"> </w:t>
      </w:r>
      <w:r>
        <w:t>regressor</w:t>
      </w:r>
      <w:r>
        <w:rPr>
          <w:spacing w:val="-22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1</w:t>
      </w:r>
      <w:proofErr w:type="spellStart"/>
      <w:r>
        <w:rPr>
          <w:position w:val="6"/>
          <w:sz w:val="13"/>
        </w:rPr>
        <w:t>st</w:t>
      </w:r>
      <w:proofErr w:type="spellEnd"/>
      <w:r>
        <w:rPr>
          <w:spacing w:val="3"/>
          <w:position w:val="6"/>
          <w:sz w:val="13"/>
        </w:rPr>
        <w:t xml:space="preserve"> </w:t>
      </w:r>
      <w:r>
        <w:t>iteration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cross-validation</w:t>
      </w:r>
      <w:r>
        <w:rPr>
          <w:spacing w:val="-23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-23"/>
        </w:rPr>
        <w:t xml:space="preserve"> </w:t>
      </w:r>
      <w:r>
        <w:t>train observations have the lower</w:t>
      </w:r>
      <w:r>
        <w:rPr>
          <w:spacing w:val="-38"/>
        </w:rPr>
        <w:t xml:space="preserve"> </w:t>
      </w:r>
      <w:r>
        <w:t>indices).</w:t>
      </w:r>
    </w:p>
    <w:p w14:paraId="20E60816" w14:textId="3693A00C" w:rsidR="0083790D" w:rsidRDefault="00AC427E" w:rsidP="00651CC0">
      <w:pPr>
        <w:sectPr w:rsidR="0083790D">
          <w:type w:val="continuous"/>
          <w:pgSz w:w="11910" w:h="16840"/>
          <w:pgMar w:top="2300" w:right="780" w:bottom="280" w:left="1020" w:header="720" w:footer="720" w:gutter="0"/>
          <w:cols w:space="720"/>
        </w:sectPr>
      </w:pPr>
      <w:r>
        <w:br w:type="page"/>
      </w:r>
    </w:p>
    <w:p w14:paraId="0AEC9E94" w14:textId="77777777" w:rsidR="0083790D" w:rsidRDefault="0083790D">
      <w:pPr>
        <w:pStyle w:val="Corpodetexto"/>
        <w:spacing w:before="3"/>
        <w:rPr>
          <w:sz w:val="28"/>
        </w:rPr>
      </w:pPr>
    </w:p>
    <w:p w14:paraId="328C4E10" w14:textId="77777777" w:rsidR="0083790D" w:rsidRDefault="00000000">
      <w:pPr>
        <w:pStyle w:val="Ttulo1"/>
        <w:numPr>
          <w:ilvl w:val="1"/>
          <w:numId w:val="3"/>
        </w:numPr>
        <w:tabs>
          <w:tab w:val="left" w:pos="3011"/>
        </w:tabs>
        <w:ind w:left="3010" w:hanging="315"/>
        <w:jc w:val="left"/>
        <w:rPr>
          <w:b w:val="0"/>
          <w:sz w:val="24"/>
        </w:rPr>
      </w:pPr>
      <w:r>
        <w:t>Programming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critical</w:t>
      </w:r>
      <w:r>
        <w:rPr>
          <w:spacing w:val="-17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rPr>
          <w:b w:val="0"/>
          <w:sz w:val="24"/>
        </w:rPr>
        <w:t>[7v]</w:t>
      </w:r>
    </w:p>
    <w:p w14:paraId="4B9B7B6D" w14:textId="77777777" w:rsidR="0083790D" w:rsidRDefault="0083790D">
      <w:pPr>
        <w:pStyle w:val="Corpodetexto"/>
        <w:spacing w:before="9"/>
        <w:rPr>
          <w:sz w:val="31"/>
        </w:rPr>
      </w:pPr>
    </w:p>
    <w:p w14:paraId="26DAE69B" w14:textId="77777777" w:rsidR="0083790D" w:rsidRDefault="00000000">
      <w:pPr>
        <w:pStyle w:val="Corpodetexto"/>
        <w:spacing w:line="273" w:lineRule="auto"/>
        <w:ind w:left="293" w:right="788"/>
      </w:pPr>
      <w:r>
        <w:rPr>
          <w:w w:val="89"/>
        </w:rPr>
        <w:t>C</w:t>
      </w:r>
      <w:r>
        <w:rPr>
          <w:w w:val="93"/>
        </w:rPr>
        <w:t>onsi</w:t>
      </w:r>
      <w:r>
        <w:rPr>
          <w:w w:val="95"/>
        </w:rPr>
        <w:t>der</w:t>
      </w:r>
      <w:r>
        <w:rPr>
          <w:w w:val="109"/>
        </w:rPr>
        <w:t>in</w:t>
      </w:r>
      <w:r>
        <w:rPr>
          <w:w w:val="85"/>
        </w:rPr>
        <w:t>g</w:t>
      </w:r>
      <w:r>
        <w:t xml:space="preserve"> </w:t>
      </w:r>
      <w:r>
        <w:rPr>
          <w:w w:val="119"/>
        </w:rPr>
        <w:t>t</w:t>
      </w:r>
      <w:r>
        <w:rPr>
          <w:w w:val="103"/>
        </w:rPr>
        <w:t>h</w:t>
      </w:r>
      <w:r>
        <w:rPr>
          <w:w w:val="82"/>
        </w:rPr>
        <w:t>e</w:t>
      </w:r>
      <w:r>
        <w:t xml:space="preserve"> </w:t>
      </w:r>
      <w:proofErr w:type="spellStart"/>
      <w:r w:rsidRPr="00610734">
        <w:rPr>
          <w:i/>
          <w:iCs/>
          <w:w w:val="93"/>
        </w:rPr>
        <w:t>column_</w:t>
      </w:r>
      <w:proofErr w:type="gramStart"/>
      <w:r w:rsidRPr="00610734">
        <w:rPr>
          <w:i/>
          <w:iCs/>
          <w:w w:val="93"/>
        </w:rPr>
        <w:t>diagnosis.arff</w:t>
      </w:r>
      <w:proofErr w:type="spellEnd"/>
      <w:proofErr w:type="gramEnd"/>
      <w:r>
        <w:rPr>
          <w:sz w:val="19"/>
        </w:rPr>
        <w:t xml:space="preserve"> </w:t>
      </w:r>
      <w:r>
        <w:rPr>
          <w:w w:val="95"/>
        </w:rPr>
        <w:t>d</w:t>
      </w:r>
      <w:r>
        <w:rPr>
          <w:w w:val="87"/>
        </w:rPr>
        <w:t>ata</w:t>
      </w:r>
      <w:r>
        <w:rPr>
          <w:w w:val="86"/>
        </w:rPr>
        <w:t>set</w:t>
      </w:r>
      <w:r>
        <w:t xml:space="preserve"> </w:t>
      </w:r>
      <w:r>
        <w:rPr>
          <w:w w:val="90"/>
        </w:rPr>
        <w:t>av</w:t>
      </w:r>
      <w:r>
        <w:rPr>
          <w:w w:val="79"/>
        </w:rPr>
        <w:t>a</w:t>
      </w:r>
      <w:r>
        <w:rPr>
          <w:w w:val="129"/>
        </w:rPr>
        <w:t>il</w:t>
      </w:r>
      <w:r>
        <w:rPr>
          <w:w w:val="94"/>
        </w:rPr>
        <w:t>abl</w:t>
      </w:r>
      <w:r>
        <w:rPr>
          <w:w w:val="82"/>
        </w:rPr>
        <w:t>e</w:t>
      </w:r>
      <w:r>
        <w:t xml:space="preserve"> </w:t>
      </w:r>
      <w:r>
        <w:rPr>
          <w:w w:val="93"/>
        </w:rPr>
        <w:t>at</w:t>
      </w:r>
      <w:r>
        <w:t xml:space="preserve"> </w:t>
      </w:r>
      <w:r>
        <w:rPr>
          <w:w w:val="119"/>
        </w:rPr>
        <w:t>t</w:t>
      </w:r>
      <w:r>
        <w:rPr>
          <w:w w:val="103"/>
        </w:rPr>
        <w:t>h</w:t>
      </w:r>
      <w:r>
        <w:rPr>
          <w:w w:val="82"/>
        </w:rPr>
        <w:t>e</w:t>
      </w:r>
      <w:r>
        <w:t xml:space="preserve"> </w:t>
      </w:r>
      <w:r>
        <w:rPr>
          <w:w w:val="93"/>
        </w:rPr>
        <w:t>cou</w:t>
      </w:r>
      <w:r>
        <w:rPr>
          <w:w w:val="86"/>
        </w:rPr>
        <w:t>rse</w:t>
      </w:r>
      <w:r>
        <w:t xml:space="preserve"> </w:t>
      </w:r>
      <w:r>
        <w:rPr>
          <w:w w:val="96"/>
        </w:rPr>
        <w:t>web</w:t>
      </w:r>
      <w:r>
        <w:rPr>
          <w:w w:val="87"/>
        </w:rPr>
        <w:t>pa</w:t>
      </w:r>
      <w:r>
        <w:rPr>
          <w:w w:val="83"/>
        </w:rPr>
        <w:t>ge’s</w:t>
      </w:r>
      <w:r>
        <w:t xml:space="preserve"> </w:t>
      </w:r>
      <w:r>
        <w:rPr>
          <w:w w:val="103"/>
        </w:rPr>
        <w:t>h</w:t>
      </w:r>
      <w:r>
        <w:rPr>
          <w:w w:val="91"/>
        </w:rPr>
        <w:t>o</w:t>
      </w:r>
      <w:r>
        <w:rPr>
          <w:w w:val="98"/>
        </w:rPr>
        <w:t>mewor</w:t>
      </w:r>
      <w:r>
        <w:rPr>
          <w:w w:val="106"/>
        </w:rPr>
        <w:t>k</w:t>
      </w:r>
      <w:r>
        <w:t xml:space="preserve"> </w:t>
      </w:r>
      <w:r>
        <w:rPr>
          <w:w w:val="119"/>
        </w:rPr>
        <w:t>t</w:t>
      </w:r>
      <w:r>
        <w:rPr>
          <w:w w:val="87"/>
        </w:rPr>
        <w:t xml:space="preserve">ab. </w:t>
      </w:r>
      <w:r>
        <w:rPr>
          <w:w w:val="94"/>
        </w:rPr>
        <w:t>Using</w:t>
      </w:r>
      <w:r>
        <w:t xml:space="preserve"> </w:t>
      </w:r>
      <w:proofErr w:type="spellStart"/>
      <w:r w:rsidRPr="00610734">
        <w:rPr>
          <w:i/>
          <w:iCs/>
          <w:w w:val="93"/>
        </w:rPr>
        <w:t>sklearn</w:t>
      </w:r>
      <w:proofErr w:type="spellEnd"/>
      <w:r>
        <w:rPr>
          <w:w w:val="90"/>
        </w:rPr>
        <w:t>,</w:t>
      </w:r>
      <w:r>
        <w:t xml:space="preserve"> </w:t>
      </w:r>
      <w:r>
        <w:rPr>
          <w:w w:val="96"/>
        </w:rPr>
        <w:t>apply</w:t>
      </w:r>
      <w:r>
        <w:t xml:space="preserve"> </w:t>
      </w:r>
      <w:r>
        <w:rPr>
          <w:w w:val="79"/>
        </w:rPr>
        <w:t>a</w:t>
      </w:r>
      <w:r>
        <w:t xml:space="preserve"> </w:t>
      </w:r>
      <w:r>
        <w:rPr>
          <w:w w:val="90"/>
        </w:rPr>
        <w:t>10</w:t>
      </w:r>
      <w:r>
        <w:rPr>
          <w:w w:val="114"/>
        </w:rPr>
        <w:t>-</w:t>
      </w:r>
      <w:r>
        <w:rPr>
          <w:w w:val="105"/>
        </w:rPr>
        <w:t>fol</w:t>
      </w:r>
      <w:r>
        <w:rPr>
          <w:w w:val="95"/>
        </w:rPr>
        <w:t>d</w:t>
      </w:r>
      <w:r>
        <w:t xml:space="preserve"> </w:t>
      </w:r>
      <w:r>
        <w:rPr>
          <w:w w:val="88"/>
        </w:rPr>
        <w:t>st</w:t>
      </w:r>
      <w:r>
        <w:rPr>
          <w:w w:val="99"/>
        </w:rPr>
        <w:t>rat</w:t>
      </w:r>
      <w:r>
        <w:rPr>
          <w:w w:val="121"/>
        </w:rPr>
        <w:t>if</w:t>
      </w:r>
      <w:r>
        <w:rPr>
          <w:w w:val="95"/>
        </w:rPr>
        <w:t>ied</w:t>
      </w:r>
      <w:r>
        <w:t xml:space="preserve"> </w:t>
      </w:r>
      <w:r>
        <w:rPr>
          <w:w w:val="99"/>
        </w:rPr>
        <w:t>cr</w:t>
      </w:r>
      <w:r>
        <w:rPr>
          <w:w w:val="79"/>
        </w:rPr>
        <w:t>oss</w:t>
      </w:r>
      <w:r>
        <w:rPr>
          <w:w w:val="114"/>
        </w:rPr>
        <w:t>-</w:t>
      </w:r>
      <w:r>
        <w:rPr>
          <w:w w:val="90"/>
        </w:rPr>
        <w:t>va</w:t>
      </w:r>
      <w:r>
        <w:rPr>
          <w:w w:val="129"/>
        </w:rPr>
        <w:t>l</w:t>
      </w:r>
      <w:r>
        <w:rPr>
          <w:w w:val="104"/>
        </w:rPr>
        <w:t>id</w:t>
      </w:r>
      <w:r>
        <w:rPr>
          <w:w w:val="79"/>
        </w:rPr>
        <w:t>a</w:t>
      </w:r>
      <w:r>
        <w:rPr>
          <w:w w:val="119"/>
        </w:rPr>
        <w:t>t</w:t>
      </w:r>
      <w:r>
        <w:rPr>
          <w:w w:val="102"/>
        </w:rPr>
        <w:t>ion</w:t>
      </w:r>
      <w:r>
        <w:t xml:space="preserve"> </w:t>
      </w:r>
      <w:r>
        <w:rPr>
          <w:w w:val="113"/>
        </w:rPr>
        <w:t>wit</w:t>
      </w:r>
      <w:r>
        <w:rPr>
          <w:w w:val="103"/>
        </w:rPr>
        <w:t>h</w:t>
      </w:r>
      <w:r>
        <w:t xml:space="preserve"> </w:t>
      </w:r>
      <w:r>
        <w:rPr>
          <w:w w:val="72"/>
        </w:rPr>
        <w:t>s</w:t>
      </w:r>
      <w:r>
        <w:rPr>
          <w:w w:val="103"/>
        </w:rPr>
        <w:t>h</w:t>
      </w:r>
      <w:r>
        <w:rPr>
          <w:w w:val="106"/>
        </w:rPr>
        <w:t>uff</w:t>
      </w:r>
      <w:r>
        <w:rPr>
          <w:w w:val="129"/>
        </w:rPr>
        <w:t>l</w:t>
      </w:r>
      <w:r>
        <w:rPr>
          <w:w w:val="109"/>
        </w:rPr>
        <w:t>in</w:t>
      </w:r>
      <w:r>
        <w:rPr>
          <w:w w:val="85"/>
        </w:rPr>
        <w:t>g</w:t>
      </w:r>
      <w:r>
        <w:t xml:space="preserve"> </w:t>
      </w:r>
      <w:r>
        <w:rPr>
          <w:w w:val="98"/>
        </w:rPr>
        <w:t>(</w:t>
      </w:r>
      <w:proofErr w:type="spellStart"/>
      <w:r>
        <w:rPr>
          <w:w w:val="123"/>
          <w:sz w:val="18"/>
        </w:rPr>
        <w:t>ra</w:t>
      </w:r>
      <w:r>
        <w:rPr>
          <w:w w:val="87"/>
          <w:sz w:val="18"/>
        </w:rPr>
        <w:t>ndom</w:t>
      </w:r>
      <w:r>
        <w:rPr>
          <w:w w:val="121"/>
          <w:sz w:val="18"/>
        </w:rPr>
        <w:t>_state</w:t>
      </w:r>
      <w:proofErr w:type="spellEnd"/>
      <w:r>
        <w:rPr>
          <w:w w:val="96"/>
          <w:sz w:val="18"/>
        </w:rPr>
        <w:t>=0</w:t>
      </w:r>
      <w:r>
        <w:rPr>
          <w:w w:val="98"/>
        </w:rPr>
        <w:t>)</w:t>
      </w:r>
      <w:r>
        <w:t xml:space="preserve"> </w:t>
      </w:r>
      <w:r>
        <w:rPr>
          <w:w w:val="103"/>
        </w:rPr>
        <w:t>for</w:t>
      </w:r>
      <w:r>
        <w:t xml:space="preserve"> </w:t>
      </w:r>
      <w:r>
        <w:rPr>
          <w:w w:val="119"/>
        </w:rPr>
        <w:t>t</w:t>
      </w:r>
      <w:r>
        <w:rPr>
          <w:w w:val="103"/>
        </w:rPr>
        <w:t>h</w:t>
      </w:r>
      <w:r>
        <w:rPr>
          <w:w w:val="82"/>
        </w:rPr>
        <w:t xml:space="preserve">e </w:t>
      </w:r>
      <w:r>
        <w:rPr>
          <w:w w:val="105"/>
        </w:rPr>
        <w:t>assessment of predictive models along this section.</w:t>
      </w:r>
    </w:p>
    <w:p w14:paraId="36CD9244" w14:textId="77777777" w:rsidR="0083790D" w:rsidRDefault="0083790D">
      <w:pPr>
        <w:pStyle w:val="Corpodetexto"/>
        <w:spacing w:before="2"/>
        <w:rPr>
          <w:sz w:val="21"/>
        </w:rPr>
      </w:pPr>
    </w:p>
    <w:p w14:paraId="3EE03AEA" w14:textId="4CCBB1A8" w:rsidR="00450F8A" w:rsidRPr="00AC427E" w:rsidRDefault="00000000" w:rsidP="00450F8A">
      <w:pPr>
        <w:pStyle w:val="PargrafodaLista"/>
        <w:numPr>
          <w:ilvl w:val="0"/>
          <w:numId w:val="1"/>
        </w:numPr>
        <w:tabs>
          <w:tab w:val="left" w:pos="834"/>
        </w:tabs>
        <w:spacing w:line="268" w:lineRule="auto"/>
        <w:ind w:right="672"/>
      </w:pPr>
      <w:r>
        <w:rPr>
          <w:w w:val="95"/>
        </w:rPr>
        <w:t>[3v]</w:t>
      </w:r>
      <w:r>
        <w:rPr>
          <w:spacing w:val="-23"/>
          <w:w w:val="95"/>
        </w:rPr>
        <w:t xml:space="preserve"> </w:t>
      </w:r>
      <w:r>
        <w:rPr>
          <w:w w:val="95"/>
        </w:rPr>
        <w:t>Compare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performance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rFonts w:ascii="UKIJ Tughra" w:eastAsia="UKIJ Tughra" w:hAnsi="UKIJ Tughra"/>
          <w:w w:val="95"/>
        </w:rPr>
        <w:t>𝑘NN</w:t>
      </w:r>
      <w:r>
        <w:rPr>
          <w:rFonts w:ascii="UKIJ Tughra" w:eastAsia="UKIJ Tughra" w:hAnsi="UKIJ Tughra"/>
          <w:spacing w:val="-19"/>
          <w:w w:val="95"/>
        </w:rPr>
        <w:t xml:space="preserve"> </w:t>
      </w:r>
      <w:r>
        <w:rPr>
          <w:w w:val="95"/>
        </w:rPr>
        <w:t>with</w:t>
      </w:r>
      <w:r>
        <w:rPr>
          <w:spacing w:val="-23"/>
          <w:w w:val="95"/>
        </w:rPr>
        <w:t xml:space="preserve"> </w:t>
      </w:r>
      <w:r>
        <w:rPr>
          <w:rFonts w:ascii="UKIJ Tughra" w:eastAsia="UKIJ Tughra" w:hAnsi="UKIJ Tughra"/>
          <w:w w:val="95"/>
        </w:rPr>
        <w:t>𝑘</w:t>
      </w:r>
      <w:r>
        <w:rPr>
          <w:rFonts w:ascii="UKIJ Tughra" w:eastAsia="UKIJ Tughra" w:hAnsi="UKIJ Tughra"/>
          <w:spacing w:val="-9"/>
          <w:w w:val="95"/>
        </w:rPr>
        <w:t xml:space="preserve"> </w:t>
      </w:r>
      <w:r>
        <w:rPr>
          <w:rFonts w:ascii="UKIJ Tughra" w:eastAsia="UKIJ Tughra" w:hAnsi="UKIJ Tughra"/>
          <w:w w:val="95"/>
        </w:rPr>
        <w:t>=</w:t>
      </w:r>
      <w:r>
        <w:rPr>
          <w:rFonts w:ascii="UKIJ Tughra" w:eastAsia="UKIJ Tughra" w:hAnsi="UKIJ Tughra"/>
          <w:spacing w:val="-13"/>
          <w:w w:val="95"/>
        </w:rPr>
        <w:t xml:space="preserve"> </w:t>
      </w:r>
      <w:r>
        <w:rPr>
          <w:rFonts w:ascii="UKIJ Tughra" w:eastAsia="UKIJ Tughra" w:hAnsi="UKIJ Tughra"/>
          <w:w w:val="95"/>
        </w:rPr>
        <w:t>5</w:t>
      </w:r>
      <w:r>
        <w:rPr>
          <w:rFonts w:ascii="UKIJ Tughra" w:eastAsia="UKIJ Tughra" w:hAnsi="UKIJ Tughra"/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naïve</w:t>
      </w:r>
      <w:r>
        <w:rPr>
          <w:spacing w:val="-22"/>
          <w:w w:val="95"/>
        </w:rPr>
        <w:t xml:space="preserve"> </w:t>
      </w:r>
      <w:r>
        <w:rPr>
          <w:w w:val="95"/>
        </w:rPr>
        <w:t>Bayes</w:t>
      </w:r>
      <w:r>
        <w:rPr>
          <w:spacing w:val="-23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w w:val="95"/>
        </w:rPr>
        <w:t>Gaussian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assumption </w:t>
      </w:r>
      <w:r>
        <w:rPr>
          <w:spacing w:val="-1"/>
          <w:w w:val="94"/>
        </w:rPr>
        <w:t>(conside</w:t>
      </w:r>
      <w:r>
        <w:rPr>
          <w:w w:val="94"/>
        </w:rPr>
        <w:t>r</w:t>
      </w:r>
      <w:r>
        <w:rPr>
          <w:spacing w:val="-9"/>
        </w:rPr>
        <w:t xml:space="preserve"> </w:t>
      </w:r>
      <w:r>
        <w:rPr>
          <w:w w:val="101"/>
        </w:rPr>
        <w:t>all</w:t>
      </w:r>
      <w:r>
        <w:rPr>
          <w:spacing w:val="-7"/>
        </w:rPr>
        <w:t xml:space="preserve"> </w:t>
      </w:r>
      <w:r>
        <w:rPr>
          <w:w w:val="95"/>
        </w:rPr>
        <w:t>r</w:t>
      </w:r>
      <w:r>
        <w:rPr>
          <w:spacing w:val="-2"/>
          <w:w w:val="95"/>
        </w:rPr>
        <w:t>e</w:t>
      </w:r>
      <w:r>
        <w:rPr>
          <w:w w:val="98"/>
        </w:rPr>
        <w:t>m</w:t>
      </w:r>
      <w:r>
        <w:rPr>
          <w:w w:val="101"/>
        </w:rPr>
        <w:t>aini</w:t>
      </w:r>
      <w:r>
        <w:rPr>
          <w:spacing w:val="-4"/>
          <w:w w:val="101"/>
        </w:rPr>
        <w:t>n</w:t>
      </w:r>
      <w:r>
        <w:rPr>
          <w:w w:val="85"/>
        </w:rPr>
        <w:t>g</w:t>
      </w:r>
      <w:r>
        <w:rPr>
          <w:spacing w:val="-5"/>
        </w:rPr>
        <w:t xml:space="preserve"> </w:t>
      </w:r>
      <w:r>
        <w:rPr>
          <w:w w:val="87"/>
        </w:rPr>
        <w:t>p</w:t>
      </w:r>
      <w:r>
        <w:rPr>
          <w:spacing w:val="-2"/>
          <w:w w:val="87"/>
        </w:rPr>
        <w:t>a</w:t>
      </w:r>
      <w:r>
        <w:rPr>
          <w:w w:val="95"/>
        </w:rPr>
        <w:t>ram</w:t>
      </w:r>
      <w:r>
        <w:rPr>
          <w:w w:val="94"/>
        </w:rPr>
        <w:t>e</w:t>
      </w:r>
      <w:r>
        <w:rPr>
          <w:spacing w:val="-2"/>
          <w:w w:val="94"/>
        </w:rPr>
        <w:t>t</w:t>
      </w:r>
      <w:r>
        <w:rPr>
          <w:w w:val="95"/>
        </w:rPr>
        <w:t>e</w:t>
      </w:r>
      <w:r>
        <w:rPr>
          <w:spacing w:val="-2"/>
          <w:w w:val="95"/>
        </w:rPr>
        <w:t>r</w:t>
      </w:r>
      <w:r>
        <w:rPr>
          <w:w w:val="72"/>
        </w:rPr>
        <w:t>s</w:t>
      </w:r>
      <w:r>
        <w:rPr>
          <w:spacing w:val="-6"/>
        </w:rPr>
        <w:t xml:space="preserve"> </w:t>
      </w:r>
      <w:r>
        <w:rPr>
          <w:w w:val="103"/>
        </w:rPr>
        <w:t>for</w:t>
      </w:r>
      <w:r>
        <w:rPr>
          <w:spacing w:val="-7"/>
        </w:rPr>
        <w:t xml:space="preserve"> </w:t>
      </w:r>
      <w:r>
        <w:rPr>
          <w:w w:val="83"/>
        </w:rPr>
        <w:t>ea</w:t>
      </w:r>
      <w:r>
        <w:rPr>
          <w:spacing w:val="-3"/>
          <w:w w:val="83"/>
        </w:rPr>
        <w:t>c</w:t>
      </w:r>
      <w:r>
        <w:rPr>
          <w:w w:val="103"/>
        </w:rPr>
        <w:t>h</w:t>
      </w:r>
      <w:r>
        <w:rPr>
          <w:spacing w:val="-5"/>
        </w:rPr>
        <w:t xml:space="preserve"> </w:t>
      </w:r>
      <w:r>
        <w:rPr>
          <w:w w:val="101"/>
        </w:rPr>
        <w:t>c</w:t>
      </w:r>
      <w:r>
        <w:rPr>
          <w:spacing w:val="-4"/>
          <w:w w:val="101"/>
        </w:rPr>
        <w:t>l</w:t>
      </w:r>
      <w:r>
        <w:rPr>
          <w:w w:val="86"/>
        </w:rPr>
        <w:t>assi</w:t>
      </w:r>
      <w:r>
        <w:rPr>
          <w:spacing w:val="-1"/>
          <w:w w:val="86"/>
        </w:rPr>
        <w:t>f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e</w:t>
      </w:r>
      <w:r>
        <w:rPr>
          <w:w w:val="115"/>
        </w:rPr>
        <w:t>r</w:t>
      </w:r>
      <w:r>
        <w:rPr>
          <w:spacing w:val="-7"/>
        </w:rPr>
        <w:t xml:space="preserve"> </w:t>
      </w:r>
      <w:r>
        <w:rPr>
          <w:w w:val="76"/>
        </w:rPr>
        <w:t>as</w:t>
      </w:r>
      <w:r>
        <w:rPr>
          <w:spacing w:val="-6"/>
        </w:rPr>
        <w:t xml:space="preserve"> </w:t>
      </w:r>
      <w:proofErr w:type="spellStart"/>
      <w:r w:rsidRPr="00610734">
        <w:rPr>
          <w:i/>
          <w:iCs/>
          <w:w w:val="93"/>
        </w:rPr>
        <w:t>skl</w:t>
      </w:r>
      <w:r w:rsidRPr="00610734">
        <w:rPr>
          <w:i/>
          <w:iCs/>
          <w:spacing w:val="-2"/>
          <w:w w:val="93"/>
        </w:rPr>
        <w:t>e</w:t>
      </w:r>
      <w:r w:rsidRPr="00610734">
        <w:rPr>
          <w:i/>
          <w:iCs/>
          <w:w w:val="93"/>
        </w:rPr>
        <w:t>ar</w:t>
      </w:r>
      <w:r w:rsidRPr="00610734">
        <w:rPr>
          <w:i/>
          <w:iCs/>
          <w:spacing w:val="2"/>
          <w:w w:val="93"/>
        </w:rPr>
        <w:t>n</w:t>
      </w:r>
      <w:r w:rsidRPr="00610734">
        <w:rPr>
          <w:i/>
          <w:iCs/>
          <w:w w:val="93"/>
        </w:rPr>
        <w:t>’s</w:t>
      </w:r>
      <w:proofErr w:type="spellEnd"/>
      <w:r>
        <w:rPr>
          <w:spacing w:val="-9"/>
        </w:rPr>
        <w:t xml:space="preserve"> </w:t>
      </w:r>
      <w:r>
        <w:rPr>
          <w:w w:val="95"/>
        </w:rPr>
        <w:t>d</w:t>
      </w:r>
      <w:r>
        <w:rPr>
          <w:w w:val="93"/>
        </w:rPr>
        <w:t>e</w:t>
      </w:r>
      <w:r>
        <w:rPr>
          <w:spacing w:val="-2"/>
          <w:w w:val="93"/>
        </w:rPr>
        <w:t>f</w:t>
      </w:r>
      <w:r>
        <w:rPr>
          <w:spacing w:val="-2"/>
          <w:w w:val="79"/>
        </w:rPr>
        <w:t>a</w:t>
      </w:r>
      <w:r>
        <w:rPr>
          <w:w w:val="109"/>
        </w:rPr>
        <w:t>ul</w:t>
      </w:r>
      <w:r>
        <w:rPr>
          <w:spacing w:val="-2"/>
          <w:w w:val="109"/>
        </w:rPr>
        <w:t>t</w:t>
      </w:r>
      <w:r>
        <w:rPr>
          <w:spacing w:val="-1"/>
          <w:w w:val="94"/>
        </w:rPr>
        <w:t>):</w:t>
      </w:r>
    </w:p>
    <w:p w14:paraId="5B8DAF9B" w14:textId="77777777" w:rsidR="00AC427E" w:rsidRDefault="00AC427E" w:rsidP="00AC427E">
      <w:pPr>
        <w:pStyle w:val="PargrafodaLista"/>
        <w:tabs>
          <w:tab w:val="left" w:pos="834"/>
        </w:tabs>
        <w:spacing w:line="268" w:lineRule="auto"/>
        <w:ind w:right="672" w:firstLine="0"/>
      </w:pPr>
    </w:p>
    <w:p w14:paraId="1ADF31DB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import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pandas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as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pd</w:t>
      </w:r>
    </w:p>
    <w:p w14:paraId="7F885F4B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from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scipy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io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arff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import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loadarff</w:t>
      </w:r>
      <w:proofErr w:type="spellEnd"/>
    </w:p>
    <w:p w14:paraId="2DBCBE0D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from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sklearn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model</w:t>
      </w:r>
      <w:proofErr w:type="gramEnd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_selection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import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StratifiedKFold</w:t>
      </w:r>
      <w:proofErr w:type="spellEnd"/>
    </w:p>
    <w:p w14:paraId="3CD3D1AA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from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sklearn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neighbors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import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KNeighborsClassifier</w:t>
      </w:r>
      <w:proofErr w:type="spellEnd"/>
    </w:p>
    <w:p w14:paraId="251F318A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from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sklearn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naive</w:t>
      </w:r>
      <w:proofErr w:type="gramEnd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_bayes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import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GaussianNB</w:t>
      </w:r>
      <w:proofErr w:type="spellEnd"/>
    </w:p>
    <w:p w14:paraId="38BC3940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from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sklearn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metrics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import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accuracy_score</w:t>
      </w:r>
      <w:proofErr w:type="spellEnd"/>
    </w:p>
    <w:p w14:paraId="27ED15FB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4D710DD5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># Read ARFF file</w:t>
      </w:r>
    </w:p>
    <w:p w14:paraId="052C8172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data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loadarff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</w:t>
      </w:r>
      <w:proofErr w:type="spellStart"/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column_</w:t>
      </w:r>
      <w:proofErr w:type="gramStart"/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diagnosis.arff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176E9675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df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pd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DataFrame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(data[</w:t>
      </w:r>
      <w:r w:rsidRPr="00450F8A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])</w:t>
      </w:r>
    </w:p>
    <w:p w14:paraId="088EC825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df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[</w:t>
      </w:r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'class'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]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df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[</w:t>
      </w:r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'class'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].</w:t>
      </w:r>
      <w:proofErr w:type="spellStart"/>
      <w:proofErr w:type="gram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str.</w:t>
      </w:r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decode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'utf-8'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68A0EB69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00740F4A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X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df.</w:t>
      </w:r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drop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'class'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axis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1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7F7B2BD2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y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df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[</w:t>
      </w:r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'class'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]</w:t>
      </w:r>
    </w:p>
    <w:p w14:paraId="334D225C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312BE73C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stratified_cv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StratifiedKFold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proofErr w:type="gramEnd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n_splits</w:t>
      </w:r>
      <w:proofErr w:type="spellEnd"/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10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shuffle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True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random_state</w:t>
      </w:r>
      <w:proofErr w:type="spellEnd"/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7C52AB08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0A7841A1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knn_accuracies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nb_accuracies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[], []</w:t>
      </w:r>
    </w:p>
    <w:p w14:paraId="427A6A5F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knn_classifier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KNeighborsClassifier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n_neighbors</w:t>
      </w:r>
      <w:proofErr w:type="spellEnd"/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5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6D4F90C8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nb_classifier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GaussianNB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2072336E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582BD6A8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># Iterate through each fold of stratified cross-validation</w:t>
      </w:r>
    </w:p>
    <w:p w14:paraId="24D6C0C0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for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train_index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test_index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in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stratified_</w:t>
      </w:r>
      <w:proofErr w:type="gram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cv.</w:t>
      </w:r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split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r w:rsidRPr="00450F8A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X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, y):</w:t>
      </w:r>
    </w:p>
    <w:p w14:paraId="5DAD57CC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X_train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X_test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450F8A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X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.iloc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[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train_index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], </w:t>
      </w:r>
      <w:proofErr w:type="spellStart"/>
      <w:r w:rsidRPr="00450F8A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X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.iloc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[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test_index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]</w:t>
      </w:r>
    </w:p>
    <w:p w14:paraId="5E0E02FA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y_train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y_test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y.iloc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[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train_index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],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y.iloc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[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test_index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]</w:t>
      </w:r>
    </w:p>
    <w:p w14:paraId="5A9510CD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23B27C77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r w:rsidRPr="00450F8A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># Train both classifiers</w:t>
      </w:r>
    </w:p>
    <w:p w14:paraId="115D9B9A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proofErr w:type="spellStart"/>
      <w:proofErr w:type="gram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knn_classifier.</w:t>
      </w:r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fit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X_train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y_train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4F272987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proofErr w:type="spellStart"/>
      <w:proofErr w:type="gram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nb_classifier.</w:t>
      </w:r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fit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X_train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y_train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2C70FDEE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</w:p>
    <w:p w14:paraId="05CA5DCB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r w:rsidRPr="00450F8A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 xml:space="preserve"># Predict and evaluate </w:t>
      </w:r>
      <w:r w:rsidRPr="00450F8A">
        <w:rPr>
          <w:rFonts w:ascii="Cambria Math" w:eastAsia="Times New Roman" w:hAnsi="Cambria Math" w:cs="Cambria Math"/>
          <w:color w:val="8B949E"/>
          <w:sz w:val="16"/>
          <w:szCs w:val="16"/>
          <w:lang w:val="pt-PT" w:eastAsia="pt-PT"/>
        </w:rPr>
        <w:t>𝑘</w:t>
      </w:r>
      <w:r w:rsidRPr="00450F8A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>NN</w:t>
      </w:r>
    </w:p>
    <w:p w14:paraId="3F7CEF6A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knn_pred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knn_</w:t>
      </w:r>
      <w:proofErr w:type="gram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classifier.</w:t>
      </w:r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predict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X_test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36F997F7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knn_accuracy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accuracy_</w:t>
      </w:r>
      <w:proofErr w:type="gramStart"/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score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y_test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knn_pred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2047AC22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knn_</w:t>
      </w:r>
      <w:proofErr w:type="gram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accuracies.</w:t>
      </w:r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append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knn_accuracy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78A3602D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</w:p>
    <w:p w14:paraId="2EAD97A8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r w:rsidRPr="00450F8A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># Predict and evaluate Gaussian Naïve Bayes</w:t>
      </w:r>
    </w:p>
    <w:p w14:paraId="549FE4DE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nb_pred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nb_</w:t>
      </w:r>
      <w:proofErr w:type="gram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classifier.</w:t>
      </w:r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predict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X_test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151BF483" w14:textId="77777777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nb_accuracy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accuracy_</w:t>
      </w:r>
      <w:proofErr w:type="gramStart"/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score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y_test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nb_pred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5B85AC46" w14:textId="1F82A1A8" w:rsidR="00450F8A" w:rsidRPr="00450F8A" w:rsidRDefault="00450F8A" w:rsidP="00450F8A">
      <w:pPr>
        <w:widowControl/>
        <w:shd w:val="clear" w:color="auto" w:fill="0D1117"/>
        <w:autoSpaceDE/>
        <w:autoSpaceDN/>
        <w:spacing w:line="276" w:lineRule="auto"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nb_</w:t>
      </w:r>
      <w:proofErr w:type="gram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accuracies.</w:t>
      </w:r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append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nb_accuracy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686FC947" w14:textId="3C2F330E" w:rsidR="00450F8A" w:rsidRDefault="00000000" w:rsidP="00AC427E">
      <w:pPr>
        <w:pStyle w:val="PargrafodaLista"/>
        <w:numPr>
          <w:ilvl w:val="1"/>
          <w:numId w:val="1"/>
        </w:numPr>
        <w:tabs>
          <w:tab w:val="left" w:pos="1553"/>
          <w:tab w:val="left" w:pos="1554"/>
        </w:tabs>
        <w:spacing w:before="127"/>
        <w:ind w:hanging="361"/>
      </w:pPr>
      <w:r>
        <w:t>Plot</w:t>
      </w:r>
      <w:r>
        <w:rPr>
          <w:spacing w:val="-11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boxplots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t>fold</w:t>
      </w:r>
      <w:r>
        <w:rPr>
          <w:spacing w:val="-8"/>
        </w:rPr>
        <w:t xml:space="preserve"> </w:t>
      </w:r>
      <w:r>
        <w:t>accuracies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classifier.</w:t>
      </w:r>
    </w:p>
    <w:p w14:paraId="638B00F4" w14:textId="77777777" w:rsidR="00AC427E" w:rsidRDefault="00AC427E" w:rsidP="00AC427E">
      <w:pPr>
        <w:tabs>
          <w:tab w:val="left" w:pos="1553"/>
          <w:tab w:val="left" w:pos="1554"/>
        </w:tabs>
        <w:spacing w:before="127"/>
      </w:pPr>
    </w:p>
    <w:p w14:paraId="069B1FD6" w14:textId="77777777" w:rsidR="00450F8A" w:rsidRPr="00450F8A" w:rsidRDefault="00450F8A" w:rsidP="00450F8A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import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matplotlib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pyplot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as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plt</w:t>
      </w:r>
      <w:proofErr w:type="spellEnd"/>
    </w:p>
    <w:p w14:paraId="0820F63D" w14:textId="77777777" w:rsidR="00450F8A" w:rsidRPr="00450F8A" w:rsidRDefault="00450F8A" w:rsidP="00450F8A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73933D0D" w14:textId="77777777" w:rsidR="00450F8A" w:rsidRPr="00450F8A" w:rsidRDefault="00450F8A" w:rsidP="00450F8A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proofErr w:type="spellStart"/>
      <w:proofErr w:type="gram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plt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figure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figsize</w:t>
      </w:r>
      <w:proofErr w:type="spellEnd"/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r w:rsidRPr="00450F8A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8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r w:rsidRPr="00450F8A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4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))</w:t>
      </w:r>
    </w:p>
    <w:p w14:paraId="729A1315" w14:textId="77777777" w:rsidR="00450F8A" w:rsidRPr="00450F8A" w:rsidRDefault="00450F8A" w:rsidP="00450F8A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proofErr w:type="spellStart"/>
      <w:proofErr w:type="gram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plt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boxplot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([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knn_accuracies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nb_accuracies</w:t>
      </w:r>
      <w:proofErr w:type="spell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], </w:t>
      </w:r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labels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[</w:t>
      </w:r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</w:t>
      </w:r>
      <w:proofErr w:type="spellStart"/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kNN</w:t>
      </w:r>
      <w:proofErr w:type="spellEnd"/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'Naïve Bayes'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])</w:t>
      </w:r>
    </w:p>
    <w:p w14:paraId="1BDAF41B" w14:textId="77777777" w:rsidR="00450F8A" w:rsidRPr="00450F8A" w:rsidRDefault="00450F8A" w:rsidP="00450F8A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proofErr w:type="spellStart"/>
      <w:proofErr w:type="gram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plt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title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 xml:space="preserve">'Fold Accuracies for </w:t>
      </w:r>
      <w:proofErr w:type="spellStart"/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kNN</w:t>
      </w:r>
      <w:proofErr w:type="spellEnd"/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 xml:space="preserve"> and Naïve Bayes'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39D383CE" w14:textId="77777777" w:rsidR="00450F8A" w:rsidRPr="00450F8A" w:rsidRDefault="00450F8A" w:rsidP="00450F8A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proofErr w:type="spellStart"/>
      <w:proofErr w:type="gram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plt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ylabel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'Accuracy'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02744111" w14:textId="77777777" w:rsidR="00450F8A" w:rsidRPr="00450F8A" w:rsidRDefault="00450F8A" w:rsidP="00450F8A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proofErr w:type="spellStart"/>
      <w:proofErr w:type="gram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plt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450F8A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grid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axis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'y'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r w:rsidRPr="00450F8A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alpha</w:t>
      </w:r>
      <w:r w:rsidRPr="00450F8A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450F8A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0.4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40F0EABD" w14:textId="77777777" w:rsidR="00450F8A" w:rsidRPr="00450F8A" w:rsidRDefault="00450F8A" w:rsidP="00450F8A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</w:pPr>
      <w:proofErr w:type="spellStart"/>
      <w:proofErr w:type="gramStart"/>
      <w:r w:rsidRPr="00450F8A">
        <w:rPr>
          <w:rFonts w:ascii="Consolas" w:eastAsia="Times New Roman" w:hAnsi="Consolas" w:cs="Times New Roman"/>
          <w:color w:val="FFA657"/>
          <w:sz w:val="16"/>
          <w:szCs w:val="16"/>
          <w:lang w:val="pt-PT" w:eastAsia="pt-PT"/>
        </w:rPr>
        <w:t>plt</w:t>
      </w:r>
      <w:r w:rsidRPr="00450F8A"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  <w:t>.</w:t>
      </w:r>
      <w:r w:rsidRPr="00450F8A">
        <w:rPr>
          <w:rFonts w:ascii="Consolas" w:eastAsia="Times New Roman" w:hAnsi="Consolas" w:cs="Times New Roman"/>
          <w:color w:val="D2A8FF"/>
          <w:sz w:val="16"/>
          <w:szCs w:val="16"/>
          <w:lang w:val="pt-PT" w:eastAsia="pt-PT"/>
        </w:rPr>
        <w:t>show</w:t>
      </w:r>
      <w:proofErr w:type="spellEnd"/>
      <w:proofErr w:type="gramEnd"/>
      <w:r w:rsidRPr="00450F8A"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  <w:t>()</w:t>
      </w:r>
    </w:p>
    <w:p w14:paraId="4AC6680E" w14:textId="77777777" w:rsidR="00450F8A" w:rsidRDefault="00450F8A" w:rsidP="00450F8A">
      <w:pPr>
        <w:pStyle w:val="PargrafodaLista"/>
        <w:tabs>
          <w:tab w:val="left" w:pos="1553"/>
          <w:tab w:val="left" w:pos="1554"/>
        </w:tabs>
        <w:spacing w:before="127"/>
        <w:ind w:left="1553" w:firstLine="0"/>
      </w:pPr>
    </w:p>
    <w:p w14:paraId="4C38022D" w14:textId="5288B139" w:rsidR="00AC427E" w:rsidRPr="00AC427E" w:rsidRDefault="00AC427E" w:rsidP="00AC427E">
      <w:pPr>
        <w:pStyle w:val="PargrafodaLista"/>
        <w:tabs>
          <w:tab w:val="left" w:pos="1554"/>
        </w:tabs>
        <w:spacing w:before="155"/>
        <w:ind w:left="1553" w:firstLine="0"/>
      </w:pPr>
      <w:r w:rsidRPr="00AC427E">
        <w:lastRenderedPageBreak/>
        <w:drawing>
          <wp:inline distT="0" distB="0" distL="0" distR="0" wp14:anchorId="6103B045" wp14:editId="5CE0C6E0">
            <wp:extent cx="4680000" cy="2500615"/>
            <wp:effectExtent l="0" t="0" r="0" b="0"/>
            <wp:docPr id="12025344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34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006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AB5B" w14:textId="79C66C5C" w:rsidR="0083790D" w:rsidRDefault="00000000">
      <w:pPr>
        <w:pStyle w:val="PargrafodaLista"/>
        <w:numPr>
          <w:ilvl w:val="1"/>
          <w:numId w:val="1"/>
        </w:numPr>
        <w:tabs>
          <w:tab w:val="left" w:pos="1554"/>
        </w:tabs>
        <w:spacing w:before="155"/>
        <w:ind w:hanging="361"/>
      </w:pPr>
      <w:r>
        <w:rPr>
          <w:w w:val="94"/>
        </w:rPr>
        <w:t>Us</w:t>
      </w:r>
      <w:r>
        <w:rPr>
          <w:spacing w:val="-1"/>
          <w:w w:val="94"/>
        </w:rPr>
        <w:t>i</w:t>
      </w:r>
      <w:r>
        <w:rPr>
          <w:w w:val="94"/>
        </w:rPr>
        <w:t>ng</w:t>
      </w:r>
      <w:r>
        <w:rPr>
          <w:spacing w:val="-6"/>
        </w:rPr>
        <w:t xml:space="preserve"> </w:t>
      </w:r>
      <w:proofErr w:type="spellStart"/>
      <w:r w:rsidRPr="00610734">
        <w:rPr>
          <w:i/>
          <w:iCs/>
          <w:w w:val="93"/>
        </w:rPr>
        <w:t>sci</w:t>
      </w:r>
      <w:r w:rsidRPr="00610734">
        <w:rPr>
          <w:i/>
          <w:iCs/>
          <w:spacing w:val="-2"/>
          <w:w w:val="93"/>
        </w:rPr>
        <w:t>p</w:t>
      </w:r>
      <w:r w:rsidRPr="00610734">
        <w:rPr>
          <w:i/>
          <w:iCs/>
          <w:spacing w:val="2"/>
          <w:w w:val="93"/>
        </w:rPr>
        <w:t>y</w:t>
      </w:r>
      <w:proofErr w:type="spellEnd"/>
      <w:r>
        <w:rPr>
          <w:w w:val="90"/>
        </w:rPr>
        <w:t>,</w:t>
      </w:r>
      <w:r>
        <w:rPr>
          <w:spacing w:val="-6"/>
        </w:rPr>
        <w:t xml:space="preserve"> </w:t>
      </w:r>
      <w:r>
        <w:rPr>
          <w:spacing w:val="-1"/>
          <w:w w:val="119"/>
        </w:rPr>
        <w:t>t</w:t>
      </w:r>
      <w:r>
        <w:rPr>
          <w:w w:val="86"/>
        </w:rPr>
        <w:t>est</w:t>
      </w:r>
      <w:r>
        <w:rPr>
          <w:spacing w:val="-8"/>
        </w:rPr>
        <w:t xml:space="preserve"> </w:t>
      </w:r>
      <w:r>
        <w:rPr>
          <w:spacing w:val="-1"/>
          <w:w w:val="119"/>
        </w:rPr>
        <w:t>t</w:t>
      </w:r>
      <w:r>
        <w:rPr>
          <w:w w:val="103"/>
        </w:rPr>
        <w:t>h</w:t>
      </w:r>
      <w:r>
        <w:rPr>
          <w:w w:val="82"/>
        </w:rPr>
        <w:t>e</w:t>
      </w:r>
      <w:r>
        <w:rPr>
          <w:spacing w:val="-7"/>
        </w:rPr>
        <w:t xml:space="preserve"> </w:t>
      </w:r>
      <w:r>
        <w:rPr>
          <w:spacing w:val="-2"/>
          <w:w w:val="103"/>
        </w:rPr>
        <w:t>h</w:t>
      </w:r>
      <w:r>
        <w:rPr>
          <w:w w:val="103"/>
        </w:rPr>
        <w:t>y</w:t>
      </w:r>
      <w:r>
        <w:rPr>
          <w:spacing w:val="-3"/>
          <w:w w:val="94"/>
        </w:rPr>
        <w:t>p</w:t>
      </w:r>
      <w:r>
        <w:rPr>
          <w:spacing w:val="-2"/>
          <w:w w:val="91"/>
        </w:rPr>
        <w:t>o</w:t>
      </w:r>
      <w:r>
        <w:rPr>
          <w:spacing w:val="-1"/>
          <w:w w:val="119"/>
        </w:rPr>
        <w:t>t</w:t>
      </w:r>
      <w:r>
        <w:rPr>
          <w:w w:val="103"/>
        </w:rPr>
        <w:t>h</w:t>
      </w:r>
      <w:r>
        <w:rPr>
          <w:w w:val="86"/>
        </w:rPr>
        <w:t>es</w:t>
      </w:r>
      <w:r>
        <w:rPr>
          <w:spacing w:val="-2"/>
          <w:w w:val="86"/>
        </w:rPr>
        <w:t>i</w:t>
      </w:r>
      <w:r>
        <w:rPr>
          <w:w w:val="72"/>
        </w:rPr>
        <w:t>s</w:t>
      </w:r>
      <w:r>
        <w:rPr>
          <w:spacing w:val="-6"/>
        </w:rPr>
        <w:t xml:space="preserve"> </w:t>
      </w:r>
      <w:r>
        <w:rPr>
          <w:spacing w:val="-1"/>
          <w:w w:val="115"/>
        </w:rPr>
        <w:t>“</w:t>
      </w:r>
      <w:r>
        <w:rPr>
          <w:rFonts w:ascii="UKIJ Tughra" w:eastAsia="UKIJ Tughra" w:hAnsi="UKIJ Tughra"/>
          <w:w w:val="64"/>
        </w:rPr>
        <w:t>𝑘</w:t>
      </w:r>
      <w:r>
        <w:rPr>
          <w:rFonts w:ascii="UKIJ Tughra" w:eastAsia="UKIJ Tughra" w:hAnsi="UKIJ Tughra"/>
          <w:w w:val="79"/>
        </w:rPr>
        <w:t>NN</w:t>
      </w:r>
      <w:r>
        <w:rPr>
          <w:rFonts w:ascii="UKIJ Tughra" w:eastAsia="UKIJ Tughra" w:hAnsi="UKIJ Tughra"/>
          <w:spacing w:val="-4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s</w:t>
      </w:r>
      <w:r>
        <w:rPr>
          <w:spacing w:val="-6"/>
        </w:rPr>
        <w:t xml:space="preserve"> </w:t>
      </w:r>
      <w:r>
        <w:rPr>
          <w:w w:val="88"/>
        </w:rPr>
        <w:t>s</w:t>
      </w:r>
      <w:r>
        <w:rPr>
          <w:spacing w:val="-1"/>
          <w:w w:val="88"/>
        </w:rPr>
        <w:t>t</w:t>
      </w:r>
      <w:r>
        <w:t>at</w:t>
      </w:r>
      <w:r>
        <w:rPr>
          <w:spacing w:val="-1"/>
        </w:rPr>
        <w:t>i</w:t>
      </w:r>
      <w:r>
        <w:rPr>
          <w:w w:val="88"/>
        </w:rPr>
        <w:t>s</w:t>
      </w:r>
      <w:r>
        <w:rPr>
          <w:spacing w:val="-1"/>
          <w:w w:val="88"/>
        </w:rPr>
        <w:t>t</w:t>
      </w:r>
      <w:r>
        <w:rPr>
          <w:spacing w:val="-1"/>
          <w:w w:val="97"/>
        </w:rPr>
        <w:t>ical</w:t>
      </w:r>
      <w:r>
        <w:rPr>
          <w:spacing w:val="-1"/>
          <w:w w:val="129"/>
        </w:rPr>
        <w:t>l</w:t>
      </w:r>
      <w:r>
        <w:rPr>
          <w:w w:val="103"/>
        </w:rPr>
        <w:t>y</w:t>
      </w:r>
      <w:r>
        <w:rPr>
          <w:spacing w:val="-6"/>
        </w:rPr>
        <w:t xml:space="preserve"> </w:t>
      </w:r>
      <w:r>
        <w:rPr>
          <w:w w:val="87"/>
        </w:rPr>
        <w:t>sup</w:t>
      </w:r>
      <w:r>
        <w:rPr>
          <w:spacing w:val="-3"/>
          <w:w w:val="87"/>
        </w:rPr>
        <w:t>e</w:t>
      </w:r>
      <w:r>
        <w:rPr>
          <w:w w:val="120"/>
        </w:rPr>
        <w:t>r</w:t>
      </w:r>
      <w:r>
        <w:rPr>
          <w:spacing w:val="-2"/>
          <w:w w:val="120"/>
        </w:rPr>
        <w:t>i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  <w:w w:val="102"/>
        </w:rPr>
        <w:t>n</w:t>
      </w:r>
      <w:r>
        <w:rPr>
          <w:w w:val="88"/>
        </w:rPr>
        <w:t>a</w:t>
      </w:r>
      <w:r>
        <w:rPr>
          <w:spacing w:val="-1"/>
          <w:w w:val="88"/>
        </w:rPr>
        <w:t>ï</w:t>
      </w:r>
      <w:r>
        <w:rPr>
          <w:w w:val="91"/>
        </w:rPr>
        <w:t>ve</w:t>
      </w:r>
      <w:r>
        <w:rPr>
          <w:spacing w:val="-6"/>
        </w:rPr>
        <w:t xml:space="preserve"> </w:t>
      </w:r>
      <w:r>
        <w:rPr>
          <w:spacing w:val="-1"/>
          <w:w w:val="90"/>
        </w:rPr>
        <w:t>B</w:t>
      </w:r>
      <w:r>
        <w:rPr>
          <w:spacing w:val="-2"/>
          <w:w w:val="79"/>
        </w:rPr>
        <w:t>a</w:t>
      </w:r>
      <w:r>
        <w:rPr>
          <w:w w:val="103"/>
        </w:rPr>
        <w:t>y</w:t>
      </w:r>
      <w:r>
        <w:rPr>
          <w:w w:val="77"/>
        </w:rPr>
        <w:t>es</w:t>
      </w:r>
      <w:r>
        <w:rPr>
          <w:spacing w:val="-7"/>
        </w:rPr>
        <w:t xml:space="preserve"> </w:t>
      </w:r>
      <w:r>
        <w:rPr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82"/>
        </w:rPr>
        <w:t>g</w:t>
      </w:r>
      <w:r>
        <w:rPr>
          <w:w w:val="82"/>
        </w:rPr>
        <w:t>a</w:t>
      </w:r>
      <w:r>
        <w:rPr>
          <w:spacing w:val="-3"/>
          <w:w w:val="115"/>
        </w:rPr>
        <w:t>r</w:t>
      </w:r>
      <w:r>
        <w:rPr>
          <w:w w:val="95"/>
        </w:rPr>
        <w:t>d</w:t>
      </w:r>
      <w:r>
        <w:rPr>
          <w:spacing w:val="-3"/>
          <w:w w:val="128"/>
        </w:rPr>
        <w:t>i</w:t>
      </w:r>
      <w:r>
        <w:rPr>
          <w:w w:val="94"/>
        </w:rPr>
        <w:t>ng</w:t>
      </w:r>
    </w:p>
    <w:p w14:paraId="05009F80" w14:textId="77777777" w:rsidR="0083790D" w:rsidRDefault="00000000">
      <w:pPr>
        <w:pStyle w:val="Corpodetexto"/>
        <w:spacing w:before="30"/>
        <w:ind w:left="1553"/>
      </w:pPr>
      <w:r>
        <w:t>accuracy”, asserting whether is true.</w:t>
      </w:r>
    </w:p>
    <w:p w14:paraId="7871B9A8" w14:textId="77777777" w:rsidR="00AC427E" w:rsidRDefault="00AC427E">
      <w:pPr>
        <w:pStyle w:val="Corpodetexto"/>
        <w:spacing w:before="30"/>
        <w:ind w:left="1553"/>
      </w:pPr>
    </w:p>
    <w:p w14:paraId="3D28E59B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from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scipy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import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stats</w:t>
      </w:r>
    </w:p>
    <w:p w14:paraId="64FD3782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61476C03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 xml:space="preserve"># H0: </w:t>
      </w:r>
      <w:r w:rsidRPr="00AC427E">
        <w:rPr>
          <w:rFonts w:ascii="Cambria Math" w:eastAsia="Times New Roman" w:hAnsi="Cambria Math" w:cs="Cambria Math"/>
          <w:color w:val="8B949E"/>
          <w:sz w:val="16"/>
          <w:szCs w:val="16"/>
          <w:lang w:val="pt-PT" w:eastAsia="pt-PT"/>
        </w:rPr>
        <w:t>𝑘</w:t>
      </w:r>
      <w:r w:rsidRPr="00AC427E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>NN is statistically equal to Naïve Bayes regarding accuracy</w:t>
      </w:r>
    </w:p>
    <w:p w14:paraId="0C079D9D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 xml:space="preserve"># H1: </w:t>
      </w:r>
      <w:r w:rsidRPr="00AC427E">
        <w:rPr>
          <w:rFonts w:ascii="Cambria Math" w:eastAsia="Times New Roman" w:hAnsi="Cambria Math" w:cs="Cambria Math"/>
          <w:color w:val="8B949E"/>
          <w:sz w:val="16"/>
          <w:szCs w:val="16"/>
          <w:lang w:val="pt-PT" w:eastAsia="pt-PT"/>
        </w:rPr>
        <w:t>𝑘</w:t>
      </w:r>
      <w:r w:rsidRPr="00AC427E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>NN is statistically superior to Naïve Bayes regarding accuracy</w:t>
      </w:r>
    </w:p>
    <w:p w14:paraId="1B364071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t_statistic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p_value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stats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ttest</w:t>
      </w:r>
      <w:proofErr w:type="gramEnd"/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_rel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knn_accuracies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nb_accuracies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alternative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'greater'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0B52EF91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07BD5037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alpha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gramStart"/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0.05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 </w:t>
      </w:r>
      <w:r w:rsidRPr="00AC427E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>#</w:t>
      </w:r>
      <w:proofErr w:type="gramEnd"/>
      <w:r w:rsidRPr="00AC427E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 xml:space="preserve"> Significance level</w:t>
      </w:r>
    </w:p>
    <w:p w14:paraId="04BB0CD9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if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p_value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&lt;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alpha:</w:t>
      </w:r>
    </w:p>
    <w:p w14:paraId="16E8A385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proofErr w:type="gramStart"/>
      <w:r w:rsidRPr="00AC427E">
        <w:rPr>
          <w:rFonts w:ascii="Consolas" w:eastAsia="Times New Roman" w:hAnsi="Consolas" w:cs="Times New Roman"/>
          <w:color w:val="D2A8FF"/>
          <w:sz w:val="16"/>
          <w:szCs w:val="16"/>
          <w:lang w:val="pt-PT" w:eastAsia="pt-PT"/>
        </w:rPr>
        <w:t>print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  <w:t>(</w:t>
      </w:r>
      <w:proofErr w:type="gram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'Para níveis de 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signicância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 até 0.05, a hipótese nula (</w:t>
      </w:r>
      <w:r w:rsidRPr="00AC427E">
        <w:rPr>
          <w:rFonts w:ascii="Cambria Math" w:eastAsia="Times New Roman" w:hAnsi="Cambria Math" w:cs="Cambria Math"/>
          <w:color w:val="A5D6FF"/>
          <w:sz w:val="16"/>
          <w:szCs w:val="16"/>
          <w:lang w:val="pt-PT" w:eastAsia="pt-PT"/>
        </w:rPr>
        <w:t>𝑘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NN é estatisticamente igual a Naïve 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Bayes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 em termos de precisão)'</w:t>
      </w:r>
    </w:p>
    <w:p w14:paraId="75D5F21D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  <w:t xml:space="preserve">          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'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val="pt-PT" w:eastAsia="pt-PT"/>
        </w:rPr>
        <w:t>\</w:t>
      </w:r>
      <w:proofErr w:type="spellStart"/>
      <w:r w:rsidRPr="00AC427E">
        <w:rPr>
          <w:rFonts w:ascii="Consolas" w:eastAsia="Times New Roman" w:hAnsi="Consolas" w:cs="Times New Roman"/>
          <w:color w:val="FF7B72"/>
          <w:sz w:val="16"/>
          <w:szCs w:val="16"/>
          <w:lang w:val="pt-PT" w:eastAsia="pt-PT"/>
        </w:rPr>
        <w:t>n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é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 rejeitada, ou seja, "</w:t>
      </w:r>
      <w:r w:rsidRPr="00AC427E">
        <w:rPr>
          <w:rFonts w:ascii="Cambria Math" w:eastAsia="Times New Roman" w:hAnsi="Cambria Math" w:cs="Cambria Math"/>
          <w:color w:val="A5D6FF"/>
          <w:sz w:val="16"/>
          <w:szCs w:val="16"/>
          <w:lang w:val="pt-PT" w:eastAsia="pt-PT"/>
        </w:rPr>
        <w:t>𝑘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NN 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is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statistically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 superior to Naïve 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Bayes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regarding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accuracy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" confirma-se.'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  <w:t>)</w:t>
      </w:r>
    </w:p>
    <w:p w14:paraId="2BB649B5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</w:pPr>
      <w:proofErr w:type="spellStart"/>
      <w:r w:rsidRPr="00AC427E">
        <w:rPr>
          <w:rFonts w:ascii="Consolas" w:eastAsia="Times New Roman" w:hAnsi="Consolas" w:cs="Times New Roman"/>
          <w:color w:val="FF7B72"/>
          <w:sz w:val="16"/>
          <w:szCs w:val="16"/>
          <w:lang w:val="pt-PT" w:eastAsia="pt-PT"/>
        </w:rPr>
        <w:t>else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  <w:t>:</w:t>
      </w:r>
    </w:p>
    <w:p w14:paraId="0B36724F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  <w:t xml:space="preserve">    </w:t>
      </w:r>
      <w:proofErr w:type="gramStart"/>
      <w:r w:rsidRPr="00AC427E">
        <w:rPr>
          <w:rFonts w:ascii="Consolas" w:eastAsia="Times New Roman" w:hAnsi="Consolas" w:cs="Times New Roman"/>
          <w:color w:val="D2A8FF"/>
          <w:sz w:val="16"/>
          <w:szCs w:val="16"/>
          <w:lang w:val="pt-PT" w:eastAsia="pt-PT"/>
        </w:rPr>
        <w:t>print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  <w:t>(</w:t>
      </w:r>
      <w:proofErr w:type="gram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'Para níveis de 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signicância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 até 0.05, a hipótese nula (</w:t>
      </w:r>
      <w:r w:rsidRPr="00AC427E">
        <w:rPr>
          <w:rFonts w:ascii="Cambria Math" w:eastAsia="Times New Roman" w:hAnsi="Cambria Math" w:cs="Cambria Math"/>
          <w:color w:val="A5D6FF"/>
          <w:sz w:val="16"/>
          <w:szCs w:val="16"/>
          <w:lang w:val="pt-PT" w:eastAsia="pt-PT"/>
        </w:rPr>
        <w:t>𝑘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NN é estatisticamente igual a Naïve 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Bayes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 em termos de precisão)'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  <w:t>,</w:t>
      </w:r>
    </w:p>
    <w:p w14:paraId="42CBF41A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  <w:t xml:space="preserve">          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'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val="pt-PT" w:eastAsia="pt-PT"/>
        </w:rPr>
        <w:t>\</w:t>
      </w:r>
      <w:proofErr w:type="spellStart"/>
      <w:r w:rsidRPr="00AC427E">
        <w:rPr>
          <w:rFonts w:ascii="Consolas" w:eastAsia="Times New Roman" w:hAnsi="Consolas" w:cs="Times New Roman"/>
          <w:color w:val="FF7B72"/>
          <w:sz w:val="16"/>
          <w:szCs w:val="16"/>
          <w:lang w:val="pt-PT" w:eastAsia="pt-PT"/>
        </w:rPr>
        <w:t>n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não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 pode ser rejeitada, ou seja, "</w:t>
      </w:r>
      <w:r w:rsidRPr="00AC427E">
        <w:rPr>
          <w:rFonts w:ascii="Cambria Math" w:eastAsia="Times New Roman" w:hAnsi="Cambria Math" w:cs="Cambria Math"/>
          <w:color w:val="A5D6FF"/>
          <w:sz w:val="16"/>
          <w:szCs w:val="16"/>
          <w:lang w:val="pt-PT" w:eastAsia="pt-PT"/>
        </w:rPr>
        <w:t>𝑘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NN 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is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statistically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 superior to Naïve 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Bayes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regarding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accuracy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val="pt-PT" w:eastAsia="pt-PT"/>
        </w:rPr>
        <w:t>" é falso.'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val="pt-PT" w:eastAsia="pt-PT"/>
        </w:rPr>
        <w:t>)</w:t>
      </w:r>
    </w:p>
    <w:p w14:paraId="30186B9D" w14:textId="77777777" w:rsidR="00AC427E" w:rsidRDefault="00AC427E" w:rsidP="00AC427E">
      <w:pPr>
        <w:widowControl/>
        <w:autoSpaceDE/>
        <w:autoSpaceDN/>
        <w:jc w:val="both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>
        <w:rPr>
          <w:rFonts w:ascii="Consolas" w:eastAsia="Times New Roman" w:hAnsi="Consolas" w:cs="Times New Roman"/>
          <w:sz w:val="20"/>
          <w:szCs w:val="20"/>
          <w:lang w:val="pt-PT" w:eastAsia="pt-PT"/>
        </w:rPr>
        <w:t>Output:</w:t>
      </w:r>
    </w:p>
    <w:p w14:paraId="2FAF9310" w14:textId="3C9B6257" w:rsidR="00AC427E" w:rsidRPr="00AC427E" w:rsidRDefault="00AC427E" w:rsidP="00AC427E">
      <w:pPr>
        <w:widowControl/>
        <w:autoSpaceDE/>
        <w:autoSpaceDN/>
        <w:jc w:val="both"/>
        <w:rPr>
          <w:rFonts w:ascii="Consolas" w:eastAsia="Times New Roman" w:hAnsi="Consolas" w:cs="Times New Roman"/>
          <w:sz w:val="20"/>
          <w:szCs w:val="20"/>
          <w:lang w:val="pt-PT" w:eastAsia="pt-PT"/>
        </w:rPr>
      </w:pPr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Para níveis de </w:t>
      </w:r>
      <w:proofErr w:type="spellStart"/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>signicância</w:t>
      </w:r>
      <w:proofErr w:type="spellEnd"/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até 0.05, a hipótese nula (</w:t>
      </w:r>
      <w:r w:rsidRPr="00AC427E">
        <w:rPr>
          <w:rFonts w:ascii="Cambria Math" w:eastAsia="Times New Roman" w:hAnsi="Cambria Math" w:cs="Cambria Math"/>
          <w:sz w:val="20"/>
          <w:szCs w:val="20"/>
          <w:lang w:val="pt-PT" w:eastAsia="pt-PT"/>
        </w:rPr>
        <w:t>𝑘</w:t>
      </w:r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NN é estatisticamente igual a Naïve </w:t>
      </w:r>
      <w:proofErr w:type="spellStart"/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>Bayes</w:t>
      </w:r>
      <w:proofErr w:type="spellEnd"/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em termos de precisão) não pode ser rejeitada, ou seja, "</w:t>
      </w:r>
      <w:r w:rsidRPr="00AC427E">
        <w:rPr>
          <w:rFonts w:ascii="Cambria Math" w:eastAsia="Times New Roman" w:hAnsi="Cambria Math" w:cs="Cambria Math"/>
          <w:sz w:val="20"/>
          <w:szCs w:val="20"/>
          <w:lang w:val="pt-PT" w:eastAsia="pt-PT"/>
        </w:rPr>
        <w:t>𝑘</w:t>
      </w:r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NN </w:t>
      </w:r>
      <w:proofErr w:type="spellStart"/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>is</w:t>
      </w:r>
      <w:proofErr w:type="spellEnd"/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>statistically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superior to Naïve </w:t>
      </w:r>
      <w:proofErr w:type="spellStart"/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>Bayes</w:t>
      </w:r>
      <w:proofErr w:type="spellEnd"/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>regarding</w:t>
      </w:r>
      <w:proofErr w:type="spellEnd"/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>accuracy</w:t>
      </w:r>
      <w:proofErr w:type="spellEnd"/>
      <w:r w:rsidRPr="00AC427E">
        <w:rPr>
          <w:rFonts w:ascii="Consolas" w:eastAsia="Times New Roman" w:hAnsi="Consolas" w:cs="Times New Roman"/>
          <w:sz w:val="20"/>
          <w:szCs w:val="20"/>
          <w:lang w:val="pt-PT" w:eastAsia="pt-PT"/>
        </w:rPr>
        <w:t>" é falso.</w:t>
      </w:r>
    </w:p>
    <w:p w14:paraId="03F39206" w14:textId="482298E6" w:rsidR="00AC427E" w:rsidRDefault="00AC427E">
      <w:pPr>
        <w:rPr>
          <w:sz w:val="23"/>
          <w:lang w:val="pt-PT"/>
        </w:rPr>
      </w:pPr>
      <w:r>
        <w:rPr>
          <w:sz w:val="23"/>
          <w:lang w:val="pt-PT"/>
        </w:rPr>
        <w:br w:type="page"/>
      </w:r>
    </w:p>
    <w:p w14:paraId="32359D36" w14:textId="7A2312B6" w:rsidR="0083790D" w:rsidRDefault="00000000">
      <w:pPr>
        <w:pStyle w:val="PargrafodaLista"/>
        <w:numPr>
          <w:ilvl w:val="0"/>
          <w:numId w:val="1"/>
        </w:numPr>
        <w:tabs>
          <w:tab w:val="left" w:pos="834"/>
        </w:tabs>
        <w:spacing w:line="271" w:lineRule="auto"/>
        <w:ind w:right="406"/>
        <w:jc w:val="both"/>
      </w:pPr>
      <w:r>
        <w:rPr>
          <w:w w:val="95"/>
        </w:rPr>
        <w:lastRenderedPageBreak/>
        <w:t>[2.5v]</w:t>
      </w:r>
      <w:r>
        <w:rPr>
          <w:spacing w:val="-20"/>
          <w:w w:val="95"/>
        </w:rPr>
        <w:t xml:space="preserve"> </w:t>
      </w:r>
      <w:r>
        <w:rPr>
          <w:w w:val="95"/>
        </w:rPr>
        <w:t>Consider</w:t>
      </w:r>
      <w:r>
        <w:rPr>
          <w:spacing w:val="-20"/>
          <w:w w:val="95"/>
        </w:rPr>
        <w:t xml:space="preserve"> </w:t>
      </w:r>
      <w:r>
        <w:rPr>
          <w:w w:val="95"/>
        </w:rPr>
        <w:t>two</w:t>
      </w:r>
      <w:r>
        <w:rPr>
          <w:spacing w:val="-21"/>
          <w:w w:val="95"/>
        </w:rPr>
        <w:t xml:space="preserve"> </w:t>
      </w:r>
      <w:r>
        <w:rPr>
          <w:rFonts w:ascii="UKIJ Tughra" w:eastAsia="UKIJ Tughra"/>
          <w:w w:val="95"/>
        </w:rPr>
        <w:t>𝑘NN</w:t>
      </w:r>
      <w:r>
        <w:rPr>
          <w:rFonts w:ascii="UKIJ Tughra" w:eastAsia="UKIJ Tughra"/>
          <w:spacing w:val="-16"/>
          <w:w w:val="95"/>
        </w:rPr>
        <w:t xml:space="preserve"> </w:t>
      </w:r>
      <w:r>
        <w:rPr>
          <w:w w:val="95"/>
        </w:rPr>
        <w:t>predictors</w:t>
      </w:r>
      <w:r>
        <w:rPr>
          <w:spacing w:val="-19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rFonts w:ascii="UKIJ Tughra" w:eastAsia="UKIJ Tughra"/>
          <w:w w:val="95"/>
        </w:rPr>
        <w:t>𝑘</w:t>
      </w:r>
      <w:r>
        <w:rPr>
          <w:rFonts w:ascii="UKIJ Tughra" w:eastAsia="UKIJ Tughra"/>
          <w:spacing w:val="-6"/>
          <w:w w:val="95"/>
        </w:rPr>
        <w:t xml:space="preserve"> </w:t>
      </w:r>
      <w:r>
        <w:rPr>
          <w:rFonts w:ascii="UKIJ Tughra" w:eastAsia="UKIJ Tughra"/>
          <w:w w:val="95"/>
        </w:rPr>
        <w:t>=</w:t>
      </w:r>
      <w:r>
        <w:rPr>
          <w:rFonts w:ascii="UKIJ Tughra" w:eastAsia="UKIJ Tughra"/>
          <w:spacing w:val="-10"/>
          <w:w w:val="95"/>
        </w:rPr>
        <w:t xml:space="preserve"> </w:t>
      </w:r>
      <w:r>
        <w:rPr>
          <w:rFonts w:ascii="UKIJ Tughra" w:eastAsia="UKIJ Tughra"/>
          <w:w w:val="95"/>
        </w:rPr>
        <w:t>1</w:t>
      </w:r>
      <w:r>
        <w:rPr>
          <w:rFonts w:ascii="UKIJ Tughra" w:eastAsia="UKIJ Tughra"/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rFonts w:ascii="UKIJ Tughra" w:eastAsia="UKIJ Tughra"/>
          <w:w w:val="95"/>
        </w:rPr>
        <w:t>𝑘</w:t>
      </w:r>
      <w:r>
        <w:rPr>
          <w:rFonts w:ascii="UKIJ Tughra" w:eastAsia="UKIJ Tughra"/>
          <w:spacing w:val="-5"/>
          <w:w w:val="95"/>
        </w:rPr>
        <w:t xml:space="preserve"> </w:t>
      </w:r>
      <w:r>
        <w:rPr>
          <w:rFonts w:ascii="UKIJ Tughra" w:eastAsia="UKIJ Tughra"/>
          <w:w w:val="95"/>
        </w:rPr>
        <w:t>=</w:t>
      </w:r>
      <w:r>
        <w:rPr>
          <w:rFonts w:ascii="UKIJ Tughra" w:eastAsia="UKIJ Tughra"/>
          <w:spacing w:val="-9"/>
          <w:w w:val="95"/>
        </w:rPr>
        <w:t xml:space="preserve"> </w:t>
      </w:r>
      <w:r>
        <w:rPr>
          <w:rFonts w:ascii="UKIJ Tughra" w:eastAsia="UKIJ Tughra"/>
          <w:w w:val="95"/>
        </w:rPr>
        <w:t>5</w:t>
      </w:r>
      <w:r>
        <w:rPr>
          <w:rFonts w:ascii="UKIJ Tughra" w:eastAsia="UKIJ Tughra"/>
          <w:spacing w:val="-16"/>
          <w:w w:val="95"/>
        </w:rPr>
        <w:t xml:space="preserve"> </w:t>
      </w:r>
      <w:r>
        <w:rPr>
          <w:w w:val="95"/>
        </w:rPr>
        <w:t>(uniform</w:t>
      </w:r>
      <w:r>
        <w:rPr>
          <w:spacing w:val="-20"/>
          <w:w w:val="95"/>
        </w:rPr>
        <w:t xml:space="preserve"> </w:t>
      </w:r>
      <w:r>
        <w:rPr>
          <w:w w:val="95"/>
        </w:rPr>
        <w:t>weights,</w:t>
      </w:r>
      <w:r>
        <w:rPr>
          <w:spacing w:val="-20"/>
          <w:w w:val="95"/>
        </w:rPr>
        <w:t xml:space="preserve"> </w:t>
      </w:r>
      <w:r>
        <w:rPr>
          <w:w w:val="95"/>
        </w:rPr>
        <w:t>Euclidean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distance, </w:t>
      </w:r>
      <w:r>
        <w:t>all</w:t>
      </w:r>
      <w:r>
        <w:rPr>
          <w:spacing w:val="-38"/>
        </w:rPr>
        <w:t xml:space="preserve"> </w:t>
      </w:r>
      <w:r>
        <w:t>remaining</w:t>
      </w:r>
      <w:r>
        <w:rPr>
          <w:spacing w:val="-38"/>
        </w:rPr>
        <w:t xml:space="preserve"> </w:t>
      </w:r>
      <w:r>
        <w:t>parameters</w:t>
      </w:r>
      <w:r>
        <w:rPr>
          <w:spacing w:val="-37"/>
        </w:rPr>
        <w:t xml:space="preserve"> </w:t>
      </w:r>
      <w:r>
        <w:t>as</w:t>
      </w:r>
      <w:r>
        <w:rPr>
          <w:spacing w:val="-38"/>
        </w:rPr>
        <w:t xml:space="preserve"> </w:t>
      </w:r>
      <w:r>
        <w:t>default).</w:t>
      </w:r>
      <w:r>
        <w:rPr>
          <w:spacing w:val="-37"/>
        </w:rPr>
        <w:t xml:space="preserve"> </w:t>
      </w:r>
      <w:r>
        <w:t>Plot</w:t>
      </w:r>
      <w:r>
        <w:rPr>
          <w:spacing w:val="-37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differences</w:t>
      </w:r>
      <w:r>
        <w:rPr>
          <w:spacing w:val="-37"/>
        </w:rPr>
        <w:t xml:space="preserve"> </w:t>
      </w:r>
      <w:r>
        <w:t>between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two</w:t>
      </w:r>
      <w:r>
        <w:rPr>
          <w:spacing w:val="-38"/>
        </w:rPr>
        <w:t xml:space="preserve"> </w:t>
      </w:r>
      <w:r>
        <w:t>cumulative</w:t>
      </w:r>
      <w:r>
        <w:rPr>
          <w:spacing w:val="-38"/>
        </w:rPr>
        <w:t xml:space="preserve"> </w:t>
      </w:r>
      <w:r>
        <w:t>confusion matrices of the predictors.</w:t>
      </w:r>
      <w:r>
        <w:rPr>
          <w:spacing w:val="-35"/>
        </w:rPr>
        <w:t xml:space="preserve"> </w:t>
      </w:r>
      <w:r>
        <w:t>Comment.</w:t>
      </w:r>
    </w:p>
    <w:p w14:paraId="7A43C367" w14:textId="77777777" w:rsidR="00AC427E" w:rsidRDefault="00AC427E" w:rsidP="00AC427E">
      <w:pPr>
        <w:pStyle w:val="PargrafodaLista"/>
        <w:tabs>
          <w:tab w:val="left" w:pos="834"/>
        </w:tabs>
        <w:spacing w:line="271" w:lineRule="auto"/>
        <w:ind w:right="406" w:firstLine="0"/>
        <w:jc w:val="both"/>
      </w:pPr>
    </w:p>
    <w:p w14:paraId="65F34D60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import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numpy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as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np</w:t>
      </w:r>
    </w:p>
    <w:p w14:paraId="41EC417A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from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sklearn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metrics</w:t>
      </w:r>
      <w:proofErr w:type="spellEnd"/>
      <w:proofErr w:type="gram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import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confusion_matrix</w:t>
      </w:r>
      <w:proofErr w:type="spellEnd"/>
    </w:p>
    <w:p w14:paraId="1F98CADA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43AAC564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># Initialize confusion matrices</w:t>
      </w:r>
    </w:p>
    <w:p w14:paraId="09637003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knn1_cumulative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np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array</w:t>
      </w:r>
      <w:proofErr w:type="spellEnd"/>
      <w:proofErr w:type="gram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([[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,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,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], [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,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,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], [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,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,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]])</w:t>
      </w:r>
    </w:p>
    <w:p w14:paraId="46CCDF08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knn5_cumulative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np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array</w:t>
      </w:r>
      <w:proofErr w:type="spellEnd"/>
      <w:proofErr w:type="gram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([[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,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,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], [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,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,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], [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,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,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0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]])</w:t>
      </w:r>
    </w:p>
    <w:p w14:paraId="3C951BBC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classes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[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"Hernia"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"Normal"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"Spondylolisthesis"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]</w:t>
      </w:r>
    </w:p>
    <w:p w14:paraId="3F55CF5E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5A011B58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knn1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KNeighborsClassifier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proofErr w:type="gramEnd"/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n_neighbors</w:t>
      </w:r>
      <w:proofErr w:type="spellEnd"/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1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weights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'uniform'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metric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euclidean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7782E2C5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knn5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KNeighborsClassifier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proofErr w:type="gramEnd"/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n_neighbors</w:t>
      </w:r>
      <w:proofErr w:type="spellEnd"/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5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weights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'uniform'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metric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</w:t>
      </w:r>
      <w:proofErr w:type="spellStart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euclidean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'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73429DAB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5DA79DEF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># Iterate through each fold of stratified cross-validation</w:t>
      </w:r>
    </w:p>
    <w:p w14:paraId="0262BA90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for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train_index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test_index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in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stratified_</w:t>
      </w:r>
      <w:proofErr w:type="gram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cv.</w:t>
      </w:r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split</w:t>
      </w:r>
      <w:proofErr w:type="spellEnd"/>
      <w:proofErr w:type="gram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X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, y):</w:t>
      </w:r>
    </w:p>
    <w:p w14:paraId="209BC689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X_train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X_test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X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.iloc</w:t>
      </w:r>
      <w:proofErr w:type="spellEnd"/>
      <w:proofErr w:type="gram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[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train_index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], </w:t>
      </w:r>
      <w:proofErr w:type="spellStart"/>
      <w:r w:rsidRPr="00AC427E">
        <w:rPr>
          <w:rFonts w:ascii="Consolas" w:eastAsia="Times New Roman" w:hAnsi="Consolas" w:cs="Times New Roman"/>
          <w:color w:val="79C0FF"/>
          <w:sz w:val="16"/>
          <w:szCs w:val="16"/>
          <w:lang w:eastAsia="pt-PT"/>
        </w:rPr>
        <w:t>X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.iloc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[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test_index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]</w:t>
      </w:r>
    </w:p>
    <w:p w14:paraId="131C2D4C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y_train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y_test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y.iloc</w:t>
      </w:r>
      <w:proofErr w:type="spellEnd"/>
      <w:proofErr w:type="gram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[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train_index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], 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y.iloc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[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test_index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]</w:t>
      </w:r>
    </w:p>
    <w:p w14:paraId="3B027794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68B240BB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r w:rsidRPr="00AC427E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># Train both classifiers    </w:t>
      </w:r>
    </w:p>
    <w:p w14:paraId="196A2937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proofErr w:type="gram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knn1.</w:t>
      </w:r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fit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proofErr w:type="gram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X_train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y_train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18BBF04F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proofErr w:type="gram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knn5.</w:t>
      </w:r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fit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proofErr w:type="gram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X_train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y_train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7CFECB8E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55D40404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r w:rsidRPr="00AC427E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 xml:space="preserve"># Make predictions and calculate confusion matrix for </w:t>
      </w:r>
      <w:r w:rsidRPr="00AC427E">
        <w:rPr>
          <w:rFonts w:ascii="Cambria Math" w:eastAsia="Times New Roman" w:hAnsi="Cambria Math" w:cs="Cambria Math"/>
          <w:color w:val="8B949E"/>
          <w:sz w:val="16"/>
          <w:szCs w:val="16"/>
          <w:lang w:val="pt-PT" w:eastAsia="pt-PT"/>
        </w:rPr>
        <w:t>𝑘</w:t>
      </w:r>
      <w:r w:rsidRPr="00AC427E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>NN1</w:t>
      </w:r>
    </w:p>
    <w:p w14:paraId="41AAE9FD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knn1_pred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knn1.</w:t>
      </w:r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predict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X_test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54DF7543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knn1_cm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confusion_</w:t>
      </w:r>
      <w:proofErr w:type="gramStart"/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matrix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proofErr w:type="gram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y_test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knn1_pred, </w:t>
      </w:r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labels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classes)</w:t>
      </w:r>
    </w:p>
    <w:p w14:paraId="1BA269D4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knn1_cumulative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+=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np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array</w:t>
      </w:r>
      <w:proofErr w:type="spellEnd"/>
      <w:proofErr w:type="gram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(knn1_cm)</w:t>
      </w:r>
    </w:p>
    <w:p w14:paraId="40C29F5D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05689937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</w:t>
      </w:r>
      <w:r w:rsidRPr="00AC427E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 xml:space="preserve"># Make predictions and calculate confusion matrix for </w:t>
      </w:r>
      <w:r w:rsidRPr="00AC427E">
        <w:rPr>
          <w:rFonts w:ascii="Cambria Math" w:eastAsia="Times New Roman" w:hAnsi="Cambria Math" w:cs="Cambria Math"/>
          <w:color w:val="8B949E"/>
          <w:sz w:val="16"/>
          <w:szCs w:val="16"/>
          <w:lang w:val="pt-PT" w:eastAsia="pt-PT"/>
        </w:rPr>
        <w:t>𝑘</w:t>
      </w:r>
      <w:r w:rsidRPr="00AC427E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>NN5</w:t>
      </w:r>
    </w:p>
    <w:p w14:paraId="18CA9213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knn5_pred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knn5.</w:t>
      </w:r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predict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X_test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2E529422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knn5_cm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confusion_</w:t>
      </w:r>
      <w:proofErr w:type="gramStart"/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matrix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proofErr w:type="gram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y_test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knn5_pred, </w:t>
      </w:r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labels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classes)</w:t>
      </w:r>
    </w:p>
    <w:p w14:paraId="31099CCB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knn5_cumulative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+=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proofErr w:type="spellStart"/>
      <w:proofErr w:type="gramStart"/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np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array</w:t>
      </w:r>
      <w:proofErr w:type="spellEnd"/>
      <w:proofErr w:type="gram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(knn5_cm)</w:t>
      </w:r>
    </w:p>
    <w:p w14:paraId="58D0D350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5E478D69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8B949E"/>
          <w:sz w:val="16"/>
          <w:szCs w:val="16"/>
          <w:lang w:eastAsia="pt-PT"/>
        </w:rPr>
        <w:t># Calculate the difference between cumulative confusion matrices</w:t>
      </w:r>
    </w:p>
    <w:p w14:paraId="7A08DDD1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difference_matrix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knn1_cumulative 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-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 knn5_cumulative</w:t>
      </w:r>
    </w:p>
    <w:p w14:paraId="4132919D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</w:p>
    <w:p w14:paraId="4C090316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proofErr w:type="gramStart"/>
      <w:r w:rsidRPr="00AC427E">
        <w:rPr>
          <w:rFonts w:ascii="Consolas" w:eastAsia="Times New Roman" w:hAnsi="Consolas" w:cs="Times New Roman"/>
          <w:color w:val="D2A8FF"/>
          <w:sz w:val="16"/>
          <w:szCs w:val="16"/>
          <w:lang w:eastAsia="pt-PT"/>
        </w:rPr>
        <w:t>print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gram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"Difference between cumulative confusion matrices (</w:t>
      </w:r>
      <w:r w:rsidRPr="00AC427E">
        <w:rPr>
          <w:rFonts w:ascii="Cambria Math" w:eastAsia="Times New Roman" w:hAnsi="Cambria Math" w:cs="Cambria Math"/>
          <w:color w:val="A5D6FF"/>
          <w:sz w:val="16"/>
          <w:szCs w:val="16"/>
          <w:lang w:val="pt-PT" w:eastAsia="pt-PT"/>
        </w:rPr>
        <w:t>𝑘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 xml:space="preserve">NN1 - </w:t>
      </w:r>
      <w:r w:rsidRPr="00AC427E">
        <w:rPr>
          <w:rFonts w:ascii="Cambria Math" w:eastAsia="Times New Roman" w:hAnsi="Cambria Math" w:cs="Cambria Math"/>
          <w:color w:val="A5D6FF"/>
          <w:sz w:val="16"/>
          <w:szCs w:val="16"/>
          <w:lang w:val="pt-PT" w:eastAsia="pt-PT"/>
        </w:rPr>
        <w:t>𝑘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NN5):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\n\n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"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,</w:t>
      </w:r>
    </w:p>
    <w:p w14:paraId="10C82EAC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  </w:t>
      </w:r>
      <w:proofErr w:type="spellStart"/>
      <w:proofErr w:type="gramStart"/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pd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.</w:t>
      </w:r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DataFrame</w:t>
      </w:r>
      <w:proofErr w:type="spellEnd"/>
      <w:proofErr w:type="gram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(</w:t>
      </w:r>
      <w:proofErr w:type="spellStart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difference_matrix</w:t>
      </w:r>
      <w:proofErr w:type="spellEnd"/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, </w:t>
      </w:r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index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classes, </w:t>
      </w:r>
      <w:r w:rsidRPr="00AC427E">
        <w:rPr>
          <w:rFonts w:ascii="Consolas" w:eastAsia="Times New Roman" w:hAnsi="Consolas" w:cs="Times New Roman"/>
          <w:color w:val="FFA657"/>
          <w:sz w:val="16"/>
          <w:szCs w:val="16"/>
          <w:lang w:eastAsia="pt-PT"/>
        </w:rPr>
        <w:t>columns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=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classes),</w:t>
      </w:r>
    </w:p>
    <w:p w14:paraId="6AB3417E" w14:textId="77777777" w:rsidR="00AC427E" w:rsidRPr="00AC427E" w:rsidRDefault="00AC427E" w:rsidP="00AC427E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</w:pP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 xml:space="preserve">      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"</w:t>
      </w:r>
      <w:proofErr w:type="gramStart"/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\n\</w:t>
      </w:r>
      <w:proofErr w:type="spellStart"/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n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Note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: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\</w:t>
      </w:r>
      <w:proofErr w:type="spellStart"/>
      <w:proofErr w:type="gramEnd"/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t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Columns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 xml:space="preserve"> are predicted values</w:t>
      </w:r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\n\</w:t>
      </w:r>
      <w:proofErr w:type="spellStart"/>
      <w:r w:rsidRPr="00AC427E">
        <w:rPr>
          <w:rFonts w:ascii="Consolas" w:eastAsia="Times New Roman" w:hAnsi="Consolas" w:cs="Times New Roman"/>
          <w:color w:val="FF7B72"/>
          <w:sz w:val="16"/>
          <w:szCs w:val="16"/>
          <w:lang w:eastAsia="pt-PT"/>
        </w:rPr>
        <w:t>t</w:t>
      </w:r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>Lines</w:t>
      </w:r>
      <w:proofErr w:type="spellEnd"/>
      <w:r w:rsidRPr="00AC427E">
        <w:rPr>
          <w:rFonts w:ascii="Consolas" w:eastAsia="Times New Roman" w:hAnsi="Consolas" w:cs="Times New Roman"/>
          <w:color w:val="A5D6FF"/>
          <w:sz w:val="16"/>
          <w:szCs w:val="16"/>
          <w:lang w:eastAsia="pt-PT"/>
        </w:rPr>
        <w:t xml:space="preserve"> are test values"</w:t>
      </w:r>
      <w:r w:rsidRPr="00AC427E">
        <w:rPr>
          <w:rFonts w:ascii="Consolas" w:eastAsia="Times New Roman" w:hAnsi="Consolas" w:cs="Times New Roman"/>
          <w:color w:val="E6EDF3"/>
          <w:sz w:val="16"/>
          <w:szCs w:val="16"/>
          <w:lang w:eastAsia="pt-PT"/>
        </w:rPr>
        <w:t>)</w:t>
      </w:r>
    </w:p>
    <w:p w14:paraId="7B4069D3" w14:textId="3AE04080" w:rsidR="00AC427E" w:rsidRDefault="00AC427E" w:rsidP="00AC427E">
      <w:pPr>
        <w:tabs>
          <w:tab w:val="left" w:pos="834"/>
        </w:tabs>
        <w:spacing w:line="271" w:lineRule="auto"/>
        <w:ind w:right="406"/>
        <w:jc w:val="both"/>
      </w:pPr>
      <w:r>
        <w:t>Output:</w:t>
      </w:r>
    </w:p>
    <w:p w14:paraId="779986D0" w14:textId="77777777" w:rsidR="00AC427E" w:rsidRPr="00AC427E" w:rsidRDefault="00AC427E" w:rsidP="00AC427E">
      <w:pPr>
        <w:widowControl/>
        <w:autoSpaceDE/>
        <w:autoSpaceDN/>
        <w:rPr>
          <w:rFonts w:ascii="Consolas" w:eastAsia="Times New Roman" w:hAnsi="Consolas" w:cs="Times New Roman"/>
          <w:sz w:val="21"/>
          <w:szCs w:val="21"/>
          <w:lang w:eastAsia="pt-PT"/>
        </w:rPr>
      </w:pPr>
      <w:r w:rsidRPr="00AC427E">
        <w:rPr>
          <w:rFonts w:ascii="Consolas" w:eastAsia="Times New Roman" w:hAnsi="Consolas" w:cs="Times New Roman"/>
          <w:sz w:val="21"/>
          <w:szCs w:val="21"/>
          <w:lang w:eastAsia="pt-PT"/>
        </w:rPr>
        <w:t>Difference between cumulative confusion matrices (</w:t>
      </w:r>
      <w:r w:rsidRPr="00AC427E">
        <w:rPr>
          <w:rFonts w:ascii="Cambria Math" w:eastAsia="Times New Roman" w:hAnsi="Cambria Math" w:cs="Cambria Math"/>
          <w:sz w:val="21"/>
          <w:szCs w:val="21"/>
          <w:lang w:val="pt-PT" w:eastAsia="pt-PT"/>
        </w:rPr>
        <w:t>𝑘</w:t>
      </w:r>
      <w:r w:rsidRPr="00AC427E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NN1 - </w:t>
      </w:r>
      <w:r w:rsidRPr="00AC427E">
        <w:rPr>
          <w:rFonts w:ascii="Cambria Math" w:eastAsia="Times New Roman" w:hAnsi="Cambria Math" w:cs="Cambria Math"/>
          <w:sz w:val="21"/>
          <w:szCs w:val="21"/>
          <w:lang w:val="pt-PT" w:eastAsia="pt-PT"/>
        </w:rPr>
        <w:t>𝑘</w:t>
      </w:r>
      <w:r w:rsidRPr="00AC427E">
        <w:rPr>
          <w:rFonts w:ascii="Consolas" w:eastAsia="Times New Roman" w:hAnsi="Consolas" w:cs="Times New Roman"/>
          <w:sz w:val="21"/>
          <w:szCs w:val="21"/>
          <w:lang w:eastAsia="pt-PT"/>
        </w:rPr>
        <w:t>NN5):</w:t>
      </w:r>
    </w:p>
    <w:p w14:paraId="57D5D27F" w14:textId="77777777" w:rsidR="00AC427E" w:rsidRPr="00AC427E" w:rsidRDefault="00AC427E" w:rsidP="00AC427E">
      <w:pPr>
        <w:widowControl/>
        <w:autoSpaceDE/>
        <w:autoSpaceDN/>
        <w:rPr>
          <w:rFonts w:ascii="Consolas" w:eastAsia="Times New Roman" w:hAnsi="Consolas" w:cs="Times New Roman"/>
          <w:sz w:val="21"/>
          <w:szCs w:val="21"/>
          <w:lang w:eastAsia="pt-PT"/>
        </w:rPr>
      </w:pPr>
    </w:p>
    <w:p w14:paraId="40F93292" w14:textId="77777777" w:rsidR="00AC427E" w:rsidRPr="00AC427E" w:rsidRDefault="00AC427E" w:rsidP="00AC427E">
      <w:pPr>
        <w:widowControl/>
        <w:autoSpaceDE/>
        <w:autoSpaceDN/>
        <w:rPr>
          <w:rFonts w:ascii="Consolas" w:eastAsia="Times New Roman" w:hAnsi="Consolas" w:cs="Times New Roman"/>
          <w:sz w:val="21"/>
          <w:szCs w:val="21"/>
          <w:lang w:eastAsia="pt-PT"/>
        </w:rPr>
      </w:pPr>
      <w:r w:rsidRPr="00AC427E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                   </w:t>
      </w:r>
      <w:proofErr w:type="gramStart"/>
      <w:r w:rsidRPr="00AC427E">
        <w:rPr>
          <w:rFonts w:ascii="Consolas" w:eastAsia="Times New Roman" w:hAnsi="Consolas" w:cs="Times New Roman"/>
          <w:sz w:val="21"/>
          <w:szCs w:val="21"/>
          <w:lang w:eastAsia="pt-PT"/>
        </w:rPr>
        <w:t>Hernia  Normal</w:t>
      </w:r>
      <w:proofErr w:type="gramEnd"/>
      <w:r w:rsidRPr="00AC427E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 Spondylolisthesis</w:t>
      </w:r>
    </w:p>
    <w:p w14:paraId="3315DC1D" w14:textId="77777777" w:rsidR="00AC427E" w:rsidRPr="00AC427E" w:rsidRDefault="00AC427E" w:rsidP="00AC427E">
      <w:pPr>
        <w:widowControl/>
        <w:autoSpaceDE/>
        <w:autoSpaceDN/>
        <w:rPr>
          <w:rFonts w:ascii="Consolas" w:eastAsia="Times New Roman" w:hAnsi="Consolas" w:cs="Times New Roman"/>
          <w:sz w:val="21"/>
          <w:szCs w:val="21"/>
          <w:lang w:eastAsia="pt-PT"/>
        </w:rPr>
      </w:pPr>
      <w:r w:rsidRPr="00AC427E">
        <w:rPr>
          <w:rFonts w:ascii="Consolas" w:eastAsia="Times New Roman" w:hAnsi="Consolas" w:cs="Times New Roman"/>
          <w:sz w:val="21"/>
          <w:szCs w:val="21"/>
          <w:lang w:eastAsia="pt-PT"/>
        </w:rPr>
        <w:t>Hernia                 -2       2                  0</w:t>
      </w:r>
    </w:p>
    <w:p w14:paraId="68AA0C8A" w14:textId="77777777" w:rsidR="00AC427E" w:rsidRPr="00AC427E" w:rsidRDefault="00AC427E" w:rsidP="00AC427E">
      <w:pPr>
        <w:widowControl/>
        <w:autoSpaceDE/>
        <w:autoSpaceDN/>
        <w:rPr>
          <w:rFonts w:ascii="Consolas" w:eastAsia="Times New Roman" w:hAnsi="Consolas" w:cs="Times New Roman"/>
          <w:sz w:val="21"/>
          <w:szCs w:val="21"/>
          <w:lang w:eastAsia="pt-PT"/>
        </w:rPr>
      </w:pPr>
      <w:r w:rsidRPr="00AC427E">
        <w:rPr>
          <w:rFonts w:ascii="Consolas" w:eastAsia="Times New Roman" w:hAnsi="Consolas" w:cs="Times New Roman"/>
          <w:sz w:val="21"/>
          <w:szCs w:val="21"/>
          <w:lang w:eastAsia="pt-PT"/>
        </w:rPr>
        <w:t>Normal                 -5       2                  3</w:t>
      </w:r>
    </w:p>
    <w:p w14:paraId="5EAFF953" w14:textId="77777777" w:rsidR="00AC427E" w:rsidRPr="00AC427E" w:rsidRDefault="00AC427E" w:rsidP="00AC427E">
      <w:pPr>
        <w:widowControl/>
        <w:autoSpaceDE/>
        <w:autoSpaceDN/>
        <w:rPr>
          <w:rFonts w:ascii="Consolas" w:eastAsia="Times New Roman" w:hAnsi="Consolas" w:cs="Times New Roman"/>
          <w:sz w:val="21"/>
          <w:szCs w:val="21"/>
          <w:lang w:eastAsia="pt-PT"/>
        </w:rPr>
      </w:pPr>
      <w:r w:rsidRPr="00AC427E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Spondylolisthesis       0       1                 -1 </w:t>
      </w:r>
    </w:p>
    <w:p w14:paraId="1FFCD446" w14:textId="77777777" w:rsidR="00AC427E" w:rsidRPr="00AC427E" w:rsidRDefault="00AC427E" w:rsidP="00AC427E">
      <w:pPr>
        <w:widowControl/>
        <w:autoSpaceDE/>
        <w:autoSpaceDN/>
        <w:rPr>
          <w:rFonts w:ascii="Consolas" w:eastAsia="Times New Roman" w:hAnsi="Consolas" w:cs="Times New Roman"/>
          <w:sz w:val="21"/>
          <w:szCs w:val="21"/>
          <w:lang w:eastAsia="pt-PT"/>
        </w:rPr>
      </w:pPr>
    </w:p>
    <w:p w14:paraId="41684338" w14:textId="77777777" w:rsidR="00AC427E" w:rsidRPr="00AC427E" w:rsidRDefault="00AC427E" w:rsidP="00AC427E">
      <w:pPr>
        <w:widowControl/>
        <w:autoSpaceDE/>
        <w:autoSpaceDN/>
        <w:rPr>
          <w:rFonts w:ascii="Consolas" w:eastAsia="Times New Roman" w:hAnsi="Consolas" w:cs="Times New Roman"/>
          <w:sz w:val="21"/>
          <w:szCs w:val="21"/>
          <w:lang w:eastAsia="pt-PT"/>
        </w:rPr>
      </w:pPr>
      <w:r w:rsidRPr="00AC427E">
        <w:rPr>
          <w:rFonts w:ascii="Consolas" w:eastAsia="Times New Roman" w:hAnsi="Consolas" w:cs="Times New Roman"/>
          <w:sz w:val="21"/>
          <w:szCs w:val="21"/>
          <w:lang w:eastAsia="pt-PT"/>
        </w:rPr>
        <w:t>Note:</w:t>
      </w:r>
      <w:r w:rsidRPr="00AC427E">
        <w:rPr>
          <w:rFonts w:ascii="Consolas" w:eastAsia="Times New Roman" w:hAnsi="Consolas" w:cs="Times New Roman"/>
          <w:sz w:val="21"/>
          <w:szCs w:val="21"/>
          <w:lang w:eastAsia="pt-PT"/>
        </w:rPr>
        <w:tab/>
        <w:t>Columns are predicted values</w:t>
      </w:r>
    </w:p>
    <w:p w14:paraId="4DDD00D3" w14:textId="2FE3DD90" w:rsidR="0083790D" w:rsidRDefault="00AC427E" w:rsidP="00AC427E">
      <w:pPr>
        <w:tabs>
          <w:tab w:val="left" w:pos="834"/>
        </w:tabs>
        <w:spacing w:line="271" w:lineRule="auto"/>
        <w:ind w:right="406"/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  <w:r w:rsidRPr="00AC427E">
        <w:rPr>
          <w:rFonts w:ascii="Consolas" w:eastAsia="Times New Roman" w:hAnsi="Consolas" w:cs="Times New Roman"/>
          <w:sz w:val="21"/>
          <w:szCs w:val="21"/>
          <w:lang w:eastAsia="pt-PT"/>
        </w:rPr>
        <w:tab/>
        <w:t>Lines are test values</w:t>
      </w:r>
    </w:p>
    <w:p w14:paraId="464E2F21" w14:textId="77777777" w:rsidR="00AC427E" w:rsidRDefault="00AC427E" w:rsidP="00AC427E">
      <w:pPr>
        <w:tabs>
          <w:tab w:val="left" w:pos="834"/>
        </w:tabs>
        <w:spacing w:line="271" w:lineRule="auto"/>
        <w:ind w:right="406"/>
        <w:jc w:val="both"/>
        <w:rPr>
          <w:rFonts w:ascii="Consolas" w:eastAsia="Times New Roman" w:hAnsi="Consolas" w:cs="Times New Roman"/>
          <w:sz w:val="21"/>
          <w:szCs w:val="21"/>
          <w:lang w:eastAsia="pt-PT"/>
        </w:rPr>
      </w:pPr>
    </w:p>
    <w:p w14:paraId="2F7061DF" w14:textId="401D5E37" w:rsidR="00AC427E" w:rsidRDefault="00AC427E" w:rsidP="00AC427E">
      <w:pPr>
        <w:tabs>
          <w:tab w:val="left" w:pos="834"/>
        </w:tabs>
        <w:spacing w:line="271" w:lineRule="auto"/>
        <w:ind w:right="406"/>
        <w:jc w:val="both"/>
        <w:rPr>
          <w:lang w:val="pt-PT"/>
        </w:rPr>
      </w:pPr>
      <w:r w:rsidRPr="00AC427E">
        <w:rPr>
          <w:b/>
          <w:bCs/>
          <w:sz w:val="24"/>
          <w:szCs w:val="24"/>
          <w:lang w:val="pt-PT"/>
        </w:rPr>
        <w:t>Comentário</w:t>
      </w:r>
      <w:r w:rsidRPr="00AC427E">
        <w:rPr>
          <w:sz w:val="24"/>
          <w:szCs w:val="24"/>
          <w:lang w:val="pt-PT"/>
        </w:rPr>
        <w:t xml:space="preserve"> </w:t>
      </w:r>
      <w:r w:rsidRPr="00AC427E">
        <w:rPr>
          <w:lang w:val="pt-PT"/>
        </w:rPr>
        <w:t>sobre os resultados obtidos</w:t>
      </w:r>
      <w:r>
        <w:rPr>
          <w:lang w:val="pt-PT"/>
        </w:rPr>
        <w:t>:</w:t>
      </w:r>
    </w:p>
    <w:p w14:paraId="3C4400FC" w14:textId="77777777" w:rsidR="00AC427E" w:rsidRPr="00AC427E" w:rsidRDefault="00AC427E" w:rsidP="00AC427E">
      <w:pPr>
        <w:tabs>
          <w:tab w:val="left" w:pos="834"/>
        </w:tabs>
        <w:spacing w:line="271" w:lineRule="auto"/>
        <w:ind w:right="406"/>
        <w:jc w:val="both"/>
        <w:rPr>
          <w:lang w:val="pt-PT"/>
        </w:rPr>
      </w:pPr>
    </w:p>
    <w:p w14:paraId="6EA85CF8" w14:textId="45D33897" w:rsidR="00AC427E" w:rsidRPr="00AC427E" w:rsidRDefault="00AC427E" w:rsidP="00AC427E">
      <w:pPr>
        <w:pStyle w:val="PargrafodaLista"/>
        <w:numPr>
          <w:ilvl w:val="0"/>
          <w:numId w:val="4"/>
        </w:numPr>
        <w:tabs>
          <w:tab w:val="left" w:pos="834"/>
        </w:tabs>
        <w:spacing w:line="271" w:lineRule="auto"/>
        <w:ind w:right="406"/>
        <w:jc w:val="both"/>
        <w:rPr>
          <w:lang w:val="pt-PT"/>
        </w:rPr>
      </w:pPr>
      <w:r w:rsidRPr="00AC427E">
        <w:rPr>
          <w:lang w:val="pt-PT"/>
        </w:rPr>
        <w:t>Para a classe '</w:t>
      </w:r>
      <w:proofErr w:type="spellStart"/>
      <w:r w:rsidRPr="00AC427E">
        <w:rPr>
          <w:lang w:val="pt-PT"/>
        </w:rPr>
        <w:t>Hernia</w:t>
      </w:r>
      <w:proofErr w:type="spellEnd"/>
      <w:r w:rsidRPr="00AC427E">
        <w:rPr>
          <w:lang w:val="pt-PT"/>
        </w:rPr>
        <w:t>', o modelo com k=5 previu corretamente mais 2 instâncias, enquanto o modelo com k=1 previu incorretamente mais 2 instâncias de '</w:t>
      </w:r>
      <w:proofErr w:type="spellStart"/>
      <w:r w:rsidRPr="00AC427E">
        <w:rPr>
          <w:lang w:val="pt-PT"/>
        </w:rPr>
        <w:t>Hernia</w:t>
      </w:r>
      <w:proofErr w:type="spellEnd"/>
      <w:r w:rsidRPr="00AC427E">
        <w:rPr>
          <w:lang w:val="pt-PT"/>
        </w:rPr>
        <w:t>' como 'Normal'.</w:t>
      </w:r>
    </w:p>
    <w:p w14:paraId="3E2B9011" w14:textId="1837F596" w:rsidR="00AC427E" w:rsidRPr="00AC427E" w:rsidRDefault="00AC427E" w:rsidP="00AC427E">
      <w:pPr>
        <w:pStyle w:val="PargrafodaLista"/>
        <w:numPr>
          <w:ilvl w:val="0"/>
          <w:numId w:val="4"/>
        </w:numPr>
        <w:tabs>
          <w:tab w:val="left" w:pos="834"/>
        </w:tabs>
        <w:spacing w:line="271" w:lineRule="auto"/>
        <w:ind w:right="406"/>
        <w:jc w:val="both"/>
        <w:rPr>
          <w:lang w:val="pt-PT"/>
        </w:rPr>
      </w:pPr>
      <w:r w:rsidRPr="00AC427E">
        <w:rPr>
          <w:lang w:val="pt-PT"/>
        </w:rPr>
        <w:t>Para a classe 'Normal', o modelo com k=1 previu corretamente mais 2 instâncias e previu incorretamente mais 3 instâncias de 'Normal' como '</w:t>
      </w:r>
      <w:proofErr w:type="spellStart"/>
      <w:r w:rsidRPr="00AC427E">
        <w:rPr>
          <w:lang w:val="pt-PT"/>
        </w:rPr>
        <w:t>Spondylolisthesis</w:t>
      </w:r>
      <w:proofErr w:type="spellEnd"/>
      <w:r w:rsidRPr="00AC427E">
        <w:rPr>
          <w:lang w:val="pt-PT"/>
        </w:rPr>
        <w:t>', no entanto, o modelo com k=5 previu incorretamente mais 5 instâncias de 'Normal' como '</w:t>
      </w:r>
      <w:proofErr w:type="spellStart"/>
      <w:r w:rsidRPr="00AC427E">
        <w:rPr>
          <w:lang w:val="pt-PT"/>
        </w:rPr>
        <w:t>Hernia</w:t>
      </w:r>
      <w:proofErr w:type="spellEnd"/>
      <w:r w:rsidRPr="00AC427E">
        <w:rPr>
          <w:lang w:val="pt-PT"/>
        </w:rPr>
        <w:t>'.</w:t>
      </w:r>
    </w:p>
    <w:p w14:paraId="226767F7" w14:textId="294FF1F2" w:rsidR="00AC427E" w:rsidRPr="00AC427E" w:rsidRDefault="00AC427E" w:rsidP="00AC427E">
      <w:pPr>
        <w:pStyle w:val="PargrafodaLista"/>
        <w:numPr>
          <w:ilvl w:val="0"/>
          <w:numId w:val="4"/>
        </w:numPr>
        <w:tabs>
          <w:tab w:val="left" w:pos="834"/>
        </w:tabs>
        <w:spacing w:line="271" w:lineRule="auto"/>
        <w:ind w:right="406"/>
        <w:jc w:val="both"/>
        <w:rPr>
          <w:lang w:val="pt-PT"/>
        </w:rPr>
      </w:pPr>
      <w:r w:rsidRPr="00AC427E">
        <w:rPr>
          <w:lang w:val="pt-PT"/>
        </w:rPr>
        <w:t>Para a classe '</w:t>
      </w:r>
      <w:proofErr w:type="spellStart"/>
      <w:r w:rsidRPr="00AC427E">
        <w:rPr>
          <w:lang w:val="pt-PT"/>
        </w:rPr>
        <w:t>Spondylolisthesis</w:t>
      </w:r>
      <w:proofErr w:type="spellEnd"/>
      <w:r w:rsidRPr="00AC427E">
        <w:rPr>
          <w:lang w:val="pt-PT"/>
        </w:rPr>
        <w:t>', o modelo com k=5 previu corretamente mais 1 instância, enquanto o modelo com k=1 previu incorretamente mais 1 instância de '</w:t>
      </w:r>
      <w:proofErr w:type="spellStart"/>
      <w:r w:rsidRPr="00AC427E">
        <w:rPr>
          <w:lang w:val="pt-PT"/>
        </w:rPr>
        <w:t>Spondylolisthesis</w:t>
      </w:r>
      <w:proofErr w:type="spellEnd"/>
      <w:r w:rsidRPr="00AC427E">
        <w:rPr>
          <w:lang w:val="pt-PT"/>
        </w:rPr>
        <w:t>' como 'Normal'.</w:t>
      </w:r>
    </w:p>
    <w:p w14:paraId="1284D50F" w14:textId="740C2307" w:rsidR="00AC427E" w:rsidRPr="00AC427E" w:rsidRDefault="00AC427E" w:rsidP="00AC427E">
      <w:pPr>
        <w:tabs>
          <w:tab w:val="left" w:pos="834"/>
        </w:tabs>
        <w:spacing w:line="271" w:lineRule="auto"/>
        <w:ind w:right="406"/>
        <w:jc w:val="both"/>
        <w:rPr>
          <w:lang w:val="pt-PT"/>
        </w:rPr>
      </w:pPr>
      <w:r w:rsidRPr="00AC427E">
        <w:rPr>
          <w:lang w:val="pt-PT"/>
        </w:rPr>
        <w:t>Assim, pode-se concluir que o modelo com k=5 teve melhor performance para as classes '</w:t>
      </w:r>
      <w:proofErr w:type="spellStart"/>
      <w:r w:rsidRPr="00AC427E">
        <w:rPr>
          <w:lang w:val="pt-PT"/>
        </w:rPr>
        <w:t>Hernia</w:t>
      </w:r>
      <w:proofErr w:type="spellEnd"/>
      <w:r w:rsidRPr="00AC427E">
        <w:rPr>
          <w:lang w:val="pt-PT"/>
        </w:rPr>
        <w:t>' e '</w:t>
      </w:r>
      <w:proofErr w:type="spellStart"/>
      <w:r w:rsidRPr="00AC427E">
        <w:rPr>
          <w:lang w:val="pt-PT"/>
        </w:rPr>
        <w:t>Spondylolisthesis</w:t>
      </w:r>
      <w:proofErr w:type="spellEnd"/>
      <w:r w:rsidRPr="00AC427E">
        <w:rPr>
          <w:lang w:val="pt-PT"/>
        </w:rPr>
        <w:t>', enquanto o modelo com k=1 teve melhor performance para a classe 'Normal'.</w:t>
      </w:r>
    </w:p>
    <w:p w14:paraId="3275812F" w14:textId="77777777" w:rsidR="0083790D" w:rsidRPr="00AC427E" w:rsidRDefault="00000000">
      <w:pPr>
        <w:pStyle w:val="PargrafodaLista"/>
        <w:numPr>
          <w:ilvl w:val="0"/>
          <w:numId w:val="1"/>
        </w:numPr>
        <w:tabs>
          <w:tab w:val="left" w:pos="834"/>
        </w:tabs>
        <w:spacing w:line="276" w:lineRule="auto"/>
        <w:ind w:right="389"/>
        <w:jc w:val="both"/>
      </w:pPr>
      <w:r>
        <w:rPr>
          <w:spacing w:val="-1"/>
          <w:w w:val="99"/>
        </w:rPr>
        <w:lastRenderedPageBreak/>
        <w:t>[1.5v</w:t>
      </w:r>
      <w:r>
        <w:rPr>
          <w:w w:val="99"/>
        </w:rPr>
        <w:t>]</w:t>
      </w:r>
      <w:r>
        <w:rPr>
          <w:spacing w:val="-7"/>
        </w:rPr>
        <w:t xml:space="preserve"> </w:t>
      </w:r>
      <w:r>
        <w:rPr>
          <w:spacing w:val="-2"/>
          <w:w w:val="89"/>
        </w:rPr>
        <w:t>C</w:t>
      </w:r>
      <w:r>
        <w:rPr>
          <w:w w:val="94"/>
        </w:rPr>
        <w:t>onsid</w:t>
      </w:r>
      <w:r>
        <w:rPr>
          <w:w w:val="95"/>
        </w:rPr>
        <w:t>e</w:t>
      </w:r>
      <w:r>
        <w:rPr>
          <w:spacing w:val="-2"/>
          <w:w w:val="95"/>
        </w:rPr>
        <w:t>r</w:t>
      </w:r>
      <w:r>
        <w:rPr>
          <w:spacing w:val="-1"/>
          <w:w w:val="109"/>
        </w:rPr>
        <w:t>i</w:t>
      </w:r>
      <w:r>
        <w:rPr>
          <w:spacing w:val="-4"/>
          <w:w w:val="109"/>
        </w:rPr>
        <w:t>n</w:t>
      </w:r>
      <w:r>
        <w:rPr>
          <w:w w:val="85"/>
        </w:rPr>
        <w:t>g</w:t>
      </w:r>
      <w:r>
        <w:rPr>
          <w:spacing w:val="-6"/>
        </w:rPr>
        <w:t xml:space="preserve"> </w:t>
      </w:r>
      <w:r>
        <w:rPr>
          <w:spacing w:val="-1"/>
          <w:w w:val="119"/>
        </w:rPr>
        <w:t>t</w:t>
      </w:r>
      <w:r>
        <w:rPr>
          <w:w w:val="103"/>
        </w:rPr>
        <w:t>h</w:t>
      </w:r>
      <w:r>
        <w:rPr>
          <w:w w:val="82"/>
        </w:rPr>
        <w:t>e</w:t>
      </w:r>
      <w:r>
        <w:rPr>
          <w:spacing w:val="-6"/>
        </w:rPr>
        <w:t xml:space="preserve"> </w:t>
      </w:r>
      <w:r>
        <w:rPr>
          <w:spacing w:val="-2"/>
          <w:w w:val="97"/>
        </w:rPr>
        <w:t>u</w:t>
      </w:r>
      <w:r>
        <w:rPr>
          <w:w w:val="109"/>
        </w:rPr>
        <w:t>n</w:t>
      </w:r>
      <w:r>
        <w:rPr>
          <w:spacing w:val="-1"/>
          <w:w w:val="109"/>
        </w:rPr>
        <w:t>i</w:t>
      </w:r>
      <w:r>
        <w:rPr>
          <w:spacing w:val="-1"/>
          <w:w w:val="92"/>
        </w:rPr>
        <w:t>q</w:t>
      </w:r>
      <w:r>
        <w:rPr>
          <w:w w:val="90"/>
        </w:rPr>
        <w:t>ue</w:t>
      </w:r>
      <w:r>
        <w:rPr>
          <w:spacing w:val="-7"/>
        </w:rPr>
        <w:t xml:space="preserve"> </w:t>
      </w:r>
      <w:r>
        <w:rPr>
          <w:w w:val="96"/>
        </w:rPr>
        <w:t>prope</w:t>
      </w:r>
      <w:r>
        <w:rPr>
          <w:spacing w:val="-2"/>
          <w:w w:val="96"/>
        </w:rPr>
        <w:t>r</w:t>
      </w:r>
      <w:r>
        <w:rPr>
          <w:spacing w:val="-1"/>
          <w:w w:val="119"/>
        </w:rPr>
        <w:t>t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e</w:t>
      </w:r>
      <w:r>
        <w:rPr>
          <w:w w:val="72"/>
        </w:rPr>
        <w:t>s</w:t>
      </w:r>
      <w:r>
        <w:rPr>
          <w:spacing w:val="-6"/>
        </w:rPr>
        <w:t xml:space="preserve"> </w:t>
      </w:r>
      <w:r>
        <w:rPr>
          <w:w w:val="99"/>
        </w:rPr>
        <w:t>of</w:t>
      </w:r>
      <w:r>
        <w:rPr>
          <w:spacing w:val="-7"/>
        </w:rPr>
        <w:t xml:space="preserve"> </w:t>
      </w:r>
      <w:proofErr w:type="spellStart"/>
      <w:r w:rsidRPr="00610734">
        <w:rPr>
          <w:i/>
          <w:iCs/>
          <w:w w:val="93"/>
        </w:rPr>
        <w:t>column_diagnosis</w:t>
      </w:r>
      <w:proofErr w:type="spellEnd"/>
      <w:r>
        <w:rPr>
          <w:w w:val="90"/>
        </w:rPr>
        <w:t>,</w:t>
      </w:r>
      <w:r>
        <w:rPr>
          <w:spacing w:val="-6"/>
        </w:rPr>
        <w:t xml:space="preserve"> </w:t>
      </w:r>
      <w:r>
        <w:rPr>
          <w:spacing w:val="-1"/>
        </w:rPr>
        <w:t>iden</w:t>
      </w:r>
      <w:r>
        <w:rPr>
          <w:spacing w:val="-2"/>
        </w:rPr>
        <w:t>t</w:t>
      </w:r>
      <w:r>
        <w:rPr>
          <w:spacing w:val="-1"/>
          <w:w w:val="121"/>
        </w:rPr>
        <w:t>i</w:t>
      </w:r>
      <w:r>
        <w:rPr>
          <w:spacing w:val="-2"/>
          <w:w w:val="121"/>
        </w:rPr>
        <w:t>f</w:t>
      </w:r>
      <w:r>
        <w:rPr>
          <w:w w:val="103"/>
        </w:rPr>
        <w:t>y</w:t>
      </w:r>
      <w:r>
        <w:rPr>
          <w:spacing w:val="-5"/>
        </w:rPr>
        <w:t xml:space="preserve"> </w:t>
      </w:r>
      <w:r>
        <w:rPr>
          <w:spacing w:val="-1"/>
          <w:w w:val="119"/>
        </w:rPr>
        <w:t>t</w:t>
      </w:r>
      <w:r>
        <w:rPr>
          <w:w w:val="103"/>
        </w:rPr>
        <w:t>h</w:t>
      </w:r>
      <w:r>
        <w:rPr>
          <w:w w:val="95"/>
        </w:rPr>
        <w:t>r</w:t>
      </w:r>
      <w:r>
        <w:rPr>
          <w:spacing w:val="-2"/>
          <w:w w:val="95"/>
        </w:rPr>
        <w:t>e</w:t>
      </w:r>
      <w:r>
        <w:rPr>
          <w:w w:val="82"/>
        </w:rPr>
        <w:t>e</w:t>
      </w:r>
      <w:r>
        <w:rPr>
          <w:spacing w:val="-6"/>
        </w:rPr>
        <w:t xml:space="preserve"> </w:t>
      </w:r>
      <w:r>
        <w:rPr>
          <w:w w:val="88"/>
        </w:rPr>
        <w:t>possi</w:t>
      </w:r>
      <w:r>
        <w:rPr>
          <w:spacing w:val="-1"/>
          <w:w w:val="88"/>
        </w:rPr>
        <w:t>b</w:t>
      </w:r>
      <w:r>
        <w:rPr>
          <w:spacing w:val="-1"/>
          <w:w w:val="129"/>
        </w:rPr>
        <w:t>l</w:t>
      </w:r>
      <w:r>
        <w:rPr>
          <w:w w:val="82"/>
        </w:rPr>
        <w:t>e</w:t>
      </w:r>
      <w:r>
        <w:rPr>
          <w:spacing w:val="-7"/>
        </w:rPr>
        <w:t xml:space="preserve"> </w:t>
      </w:r>
      <w:r>
        <w:rPr>
          <w:w w:val="95"/>
        </w:rPr>
        <w:t>d</w:t>
      </w:r>
      <w:r>
        <w:rPr>
          <w:spacing w:val="-1"/>
          <w:w w:val="121"/>
        </w:rPr>
        <w:t>i</w:t>
      </w:r>
      <w:r>
        <w:rPr>
          <w:spacing w:val="-2"/>
          <w:w w:val="121"/>
        </w:rPr>
        <w:t>f</w:t>
      </w:r>
      <w:r>
        <w:rPr>
          <w:w w:val="121"/>
        </w:rPr>
        <w:t>f</w:t>
      </w:r>
      <w:r>
        <w:rPr>
          <w:spacing w:val="-2"/>
          <w:w w:val="121"/>
        </w:rPr>
        <w:t>i</w:t>
      </w:r>
      <w:r>
        <w:rPr>
          <w:w w:val="103"/>
        </w:rPr>
        <w:t>cul</w:t>
      </w:r>
      <w:r>
        <w:rPr>
          <w:spacing w:val="-2"/>
          <w:w w:val="103"/>
        </w:rPr>
        <w:t>t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e</w:t>
      </w:r>
      <w:r>
        <w:rPr>
          <w:w w:val="72"/>
        </w:rPr>
        <w:t xml:space="preserve">s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naïve</w:t>
      </w:r>
      <w:r>
        <w:rPr>
          <w:spacing w:val="-15"/>
          <w:w w:val="105"/>
        </w:rPr>
        <w:t xml:space="preserve"> </w:t>
      </w:r>
      <w:r>
        <w:rPr>
          <w:w w:val="105"/>
        </w:rPr>
        <w:t>Bayes</w:t>
      </w:r>
      <w:r>
        <w:rPr>
          <w:spacing w:val="-16"/>
          <w:w w:val="105"/>
        </w:rPr>
        <w:t xml:space="preserve"> </w:t>
      </w:r>
      <w:r>
        <w:rPr>
          <w:w w:val="105"/>
        </w:rPr>
        <w:t>when</w:t>
      </w:r>
      <w:r>
        <w:rPr>
          <w:spacing w:val="-16"/>
          <w:w w:val="105"/>
        </w:rPr>
        <w:t xml:space="preserve"> </w:t>
      </w:r>
      <w:r>
        <w:rPr>
          <w:w w:val="105"/>
        </w:rPr>
        <w:t>learning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given</w:t>
      </w:r>
      <w:r>
        <w:rPr>
          <w:spacing w:val="-16"/>
          <w:w w:val="105"/>
        </w:rPr>
        <w:t xml:space="preserve"> </w:t>
      </w:r>
      <w:r>
        <w:rPr>
          <w:w w:val="105"/>
        </w:rPr>
        <w:t>dataset.</w:t>
      </w:r>
    </w:p>
    <w:p w14:paraId="07B33A4D" w14:textId="77777777" w:rsidR="00AC427E" w:rsidRDefault="00AC427E" w:rsidP="00AC427E">
      <w:pPr>
        <w:pStyle w:val="PargrafodaLista"/>
        <w:tabs>
          <w:tab w:val="left" w:pos="834"/>
        </w:tabs>
        <w:spacing w:line="276" w:lineRule="auto"/>
        <w:ind w:right="389" w:firstLine="0"/>
        <w:jc w:val="both"/>
        <w:rPr>
          <w:w w:val="105"/>
        </w:rPr>
      </w:pPr>
    </w:p>
    <w:p w14:paraId="13A3DAAB" w14:textId="238FBE56" w:rsidR="00AC427E" w:rsidRPr="00AC427E" w:rsidRDefault="00AC427E" w:rsidP="00AC427E">
      <w:pPr>
        <w:pStyle w:val="PargrafodaLista"/>
        <w:numPr>
          <w:ilvl w:val="0"/>
          <w:numId w:val="8"/>
        </w:numPr>
        <w:tabs>
          <w:tab w:val="left" w:pos="834"/>
        </w:tabs>
        <w:spacing w:line="276" w:lineRule="auto"/>
        <w:ind w:right="389"/>
        <w:jc w:val="both"/>
        <w:rPr>
          <w:lang w:val="pt-PT"/>
        </w:rPr>
      </w:pPr>
      <w:r w:rsidRPr="00AC427E">
        <w:rPr>
          <w:lang w:val="pt-PT"/>
        </w:rPr>
        <w:t>Assume independência condicional entre as variáveis. Essa suposição pode ser muito restritiva, pois nem sempre é verdadeira.</w:t>
      </w:r>
    </w:p>
    <w:p w14:paraId="10087F75" w14:textId="77777777" w:rsidR="00AC427E" w:rsidRPr="00AC427E" w:rsidRDefault="00AC427E" w:rsidP="00AC427E">
      <w:pPr>
        <w:tabs>
          <w:tab w:val="left" w:pos="834"/>
        </w:tabs>
        <w:spacing w:line="276" w:lineRule="auto"/>
        <w:ind w:right="389"/>
        <w:jc w:val="both"/>
        <w:rPr>
          <w:lang w:val="pt-PT"/>
        </w:rPr>
      </w:pPr>
    </w:p>
    <w:p w14:paraId="310E5ADC" w14:textId="71F4C9C0" w:rsidR="00AC427E" w:rsidRPr="00AC427E" w:rsidRDefault="00AC427E" w:rsidP="00AC427E">
      <w:pPr>
        <w:pStyle w:val="PargrafodaLista"/>
        <w:numPr>
          <w:ilvl w:val="0"/>
          <w:numId w:val="8"/>
        </w:numPr>
        <w:tabs>
          <w:tab w:val="left" w:pos="834"/>
        </w:tabs>
        <w:spacing w:line="276" w:lineRule="auto"/>
        <w:ind w:right="389"/>
        <w:jc w:val="both"/>
        <w:rPr>
          <w:lang w:val="pt-PT"/>
        </w:rPr>
      </w:pPr>
      <w:r w:rsidRPr="00AC427E">
        <w:rPr>
          <w:lang w:val="pt-PT"/>
        </w:rPr>
        <w:t>Assume que os dados seguem uma distribuição gaussiana (normal), o que pode não ser apropriado caso os dados não obedeçam a essa distribuição.</w:t>
      </w:r>
    </w:p>
    <w:p w14:paraId="0EC07BF9" w14:textId="77777777" w:rsidR="00AC427E" w:rsidRPr="00AC427E" w:rsidRDefault="00AC427E" w:rsidP="00AC427E">
      <w:pPr>
        <w:pStyle w:val="PargrafodaLista"/>
        <w:tabs>
          <w:tab w:val="left" w:pos="834"/>
        </w:tabs>
        <w:spacing w:line="276" w:lineRule="auto"/>
        <w:ind w:right="389"/>
        <w:jc w:val="both"/>
        <w:rPr>
          <w:lang w:val="pt-PT"/>
        </w:rPr>
      </w:pPr>
    </w:p>
    <w:p w14:paraId="2F95FFAD" w14:textId="56ECC628" w:rsidR="00AC427E" w:rsidRPr="00AC427E" w:rsidRDefault="00AC427E" w:rsidP="00AC427E">
      <w:pPr>
        <w:pStyle w:val="PargrafodaLista"/>
        <w:numPr>
          <w:ilvl w:val="0"/>
          <w:numId w:val="8"/>
        </w:numPr>
        <w:tabs>
          <w:tab w:val="left" w:pos="834"/>
        </w:tabs>
        <w:spacing w:line="276" w:lineRule="auto"/>
        <w:ind w:right="389"/>
        <w:jc w:val="both"/>
        <w:rPr>
          <w:lang w:val="pt-PT"/>
        </w:rPr>
      </w:pPr>
      <w:r w:rsidRPr="00AC427E">
        <w:rPr>
          <w:lang w:val="pt-PT"/>
        </w:rPr>
        <w:t>O uso de um conjunto de observações limitado (pode levar a estimativas inadequadas ou probabilidades nulas).</w:t>
      </w:r>
    </w:p>
    <w:p w14:paraId="60E9BC71" w14:textId="77777777" w:rsidR="0083790D" w:rsidRPr="00AC427E" w:rsidRDefault="0083790D">
      <w:pPr>
        <w:pStyle w:val="Corpodetexto"/>
        <w:rPr>
          <w:lang w:val="pt-PT"/>
        </w:rPr>
      </w:pPr>
    </w:p>
    <w:p w14:paraId="01EF2920" w14:textId="77777777" w:rsidR="0083790D" w:rsidRPr="00AC427E" w:rsidRDefault="0083790D">
      <w:pPr>
        <w:pStyle w:val="Corpodetexto"/>
        <w:rPr>
          <w:lang w:val="pt-PT"/>
        </w:rPr>
      </w:pPr>
    </w:p>
    <w:p w14:paraId="4F095D95" w14:textId="77777777" w:rsidR="0083790D" w:rsidRDefault="00000000">
      <w:pPr>
        <w:pStyle w:val="Ttulo1"/>
        <w:spacing w:before="138"/>
        <w:ind w:right="719" w:firstLine="0"/>
        <w:jc w:val="center"/>
      </w:pPr>
      <w:r>
        <w:t>END</w:t>
      </w:r>
    </w:p>
    <w:sectPr w:rsidR="0083790D">
      <w:pgSz w:w="11910" w:h="16840"/>
      <w:pgMar w:top="2300" w:right="780" w:bottom="280" w:left="1020" w:header="7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8B3C3" w14:textId="77777777" w:rsidR="00E53187" w:rsidRDefault="00E53187">
      <w:r>
        <w:separator/>
      </w:r>
    </w:p>
  </w:endnote>
  <w:endnote w:type="continuationSeparator" w:id="0">
    <w:p w14:paraId="244C2CB2" w14:textId="77777777" w:rsidR="00E53187" w:rsidRDefault="00E5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KIJ Tughra">
    <w:altName w:val="Cambria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2426A" w14:textId="77777777" w:rsidR="00E53187" w:rsidRDefault="00E53187">
      <w:r>
        <w:separator/>
      </w:r>
    </w:p>
  </w:footnote>
  <w:footnote w:type="continuationSeparator" w:id="0">
    <w:p w14:paraId="602B1B87" w14:textId="77777777" w:rsidR="00E53187" w:rsidRDefault="00E53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5AD8" w14:textId="77777777" w:rsidR="0083790D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F827F93" wp14:editId="0C64EEBE">
          <wp:simplePos x="0" y="0"/>
          <wp:positionH relativeFrom="page">
            <wp:posOffset>791292</wp:posOffset>
          </wp:positionH>
          <wp:positionV relativeFrom="page">
            <wp:posOffset>504711</wp:posOffset>
          </wp:positionV>
          <wp:extent cx="1075160" cy="45933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5160" cy="4593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727955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80.35pt;margin-top:70.15pt;width:234.45pt;height:46.7pt;z-index:-251658240;mso-position-horizontal-relative:page;mso-position-vertical-relative:page" filled="f" stroked="f">
          <v:textbox inset="0,0,0,0">
            <w:txbxContent>
              <w:p w14:paraId="3840264A" w14:textId="77777777" w:rsidR="00450F8A" w:rsidRDefault="00450F8A" w:rsidP="00450F8A">
                <w:pPr>
                  <w:pStyle w:val="Default"/>
                </w:pPr>
              </w:p>
              <w:p w14:paraId="31646F46" w14:textId="77777777" w:rsidR="00450F8A" w:rsidRDefault="00450F8A" w:rsidP="00450F8A">
                <w:pPr>
                  <w:spacing w:before="12"/>
                  <w:ind w:left="8" w:right="8"/>
                  <w:jc w:val="center"/>
                  <w:rPr>
                    <w:sz w:val="23"/>
                    <w:szCs w:val="23"/>
                  </w:rPr>
                </w:pPr>
                <w:r>
                  <w:t xml:space="preserve"> </w:t>
                </w:r>
                <w:proofErr w:type="spellStart"/>
                <w:r>
                  <w:rPr>
                    <w:sz w:val="23"/>
                    <w:szCs w:val="23"/>
                  </w:rPr>
                  <w:t>Aprendizagem</w:t>
                </w:r>
                <w:proofErr w:type="spellEnd"/>
                <w:r>
                  <w:rPr>
                    <w:sz w:val="23"/>
                    <w:szCs w:val="23"/>
                  </w:rPr>
                  <w:t xml:space="preserve"> 2023/24</w:t>
                </w:r>
              </w:p>
              <w:p w14:paraId="1515660D" w14:textId="1672138B" w:rsidR="0083790D" w:rsidRPr="00450F8A" w:rsidRDefault="00450F8A" w:rsidP="00450F8A">
                <w:pPr>
                  <w:spacing w:before="12"/>
                  <w:ind w:left="8" w:right="8"/>
                  <w:jc w:val="center"/>
                  <w:rPr>
                    <w:rFonts w:ascii="UKIJ Tughra"/>
                    <w:b/>
                    <w:bCs/>
                    <w:sz w:val="20"/>
                  </w:rPr>
                </w:pPr>
                <w:r w:rsidRPr="00450F8A">
                  <w:rPr>
                    <w:b/>
                    <w:bCs/>
                    <w:sz w:val="23"/>
                    <w:szCs w:val="23"/>
                  </w:rPr>
                  <w:t>Homework II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208"/>
    <w:multiLevelType w:val="hybridMultilevel"/>
    <w:tmpl w:val="CC06A226"/>
    <w:lvl w:ilvl="0" w:tplc="125483F8">
      <w:start w:val="1"/>
      <w:numFmt w:val="decimal"/>
      <w:lvlText w:val="%1."/>
      <w:lvlJc w:val="left"/>
      <w:pPr>
        <w:ind w:left="833" w:hanging="360"/>
      </w:pPr>
      <w:rPr>
        <w:rFonts w:ascii="Arial" w:eastAsia="Arial" w:hAnsi="Arial" w:cs="Arial" w:hint="default"/>
        <w:w w:val="90"/>
        <w:position w:val="2"/>
        <w:sz w:val="22"/>
        <w:szCs w:val="22"/>
        <w:lang w:val="en-US" w:eastAsia="en-US" w:bidi="ar-SA"/>
      </w:rPr>
    </w:lvl>
    <w:lvl w:ilvl="1" w:tplc="23108A64">
      <w:start w:val="1"/>
      <w:numFmt w:val="lowerLetter"/>
      <w:lvlText w:val="%2."/>
      <w:lvlJc w:val="left"/>
      <w:pPr>
        <w:ind w:left="1193" w:hanging="360"/>
      </w:pPr>
      <w:rPr>
        <w:rFonts w:ascii="Arial" w:eastAsia="Arial" w:hAnsi="Arial" w:cs="Arial" w:hint="default"/>
        <w:w w:val="83"/>
        <w:sz w:val="22"/>
        <w:szCs w:val="22"/>
        <w:lang w:val="en-US" w:eastAsia="en-US" w:bidi="ar-SA"/>
      </w:rPr>
    </w:lvl>
    <w:lvl w:ilvl="2" w:tplc="A3265C3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3" w:tplc="519A1B9C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4" w:tplc="AADE79E0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5" w:tplc="024EBBA4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6" w:tplc="132E47B8">
      <w:numFmt w:val="bullet"/>
      <w:lvlText w:val="•"/>
      <w:lvlJc w:val="left"/>
      <w:pPr>
        <w:ind w:left="7743" w:hanging="360"/>
      </w:pPr>
      <w:rPr>
        <w:rFonts w:hint="default"/>
        <w:lang w:val="en-US" w:eastAsia="en-US" w:bidi="ar-SA"/>
      </w:rPr>
    </w:lvl>
    <w:lvl w:ilvl="7" w:tplc="E2FA3A4A">
      <w:numFmt w:val="bullet"/>
      <w:lvlText w:val="•"/>
      <w:lvlJc w:val="left"/>
      <w:pPr>
        <w:ind w:left="8334" w:hanging="360"/>
      </w:pPr>
      <w:rPr>
        <w:rFonts w:hint="default"/>
        <w:lang w:val="en-US" w:eastAsia="en-US" w:bidi="ar-SA"/>
      </w:rPr>
    </w:lvl>
    <w:lvl w:ilvl="8" w:tplc="A01CD506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0A202E"/>
    <w:multiLevelType w:val="hybridMultilevel"/>
    <w:tmpl w:val="6616EB04"/>
    <w:lvl w:ilvl="0" w:tplc="B8FE5726">
      <w:numFmt w:val="bullet"/>
      <w:lvlText w:val=""/>
      <w:lvlJc w:val="left"/>
      <w:pPr>
        <w:ind w:left="384" w:hanging="272"/>
      </w:pPr>
      <w:rPr>
        <w:rFonts w:ascii="Symbol" w:eastAsia="Symbol" w:hAnsi="Symbol" w:cs="Symbol" w:hint="default"/>
        <w:color w:val="585858"/>
        <w:w w:val="99"/>
        <w:sz w:val="20"/>
        <w:szCs w:val="20"/>
        <w:lang w:val="en-US" w:eastAsia="en-US" w:bidi="ar-SA"/>
      </w:rPr>
    </w:lvl>
    <w:lvl w:ilvl="1" w:tplc="DEE0F2A4">
      <w:start w:val="1"/>
      <w:numFmt w:val="upperRoman"/>
      <w:lvlText w:val="%2."/>
      <w:lvlJc w:val="left"/>
      <w:pPr>
        <w:ind w:left="3939" w:hanging="224"/>
        <w:jc w:val="right"/>
      </w:pPr>
      <w:rPr>
        <w:rFonts w:ascii="Arial" w:eastAsia="Arial" w:hAnsi="Arial" w:cs="Arial" w:hint="default"/>
        <w:b/>
        <w:bCs/>
        <w:spacing w:val="-1"/>
        <w:w w:val="108"/>
        <w:sz w:val="26"/>
        <w:szCs w:val="26"/>
        <w:lang w:val="en-US" w:eastAsia="en-US" w:bidi="ar-SA"/>
      </w:rPr>
    </w:lvl>
    <w:lvl w:ilvl="2" w:tplc="3FB68F00">
      <w:numFmt w:val="bullet"/>
      <w:lvlText w:val="•"/>
      <w:lvlJc w:val="left"/>
      <w:pPr>
        <w:ind w:left="4625" w:hanging="224"/>
      </w:pPr>
      <w:rPr>
        <w:rFonts w:hint="default"/>
        <w:lang w:val="en-US" w:eastAsia="en-US" w:bidi="ar-SA"/>
      </w:rPr>
    </w:lvl>
    <w:lvl w:ilvl="3" w:tplc="79820F2C">
      <w:numFmt w:val="bullet"/>
      <w:lvlText w:val="•"/>
      <w:lvlJc w:val="left"/>
      <w:pPr>
        <w:ind w:left="5310" w:hanging="224"/>
      </w:pPr>
      <w:rPr>
        <w:rFonts w:hint="default"/>
        <w:lang w:val="en-US" w:eastAsia="en-US" w:bidi="ar-SA"/>
      </w:rPr>
    </w:lvl>
    <w:lvl w:ilvl="4" w:tplc="75ACCFE0">
      <w:numFmt w:val="bullet"/>
      <w:lvlText w:val="•"/>
      <w:lvlJc w:val="left"/>
      <w:pPr>
        <w:ind w:left="5995" w:hanging="224"/>
      </w:pPr>
      <w:rPr>
        <w:rFonts w:hint="default"/>
        <w:lang w:val="en-US" w:eastAsia="en-US" w:bidi="ar-SA"/>
      </w:rPr>
    </w:lvl>
    <w:lvl w:ilvl="5" w:tplc="57780ED8">
      <w:numFmt w:val="bullet"/>
      <w:lvlText w:val="•"/>
      <w:lvlJc w:val="left"/>
      <w:pPr>
        <w:ind w:left="6680" w:hanging="224"/>
      </w:pPr>
      <w:rPr>
        <w:rFonts w:hint="default"/>
        <w:lang w:val="en-US" w:eastAsia="en-US" w:bidi="ar-SA"/>
      </w:rPr>
    </w:lvl>
    <w:lvl w:ilvl="6" w:tplc="CF327052">
      <w:numFmt w:val="bullet"/>
      <w:lvlText w:val="•"/>
      <w:lvlJc w:val="left"/>
      <w:pPr>
        <w:ind w:left="7365" w:hanging="224"/>
      </w:pPr>
      <w:rPr>
        <w:rFonts w:hint="default"/>
        <w:lang w:val="en-US" w:eastAsia="en-US" w:bidi="ar-SA"/>
      </w:rPr>
    </w:lvl>
    <w:lvl w:ilvl="7" w:tplc="64B86C9E">
      <w:numFmt w:val="bullet"/>
      <w:lvlText w:val="•"/>
      <w:lvlJc w:val="left"/>
      <w:pPr>
        <w:ind w:left="8050" w:hanging="224"/>
      </w:pPr>
      <w:rPr>
        <w:rFonts w:hint="default"/>
        <w:lang w:val="en-US" w:eastAsia="en-US" w:bidi="ar-SA"/>
      </w:rPr>
    </w:lvl>
    <w:lvl w:ilvl="8" w:tplc="6D62B160">
      <w:numFmt w:val="bullet"/>
      <w:lvlText w:val="•"/>
      <w:lvlJc w:val="left"/>
      <w:pPr>
        <w:ind w:left="8736" w:hanging="224"/>
      </w:pPr>
      <w:rPr>
        <w:rFonts w:hint="default"/>
        <w:lang w:val="en-US" w:eastAsia="en-US" w:bidi="ar-SA"/>
      </w:rPr>
    </w:lvl>
  </w:abstractNum>
  <w:abstractNum w:abstractNumId="2" w15:restartNumberingAfterBreak="0">
    <w:nsid w:val="1A171A57"/>
    <w:multiLevelType w:val="hybridMultilevel"/>
    <w:tmpl w:val="89309E3C"/>
    <w:lvl w:ilvl="0" w:tplc="5D1A45C2">
      <w:start w:val="1"/>
      <w:numFmt w:val="decimal"/>
      <w:lvlText w:val="%1)"/>
      <w:lvlJc w:val="left"/>
      <w:pPr>
        <w:ind w:left="83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52" w:hanging="360"/>
      </w:pPr>
    </w:lvl>
    <w:lvl w:ilvl="2" w:tplc="0816001B" w:tentative="1">
      <w:start w:val="1"/>
      <w:numFmt w:val="lowerRoman"/>
      <w:lvlText w:val="%3."/>
      <w:lvlJc w:val="right"/>
      <w:pPr>
        <w:ind w:left="2272" w:hanging="180"/>
      </w:pPr>
    </w:lvl>
    <w:lvl w:ilvl="3" w:tplc="0816000F" w:tentative="1">
      <w:start w:val="1"/>
      <w:numFmt w:val="decimal"/>
      <w:lvlText w:val="%4."/>
      <w:lvlJc w:val="left"/>
      <w:pPr>
        <w:ind w:left="2992" w:hanging="360"/>
      </w:pPr>
    </w:lvl>
    <w:lvl w:ilvl="4" w:tplc="08160019" w:tentative="1">
      <w:start w:val="1"/>
      <w:numFmt w:val="lowerLetter"/>
      <w:lvlText w:val="%5."/>
      <w:lvlJc w:val="left"/>
      <w:pPr>
        <w:ind w:left="3712" w:hanging="360"/>
      </w:pPr>
    </w:lvl>
    <w:lvl w:ilvl="5" w:tplc="0816001B" w:tentative="1">
      <w:start w:val="1"/>
      <w:numFmt w:val="lowerRoman"/>
      <w:lvlText w:val="%6."/>
      <w:lvlJc w:val="right"/>
      <w:pPr>
        <w:ind w:left="4432" w:hanging="180"/>
      </w:pPr>
    </w:lvl>
    <w:lvl w:ilvl="6" w:tplc="0816000F" w:tentative="1">
      <w:start w:val="1"/>
      <w:numFmt w:val="decimal"/>
      <w:lvlText w:val="%7."/>
      <w:lvlJc w:val="left"/>
      <w:pPr>
        <w:ind w:left="5152" w:hanging="360"/>
      </w:pPr>
    </w:lvl>
    <w:lvl w:ilvl="7" w:tplc="08160019" w:tentative="1">
      <w:start w:val="1"/>
      <w:numFmt w:val="lowerLetter"/>
      <w:lvlText w:val="%8."/>
      <w:lvlJc w:val="left"/>
      <w:pPr>
        <w:ind w:left="5872" w:hanging="360"/>
      </w:pPr>
    </w:lvl>
    <w:lvl w:ilvl="8" w:tplc="0816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1EB48C7"/>
    <w:multiLevelType w:val="hybridMultilevel"/>
    <w:tmpl w:val="84D6AC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2AF8"/>
    <w:multiLevelType w:val="hybridMultilevel"/>
    <w:tmpl w:val="4E9894E8"/>
    <w:lvl w:ilvl="0" w:tplc="0816000F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52" w:hanging="360"/>
      </w:pPr>
    </w:lvl>
    <w:lvl w:ilvl="2" w:tplc="FFFFFFFF" w:tentative="1">
      <w:start w:val="1"/>
      <w:numFmt w:val="lowerRoman"/>
      <w:lvlText w:val="%3."/>
      <w:lvlJc w:val="right"/>
      <w:pPr>
        <w:ind w:left="2272" w:hanging="180"/>
      </w:pPr>
    </w:lvl>
    <w:lvl w:ilvl="3" w:tplc="FFFFFFFF" w:tentative="1">
      <w:start w:val="1"/>
      <w:numFmt w:val="decimal"/>
      <w:lvlText w:val="%4."/>
      <w:lvlJc w:val="left"/>
      <w:pPr>
        <w:ind w:left="2992" w:hanging="360"/>
      </w:pPr>
    </w:lvl>
    <w:lvl w:ilvl="4" w:tplc="FFFFFFFF" w:tentative="1">
      <w:start w:val="1"/>
      <w:numFmt w:val="lowerLetter"/>
      <w:lvlText w:val="%5."/>
      <w:lvlJc w:val="left"/>
      <w:pPr>
        <w:ind w:left="3712" w:hanging="360"/>
      </w:pPr>
    </w:lvl>
    <w:lvl w:ilvl="5" w:tplc="FFFFFFFF" w:tentative="1">
      <w:start w:val="1"/>
      <w:numFmt w:val="lowerRoman"/>
      <w:lvlText w:val="%6."/>
      <w:lvlJc w:val="right"/>
      <w:pPr>
        <w:ind w:left="4432" w:hanging="180"/>
      </w:pPr>
    </w:lvl>
    <w:lvl w:ilvl="6" w:tplc="FFFFFFFF" w:tentative="1">
      <w:start w:val="1"/>
      <w:numFmt w:val="decimal"/>
      <w:lvlText w:val="%7."/>
      <w:lvlJc w:val="left"/>
      <w:pPr>
        <w:ind w:left="5152" w:hanging="360"/>
      </w:pPr>
    </w:lvl>
    <w:lvl w:ilvl="7" w:tplc="FFFFFFFF" w:tentative="1">
      <w:start w:val="1"/>
      <w:numFmt w:val="lowerLetter"/>
      <w:lvlText w:val="%8."/>
      <w:lvlJc w:val="left"/>
      <w:pPr>
        <w:ind w:left="5872" w:hanging="360"/>
      </w:pPr>
    </w:lvl>
    <w:lvl w:ilvl="8" w:tplc="FFFFFFFF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5" w15:restartNumberingAfterBreak="0">
    <w:nsid w:val="5C2D7593"/>
    <w:multiLevelType w:val="hybridMultilevel"/>
    <w:tmpl w:val="A94084D6"/>
    <w:lvl w:ilvl="0" w:tplc="A96E6A9C">
      <w:start w:val="1"/>
      <w:numFmt w:val="decimal"/>
      <w:lvlText w:val="%1)"/>
      <w:lvlJc w:val="left"/>
      <w:pPr>
        <w:ind w:left="833" w:hanging="360"/>
      </w:pPr>
      <w:rPr>
        <w:rFonts w:ascii="Arial" w:eastAsia="Arial" w:hAnsi="Arial" w:cs="Arial" w:hint="default"/>
        <w:w w:val="93"/>
        <w:sz w:val="22"/>
        <w:szCs w:val="22"/>
        <w:lang w:val="en-US" w:eastAsia="en-US" w:bidi="ar-SA"/>
      </w:rPr>
    </w:lvl>
    <w:lvl w:ilvl="1" w:tplc="57D63B16">
      <w:start w:val="1"/>
      <w:numFmt w:val="lowerLetter"/>
      <w:lvlText w:val="%2."/>
      <w:lvlJc w:val="left"/>
      <w:pPr>
        <w:ind w:left="1553" w:hanging="360"/>
      </w:pPr>
      <w:rPr>
        <w:rFonts w:ascii="Arial" w:eastAsia="Arial" w:hAnsi="Arial" w:cs="Arial" w:hint="default"/>
        <w:w w:val="83"/>
        <w:sz w:val="22"/>
        <w:szCs w:val="22"/>
        <w:lang w:val="en-US" w:eastAsia="en-US" w:bidi="ar-SA"/>
      </w:rPr>
    </w:lvl>
    <w:lvl w:ilvl="2" w:tplc="2C0E7E8A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D048E004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 w:tplc="83AA9638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82E4EC14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  <w:lvl w:ilvl="6" w:tplc="4F6EA500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78DE70F0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1EA85F98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1E23383"/>
    <w:multiLevelType w:val="hybridMultilevel"/>
    <w:tmpl w:val="DAE4DD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041EF"/>
    <w:multiLevelType w:val="hybridMultilevel"/>
    <w:tmpl w:val="95FA12BC"/>
    <w:lvl w:ilvl="0" w:tplc="0816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52" w:hanging="360"/>
      </w:pPr>
    </w:lvl>
    <w:lvl w:ilvl="2" w:tplc="FFFFFFFF" w:tentative="1">
      <w:start w:val="1"/>
      <w:numFmt w:val="lowerRoman"/>
      <w:lvlText w:val="%3."/>
      <w:lvlJc w:val="right"/>
      <w:pPr>
        <w:ind w:left="2272" w:hanging="180"/>
      </w:pPr>
    </w:lvl>
    <w:lvl w:ilvl="3" w:tplc="FFFFFFFF" w:tentative="1">
      <w:start w:val="1"/>
      <w:numFmt w:val="decimal"/>
      <w:lvlText w:val="%4."/>
      <w:lvlJc w:val="left"/>
      <w:pPr>
        <w:ind w:left="2992" w:hanging="360"/>
      </w:pPr>
    </w:lvl>
    <w:lvl w:ilvl="4" w:tplc="FFFFFFFF" w:tentative="1">
      <w:start w:val="1"/>
      <w:numFmt w:val="lowerLetter"/>
      <w:lvlText w:val="%5."/>
      <w:lvlJc w:val="left"/>
      <w:pPr>
        <w:ind w:left="3712" w:hanging="360"/>
      </w:pPr>
    </w:lvl>
    <w:lvl w:ilvl="5" w:tplc="FFFFFFFF" w:tentative="1">
      <w:start w:val="1"/>
      <w:numFmt w:val="lowerRoman"/>
      <w:lvlText w:val="%6."/>
      <w:lvlJc w:val="right"/>
      <w:pPr>
        <w:ind w:left="4432" w:hanging="180"/>
      </w:pPr>
    </w:lvl>
    <w:lvl w:ilvl="6" w:tplc="FFFFFFFF" w:tentative="1">
      <w:start w:val="1"/>
      <w:numFmt w:val="decimal"/>
      <w:lvlText w:val="%7."/>
      <w:lvlJc w:val="left"/>
      <w:pPr>
        <w:ind w:left="5152" w:hanging="360"/>
      </w:pPr>
    </w:lvl>
    <w:lvl w:ilvl="7" w:tplc="FFFFFFFF" w:tentative="1">
      <w:start w:val="1"/>
      <w:numFmt w:val="lowerLetter"/>
      <w:lvlText w:val="%8."/>
      <w:lvlJc w:val="left"/>
      <w:pPr>
        <w:ind w:left="5872" w:hanging="360"/>
      </w:pPr>
    </w:lvl>
    <w:lvl w:ilvl="8" w:tplc="FFFFFFFF" w:tentative="1">
      <w:start w:val="1"/>
      <w:numFmt w:val="lowerRoman"/>
      <w:lvlText w:val="%9."/>
      <w:lvlJc w:val="right"/>
      <w:pPr>
        <w:ind w:left="6592" w:hanging="180"/>
      </w:pPr>
    </w:lvl>
  </w:abstractNum>
  <w:num w:numId="1" w16cid:durableId="756554501">
    <w:abstractNumId w:val="5"/>
  </w:num>
  <w:num w:numId="2" w16cid:durableId="1811970899">
    <w:abstractNumId w:val="0"/>
  </w:num>
  <w:num w:numId="3" w16cid:durableId="92552529">
    <w:abstractNumId w:val="1"/>
  </w:num>
  <w:num w:numId="4" w16cid:durableId="1323463710">
    <w:abstractNumId w:val="6"/>
  </w:num>
  <w:num w:numId="5" w16cid:durableId="587035519">
    <w:abstractNumId w:val="3"/>
  </w:num>
  <w:num w:numId="6" w16cid:durableId="1480878895">
    <w:abstractNumId w:val="2"/>
  </w:num>
  <w:num w:numId="7" w16cid:durableId="591428146">
    <w:abstractNumId w:val="4"/>
  </w:num>
  <w:num w:numId="8" w16cid:durableId="635374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90D"/>
    <w:rsid w:val="00450F8A"/>
    <w:rsid w:val="00610734"/>
    <w:rsid w:val="00651CC0"/>
    <w:rsid w:val="0083790D"/>
    <w:rsid w:val="00AC427E"/>
    <w:rsid w:val="00E5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34B00D1"/>
  <w15:docId w15:val="{B4D42687-1F66-4A25-9510-B4AC5947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47"/>
      <w:ind w:left="479" w:hanging="315"/>
      <w:outlineLvl w:val="0"/>
    </w:pPr>
    <w:rPr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33" w:hanging="361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13"/>
    </w:pPr>
  </w:style>
  <w:style w:type="paragraph" w:styleId="Cabealho">
    <w:name w:val="header"/>
    <w:basedOn w:val="Normal"/>
    <w:link w:val="CabealhoCarter"/>
    <w:uiPriority w:val="99"/>
    <w:unhideWhenUsed/>
    <w:rsid w:val="00450F8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0F8A"/>
    <w:rPr>
      <w:rFonts w:ascii="Arial" w:eastAsia="Arial" w:hAnsi="Arial" w:cs="Arial"/>
    </w:rPr>
  </w:style>
  <w:style w:type="paragraph" w:styleId="Rodap">
    <w:name w:val="footer"/>
    <w:basedOn w:val="Normal"/>
    <w:link w:val="RodapCarter"/>
    <w:uiPriority w:val="99"/>
    <w:unhideWhenUsed/>
    <w:rsid w:val="00450F8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0F8A"/>
    <w:rPr>
      <w:rFonts w:ascii="Arial" w:eastAsia="Arial" w:hAnsi="Arial" w:cs="Arial"/>
    </w:rPr>
  </w:style>
  <w:style w:type="paragraph" w:customStyle="1" w:styleId="Default">
    <w:name w:val="Default"/>
    <w:rsid w:val="00450F8A"/>
    <w:pPr>
      <w:widowControl/>
      <w:adjustRightInd w:val="0"/>
    </w:pPr>
    <w:rPr>
      <w:rFonts w:ascii="Cambria Math" w:hAnsi="Cambria Math" w:cs="Cambria Math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1325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Diogo Raminhos</cp:lastModifiedBy>
  <cp:revision>3</cp:revision>
  <dcterms:created xsi:type="dcterms:W3CDTF">2023-10-07T17:56:00Z</dcterms:created>
  <dcterms:modified xsi:type="dcterms:W3CDTF">2023-10-07T18:17:00Z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2023-10-07T00:00:00Z</vt:filetime>
  </property>
</Properties>
</file>