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353" w:rsidRDefault="00FC5353" w:rsidP="00FC5353">
      <w:pPr>
        <w:pStyle w:val="Sansinterligne"/>
        <w:spacing w:before="40" w:after="40" w:line="360" w:lineRule="auto"/>
        <w:rPr>
          <w:caps/>
          <w:color w:val="191919" w:themeColor="background1" w:themeShade="1A"/>
          <w:sz w:val="24"/>
          <w:szCs w:val="24"/>
        </w:rPr>
      </w:pPr>
      <w:r>
        <w:rPr>
          <w:caps/>
          <w:color w:val="191919" w:themeColor="background1" w:themeShade="1A"/>
          <w:sz w:val="24"/>
          <w:szCs w:val="24"/>
        </w:rPr>
        <w:t>Groupe :</w:t>
      </w:r>
    </w:p>
    <w:p w:rsidR="00FC5353" w:rsidRPr="00C80AE3" w:rsidRDefault="00C80AE3" w:rsidP="00FC5353">
      <w:pPr>
        <w:pStyle w:val="Sansinterligne"/>
        <w:spacing w:before="40" w:after="40" w:line="360" w:lineRule="auto"/>
        <w:rPr>
          <w:b/>
          <w:caps/>
          <w:color w:val="191919" w:themeColor="background1" w:themeShade="1A"/>
          <w:sz w:val="24"/>
          <w:szCs w:val="24"/>
        </w:rPr>
      </w:pPr>
      <w:proofErr w:type="spellStart"/>
      <w:r w:rsidRPr="00C80AE3">
        <w:rPr>
          <w:b/>
          <w:color w:val="191919" w:themeColor="background1" w:themeShade="1A"/>
          <w:sz w:val="24"/>
          <w:szCs w:val="24"/>
        </w:rPr>
        <w:t>Cheikhou</w:t>
      </w:r>
      <w:proofErr w:type="spellEnd"/>
      <w:r w:rsidRPr="00C80AE3">
        <w:rPr>
          <w:b/>
          <w:color w:val="191919" w:themeColor="background1" w:themeShade="1A"/>
          <w:sz w:val="24"/>
          <w:szCs w:val="24"/>
        </w:rPr>
        <w:t xml:space="preserve"> </w:t>
      </w:r>
      <w:proofErr w:type="spellStart"/>
      <w:r w:rsidRPr="00C80AE3">
        <w:rPr>
          <w:b/>
          <w:color w:val="191919" w:themeColor="background1" w:themeShade="1A"/>
          <w:sz w:val="24"/>
          <w:szCs w:val="24"/>
        </w:rPr>
        <w:t>diokou</w:t>
      </w:r>
      <w:proofErr w:type="spellEnd"/>
    </w:p>
    <w:p w:rsidR="00FC5353" w:rsidRPr="00C80AE3" w:rsidRDefault="001E1F32" w:rsidP="00264E5E">
      <w:pPr>
        <w:pStyle w:val="Sansinterligne"/>
        <w:spacing w:before="40" w:after="40" w:line="360" w:lineRule="auto"/>
        <w:rPr>
          <w:b/>
          <w:caps/>
          <w:color w:val="191919" w:themeColor="background1" w:themeShade="1A"/>
          <w:sz w:val="24"/>
          <w:szCs w:val="24"/>
        </w:rPr>
      </w:pPr>
      <w:proofErr w:type="spellStart"/>
      <w:r>
        <w:rPr>
          <w:b/>
          <w:color w:val="191919" w:themeColor="background1" w:themeShade="1A"/>
          <w:sz w:val="24"/>
          <w:szCs w:val="24"/>
        </w:rPr>
        <w:t>Aliu</w:t>
      </w:r>
      <w:proofErr w:type="spellEnd"/>
      <w:r>
        <w:rPr>
          <w:b/>
          <w:color w:val="191919" w:themeColor="background1" w:themeShade="1A"/>
          <w:sz w:val="24"/>
          <w:szCs w:val="24"/>
        </w:rPr>
        <w:t xml:space="preserve"> </w:t>
      </w:r>
      <w:proofErr w:type="spellStart"/>
      <w:r>
        <w:rPr>
          <w:b/>
          <w:color w:val="191919" w:themeColor="background1" w:themeShade="1A"/>
          <w:sz w:val="24"/>
          <w:szCs w:val="24"/>
        </w:rPr>
        <w:t>D</w:t>
      </w:r>
      <w:bookmarkStart w:id="0" w:name="_GoBack"/>
      <w:bookmarkEnd w:id="0"/>
      <w:r w:rsidR="00C80AE3" w:rsidRPr="00C80AE3">
        <w:rPr>
          <w:b/>
          <w:color w:val="191919" w:themeColor="background1" w:themeShade="1A"/>
          <w:sz w:val="24"/>
          <w:szCs w:val="24"/>
        </w:rPr>
        <w:t>jalo</w:t>
      </w:r>
      <w:proofErr w:type="spellEnd"/>
    </w:p>
    <w:p w:rsidR="00FC5353" w:rsidRPr="00C80AE3" w:rsidRDefault="00C80AE3" w:rsidP="00FC5353">
      <w:pPr>
        <w:pStyle w:val="Sansinterligne"/>
        <w:spacing w:before="40" w:after="40" w:line="360" w:lineRule="auto"/>
        <w:rPr>
          <w:b/>
          <w:caps/>
          <w:color w:val="191919" w:themeColor="background1" w:themeShade="1A"/>
          <w:sz w:val="24"/>
          <w:szCs w:val="24"/>
        </w:rPr>
      </w:pPr>
      <w:r w:rsidRPr="00C80AE3">
        <w:rPr>
          <w:b/>
          <w:color w:val="191919" w:themeColor="background1" w:themeShade="1A"/>
          <w:sz w:val="24"/>
          <w:szCs w:val="24"/>
        </w:rPr>
        <w:t xml:space="preserve">Aminata </w:t>
      </w:r>
      <w:proofErr w:type="spellStart"/>
      <w:r w:rsidRPr="00C80AE3">
        <w:rPr>
          <w:b/>
          <w:color w:val="191919" w:themeColor="background1" w:themeShade="1A"/>
          <w:sz w:val="24"/>
          <w:szCs w:val="24"/>
        </w:rPr>
        <w:t>keita</w:t>
      </w:r>
      <w:proofErr w:type="spellEnd"/>
    </w:p>
    <w:p w:rsidR="00FC5353" w:rsidRDefault="00FC5353" w:rsidP="00141383">
      <w:pPr>
        <w:spacing w:line="360" w:lineRule="auto"/>
        <w:rPr>
          <w:rFonts w:ascii="Cambria" w:hAnsi="Cambria"/>
          <w:b/>
          <w:color w:val="171717" w:themeColor="background2" w:themeShade="1A"/>
          <w:sz w:val="26"/>
          <w:szCs w:val="26"/>
        </w:rPr>
      </w:pPr>
    </w:p>
    <w:p w:rsidR="0095780A" w:rsidRPr="00191955" w:rsidRDefault="00E372A2" w:rsidP="00141383">
      <w:pPr>
        <w:spacing w:line="360" w:lineRule="auto"/>
        <w:rPr>
          <w:rFonts w:ascii="Cambria" w:hAnsi="Cambria"/>
          <w:b/>
          <w:color w:val="171717" w:themeColor="background2" w:themeShade="1A"/>
          <w:sz w:val="26"/>
          <w:szCs w:val="26"/>
        </w:rPr>
      </w:pPr>
      <w:r w:rsidRPr="00191955">
        <w:rPr>
          <w:rFonts w:ascii="Cambria" w:hAnsi="Cambria"/>
          <w:b/>
          <w:color w:val="171717" w:themeColor="background2" w:themeShade="1A"/>
          <w:sz w:val="26"/>
          <w:szCs w:val="26"/>
        </w:rPr>
        <w:t xml:space="preserve">TD01 : </w:t>
      </w:r>
    </w:p>
    <w:p w:rsidR="009D48F3" w:rsidRPr="00191955" w:rsidRDefault="0095780A" w:rsidP="00141383">
      <w:pPr>
        <w:spacing w:line="360" w:lineRule="auto"/>
        <w:rPr>
          <w:rFonts w:ascii="Cambria" w:hAnsi="Cambria"/>
          <w:b/>
          <w:color w:val="171717" w:themeColor="background2" w:themeShade="1A"/>
          <w:sz w:val="26"/>
          <w:szCs w:val="26"/>
        </w:rPr>
      </w:pPr>
      <w:r w:rsidRPr="00191955">
        <w:rPr>
          <w:rFonts w:ascii="Cambria" w:hAnsi="Cambria"/>
          <w:b/>
          <w:color w:val="171717" w:themeColor="background2" w:themeShade="1A"/>
          <w:sz w:val="26"/>
          <w:szCs w:val="26"/>
        </w:rPr>
        <w:t>L</w:t>
      </w:r>
      <w:r w:rsidR="00E372A2" w:rsidRPr="00191955">
        <w:rPr>
          <w:rFonts w:ascii="Cambria" w:hAnsi="Cambria"/>
          <w:b/>
          <w:color w:val="171717" w:themeColor="background2" w:themeShade="1A"/>
          <w:sz w:val="26"/>
          <w:szCs w:val="26"/>
        </w:rPr>
        <w:t>e contexte de l’UASZ nous sert de cas pratique en cours recensez toutes les situations à problème en rapport avec l’utilisation des TICS à l’</w:t>
      </w:r>
      <w:r w:rsidR="00AC0542" w:rsidRPr="00191955">
        <w:rPr>
          <w:rFonts w:ascii="Cambria" w:hAnsi="Cambria"/>
          <w:b/>
          <w:color w:val="171717" w:themeColor="background2" w:themeShade="1A"/>
          <w:sz w:val="26"/>
          <w:szCs w:val="26"/>
        </w:rPr>
        <w:t>UASZ.</w:t>
      </w:r>
    </w:p>
    <w:p w:rsidR="00CF2382" w:rsidRDefault="00CF2382" w:rsidP="00C126DA">
      <w:pPr>
        <w:pStyle w:val="Paragraphedeliste"/>
        <w:numPr>
          <w:ilvl w:val="0"/>
          <w:numId w:val="1"/>
        </w:numPr>
        <w:spacing w:line="360" w:lineRule="auto"/>
        <w:rPr>
          <w:color w:val="171717" w:themeColor="background2" w:themeShade="1A"/>
        </w:rPr>
      </w:pPr>
      <w:r w:rsidRPr="00CF2382">
        <w:rPr>
          <w:b/>
          <w:color w:val="171717" w:themeColor="background2" w:themeShade="1A"/>
        </w:rPr>
        <w:t>Inscription en Ligne :</w:t>
      </w:r>
    </w:p>
    <w:p w:rsidR="00C126DA" w:rsidRDefault="00CF2382" w:rsidP="00CF2382">
      <w:pPr>
        <w:pStyle w:val="Paragraphedeliste"/>
        <w:numPr>
          <w:ilvl w:val="1"/>
          <w:numId w:val="1"/>
        </w:numPr>
        <w:spacing w:line="360" w:lineRule="auto"/>
        <w:rPr>
          <w:color w:val="171717" w:themeColor="background2" w:themeShade="1A"/>
        </w:rPr>
      </w:pPr>
      <w:r w:rsidRPr="00CF2382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problème de manipulation de l’outil pour les nouveaux bacheliers </w:t>
      </w:r>
    </w:p>
    <w:p w:rsidR="00CF2382" w:rsidRDefault="00FD7FFD" w:rsidP="00CF2382">
      <w:pPr>
        <w:pStyle w:val="Paragraphedeliste"/>
        <w:numPr>
          <w:ilvl w:val="1"/>
          <w:numId w:val="1"/>
        </w:numPr>
        <w:spacing w:line="360" w:lineRule="auto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Automatisation incomplète : </w:t>
      </w:r>
      <w:r w:rsidR="00365C3E">
        <w:rPr>
          <w:color w:val="171717" w:themeColor="background2" w:themeShade="1A"/>
        </w:rPr>
        <w:t>paiement en ligne, se rendre au rectorat avec la certification d’inscription qu’</w:t>
      </w:r>
      <w:r w:rsidR="00D7417C">
        <w:rPr>
          <w:color w:val="171717" w:themeColor="background2" w:themeShade="1A"/>
        </w:rPr>
        <w:t>ils ont produit.</w:t>
      </w:r>
    </w:p>
    <w:p w:rsidR="00D7417C" w:rsidRDefault="00D7417C" w:rsidP="00CF2382">
      <w:pPr>
        <w:pStyle w:val="Paragraphedeliste"/>
        <w:numPr>
          <w:ilvl w:val="1"/>
          <w:numId w:val="1"/>
        </w:numPr>
        <w:spacing w:line="360" w:lineRule="auto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Redondance des données </w:t>
      </w:r>
      <w:r w:rsidR="008D4BF9">
        <w:rPr>
          <w:color w:val="171717" w:themeColor="background2" w:themeShade="1A"/>
        </w:rPr>
        <w:t>(extrait</w:t>
      </w:r>
      <w:r w:rsidR="00113B7F">
        <w:rPr>
          <w:color w:val="171717" w:themeColor="background2" w:themeShade="1A"/>
        </w:rPr>
        <w:t xml:space="preserve"> de naissances, carte d’identité nationale)</w:t>
      </w:r>
    </w:p>
    <w:p w:rsidR="0030736E" w:rsidRDefault="009F0C74" w:rsidP="009F0C74">
      <w:pPr>
        <w:pStyle w:val="Paragraphedeliste"/>
        <w:numPr>
          <w:ilvl w:val="0"/>
          <w:numId w:val="1"/>
        </w:numPr>
        <w:spacing w:line="360" w:lineRule="auto"/>
        <w:rPr>
          <w:color w:val="171717" w:themeColor="background2" w:themeShade="1A"/>
        </w:rPr>
      </w:pPr>
      <w:r w:rsidRPr="009F0C74">
        <w:rPr>
          <w:b/>
          <w:color w:val="171717" w:themeColor="background2" w:themeShade="1A"/>
        </w:rPr>
        <w:t>Relevés de notes</w:t>
      </w:r>
      <w:r>
        <w:rPr>
          <w:color w:val="171717" w:themeColor="background2" w:themeShade="1A"/>
        </w:rPr>
        <w:t> : indisponibilité pour tous les étudiants</w:t>
      </w:r>
    </w:p>
    <w:p w:rsidR="00264E5E" w:rsidRDefault="009F0C74" w:rsidP="009F0C74">
      <w:pPr>
        <w:pStyle w:val="Paragraphedeliste"/>
        <w:numPr>
          <w:ilvl w:val="0"/>
          <w:numId w:val="1"/>
        </w:numPr>
        <w:spacing w:line="360" w:lineRule="auto"/>
        <w:rPr>
          <w:color w:val="171717" w:themeColor="background2" w:themeShade="1A"/>
        </w:rPr>
      </w:pPr>
      <w:r>
        <w:rPr>
          <w:b/>
          <w:color w:val="171717" w:themeColor="background2" w:themeShade="1A"/>
        </w:rPr>
        <w:t>Plateforme de cours en ligne (FOAD) </w:t>
      </w:r>
      <w:r w:rsidR="00264E5E">
        <w:rPr>
          <w:b/>
          <w:color w:val="171717" w:themeColor="background2" w:themeShade="1A"/>
        </w:rPr>
        <w:t>: l’accès</w:t>
      </w:r>
      <w:r w:rsidR="00264E5E">
        <w:rPr>
          <w:color w:val="171717" w:themeColor="background2" w:themeShade="1A"/>
        </w:rPr>
        <w:t xml:space="preserve"> au réseau wifi</w:t>
      </w:r>
    </w:p>
    <w:p w:rsidR="009F0C74" w:rsidRDefault="009F0C74" w:rsidP="009F0C74">
      <w:pPr>
        <w:pStyle w:val="Paragraphedeliste"/>
        <w:numPr>
          <w:ilvl w:val="0"/>
          <w:numId w:val="1"/>
        </w:numPr>
        <w:spacing w:line="360" w:lineRule="auto"/>
        <w:rPr>
          <w:color w:val="171717" w:themeColor="background2" w:themeShade="1A"/>
        </w:rPr>
      </w:pPr>
      <w:r>
        <w:rPr>
          <w:b/>
          <w:color w:val="171717" w:themeColor="background2" w:themeShade="1A"/>
        </w:rPr>
        <w:t> </w:t>
      </w:r>
      <w:r w:rsidR="009B374C">
        <w:rPr>
          <w:b/>
          <w:color w:val="171717" w:themeColor="background2" w:themeShade="1A"/>
        </w:rPr>
        <w:t xml:space="preserve">Gestion des emplois du temps : </w:t>
      </w:r>
      <w:r w:rsidR="00075CC9">
        <w:rPr>
          <w:color w:val="171717" w:themeColor="background2" w:themeShade="1A"/>
        </w:rPr>
        <w:t>manque de conformité, deux cours programmés dans une même  salle même heure.</w:t>
      </w:r>
    </w:p>
    <w:p w:rsidR="007544F3" w:rsidRPr="009F0C74" w:rsidRDefault="007544F3" w:rsidP="009F0C74">
      <w:pPr>
        <w:pStyle w:val="Paragraphedeliste"/>
        <w:numPr>
          <w:ilvl w:val="0"/>
          <w:numId w:val="1"/>
        </w:numPr>
        <w:spacing w:line="360" w:lineRule="auto"/>
        <w:rPr>
          <w:color w:val="171717" w:themeColor="background2" w:themeShade="1A"/>
        </w:rPr>
      </w:pPr>
      <w:r>
        <w:rPr>
          <w:b/>
          <w:color w:val="171717" w:themeColor="background2" w:themeShade="1A"/>
        </w:rPr>
        <w:t>Chevauchement des logiciels :</w:t>
      </w:r>
      <w:r>
        <w:rPr>
          <w:color w:val="171717" w:themeColor="background2" w:themeShade="1A"/>
        </w:rPr>
        <w:t xml:space="preserve"> l’UFR et le Rectorat ils n</w:t>
      </w:r>
      <w:r w:rsidR="008044AF">
        <w:rPr>
          <w:color w:val="171717" w:themeColor="background2" w:themeShade="1A"/>
        </w:rPr>
        <w:t>’utilisent</w:t>
      </w:r>
      <w:r w:rsidR="00661248">
        <w:rPr>
          <w:color w:val="171717" w:themeColor="background2" w:themeShade="1A"/>
        </w:rPr>
        <w:t xml:space="preserve"> pas les mêmes logiciels.</w:t>
      </w:r>
    </w:p>
    <w:p w:rsidR="0095780A" w:rsidRPr="00191955" w:rsidRDefault="0095780A" w:rsidP="00141383">
      <w:pPr>
        <w:spacing w:line="360" w:lineRule="auto"/>
        <w:rPr>
          <w:color w:val="171717" w:themeColor="background2" w:themeShade="1A"/>
        </w:rPr>
      </w:pPr>
    </w:p>
    <w:sectPr w:rsidR="0095780A" w:rsidRPr="00191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D5DFC"/>
    <w:multiLevelType w:val="hybridMultilevel"/>
    <w:tmpl w:val="6E1215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2A2"/>
    <w:rsid w:val="00075CC9"/>
    <w:rsid w:val="00113B7F"/>
    <w:rsid w:val="00141383"/>
    <w:rsid w:val="00191955"/>
    <w:rsid w:val="001E1F32"/>
    <w:rsid w:val="00264E5E"/>
    <w:rsid w:val="0030736E"/>
    <w:rsid w:val="00317A05"/>
    <w:rsid w:val="00365C3E"/>
    <w:rsid w:val="004A48FF"/>
    <w:rsid w:val="00661248"/>
    <w:rsid w:val="007544F3"/>
    <w:rsid w:val="008044AF"/>
    <w:rsid w:val="008D4BF9"/>
    <w:rsid w:val="0095780A"/>
    <w:rsid w:val="009B374C"/>
    <w:rsid w:val="009D48F3"/>
    <w:rsid w:val="009F0C74"/>
    <w:rsid w:val="00AC0542"/>
    <w:rsid w:val="00C126DA"/>
    <w:rsid w:val="00C80AE3"/>
    <w:rsid w:val="00CF2382"/>
    <w:rsid w:val="00D7417C"/>
    <w:rsid w:val="00E372A2"/>
    <w:rsid w:val="00FC5353"/>
    <w:rsid w:val="00FD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269CF2-A519-4B89-AA28-161E78BC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26DA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FC535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5353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64676A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zola</dc:creator>
  <cp:keywords/>
  <dc:description/>
  <cp:lastModifiedBy>zola</cp:lastModifiedBy>
  <cp:revision>24</cp:revision>
  <dcterms:created xsi:type="dcterms:W3CDTF">2021-02-08T11:59:00Z</dcterms:created>
  <dcterms:modified xsi:type="dcterms:W3CDTF">2021-02-08T12:54:00Z</dcterms:modified>
</cp:coreProperties>
</file>