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Friedensschule Hamm</w:t>
      </w:r>
    </w:p>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Marker Allee</w:t>
      </w:r>
    </w:p>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59063 Hamm</w:t>
      </w: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sz w:val="40"/>
          <w:szCs w:val="40"/>
          <w:lang w:val="en-GB"/>
        </w:rPr>
      </w:pPr>
      <w:r>
        <w:rPr>
          <w:rFonts w:hint="default" w:ascii="Times New Roman" w:hAnsi="Times New Roman" w:cs="Times New Roman"/>
          <w:sz w:val="40"/>
          <w:szCs w:val="40"/>
          <w:lang w:val="en-GB"/>
        </w:rPr>
        <w:t>Facharbeit zum Thema</w:t>
      </w:r>
    </w:p>
    <w:p>
      <w:pPr>
        <w:spacing w:line="360" w:lineRule="auto"/>
        <w:jc w:val="center"/>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Ceta - Ein Abkommen mit folgen</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von</w:t>
      </w: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lang w:val="en-GB"/>
        </w:rPr>
        <w:t>Dion Christopher</w:t>
      </w:r>
    </w:p>
    <w:p>
      <w:pPr>
        <w:spacing w:line="360" w:lineRule="auto"/>
        <w:ind w:left="420" w:leftChars="0" w:firstLine="42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Pirolweg 10</w:t>
      </w:r>
    </w:p>
    <w:p>
      <w:pPr>
        <w:spacing w:line="360" w:lineRule="auto"/>
        <w:ind w:left="420" w:leftChars="0" w:firstLine="42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5907 Hamm</w:t>
      </w: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sz w:val="24"/>
          <w:szCs w:val="24"/>
          <w:lang w:val="en-GB"/>
        </w:rPr>
        <w:t xml:space="preserve">E-Mail: </w:t>
      </w:r>
      <w:r>
        <w:rPr>
          <w:rFonts w:hint="default" w:ascii="Times New Roman" w:hAnsi="Times New Roman" w:cs="Times New Roman"/>
          <w:b w:val="0"/>
          <w:bCs w:val="0"/>
          <w:color w:val="auto"/>
          <w:sz w:val="24"/>
          <w:szCs w:val="24"/>
          <w:lang w:val="en-GB"/>
        </w:rPr>
        <w:t>dion_christopher@mail.de</w:t>
      </w: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Fach:</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Deutsch</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Fachlehrerin:</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Frau Reif</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Abgabedatum:</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06.04.2017</w:t>
      </w:r>
    </w:p>
    <w:p>
      <w:pPr>
        <w:spacing w:line="360" w:lineRule="auto"/>
        <w:jc w:val="left"/>
        <w:rPr>
          <w:rFonts w:hint="default" w:ascii="Times New Roman" w:hAnsi="Times New Roman" w:cs="Times New Roman"/>
          <w:b w:val="0"/>
          <w:bCs w:val="0"/>
          <w:color w:val="auto"/>
          <w:sz w:val="24"/>
          <w:szCs w:val="24"/>
          <w:lang w:val="en-GB"/>
        </w:rPr>
        <w:sectPr>
          <w:headerReference r:id="rId4" w:type="default"/>
          <w:footerReference r:id="rId5" w:type="default"/>
          <w:pgSz w:w="11906" w:h="16838"/>
          <w:pgMar w:top="1417" w:right="1417" w:bottom="1417" w:left="2835" w:header="720" w:footer="720" w:gutter="0"/>
          <w:cols w:space="0" w:num="1"/>
          <w:rtlGutter w:val="0"/>
          <w:docGrid w:linePitch="360" w:charSpace="0"/>
        </w:sectPr>
      </w:pPr>
    </w:p>
    <w:p>
      <w:p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Inhaltverzeichnis</w:t>
      </w:r>
    </w:p>
    <w:p>
      <w:pPr>
        <w:spacing w:line="360" w:lineRule="auto"/>
        <w:jc w:val="left"/>
        <w:rPr>
          <w:rFonts w:hint="default" w:ascii="Times New Roman" w:hAnsi="Times New Roman" w:cs="Times New Roman"/>
          <w:b/>
          <w:bCs/>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1.</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Einleitung</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2.</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Der Karikaturist Schwarwel</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2.1</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Beschreibung der Karikatur „CETA besiegelt“ und des darin</w:t>
      </w:r>
    </w:p>
    <w:p>
      <w:pPr>
        <w:spacing w:line="360" w:lineRule="auto"/>
        <w:ind w:firstLine="42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aufgedeckten Widerspruchs</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2.2</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Analyse der Karikatur</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3.</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Der Karikaturist Erl</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3.1</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Beschreibung der Karikatur „CETA“ und des darin</w:t>
      </w:r>
    </w:p>
    <w:p>
      <w:pPr>
        <w:spacing w:line="360" w:lineRule="auto"/>
        <w:ind w:firstLine="42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aufgedeckten Widerspruchs</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3.2</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Analyse der Karikatur</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4.</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Vergleich der Karikaturen</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5.</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Schluss</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6.</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Anhang</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7.</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Literaturverzeichnis</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br w:type="page"/>
      </w:r>
    </w:p>
    <w:p>
      <w:p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1. Einleitung</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numPr>
          <w:ilvl w:val="0"/>
          <w:numId w:val="1"/>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Der Karikaturist Schwarwel</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Der Karikaturist Schwarwel ist 1968 in leipzig geboren. Schwarwel ist llustrator, Trickfilmer, Karikaturist, Comiczeichner, Animator, Storyboarder, Drehbuch-Autor, Regisseur, Produzent, Art Director des Studios Glücklicher Montag und der Schöpfer von Schweinevogel sowie Autor und Zeichner des als Tetralogie angelegten Graphic Novel-Zyklus „SEELENFRESSER“</w:t>
      </w:r>
      <w:r>
        <w:rPr>
          <w:rStyle w:val="6"/>
          <w:rFonts w:hint="default" w:ascii="Times New Roman" w:hAnsi="Times New Roman" w:cs="Times New Roman"/>
          <w:b w:val="0"/>
          <w:bCs w:val="0"/>
          <w:color w:val="auto"/>
          <w:sz w:val="24"/>
          <w:szCs w:val="24"/>
          <w:lang w:val="en-GB"/>
        </w:rPr>
        <w:footnoteReference w:id="0"/>
      </w:r>
      <w:r>
        <w:rPr>
          <w:rFonts w:hint="default" w:ascii="Times New Roman" w:hAnsi="Times New Roman" w:cs="Times New Roman"/>
          <w:b w:val="0"/>
          <w:bCs w:val="0"/>
          <w:color w:val="auto"/>
          <w:sz w:val="24"/>
          <w:szCs w:val="24"/>
          <w:lang w:val="en-GB"/>
        </w:rPr>
        <w:t>. Schwarwels Publikationen erscheinen beim Verlag Glücklicher Montag</w:t>
      </w:r>
      <w:r>
        <w:rPr>
          <w:rStyle w:val="6"/>
          <w:rFonts w:hint="default" w:ascii="Times New Roman" w:hAnsi="Times New Roman" w:cs="Times New Roman"/>
          <w:b w:val="0"/>
          <w:bCs w:val="0"/>
          <w:color w:val="auto"/>
          <w:sz w:val="24"/>
          <w:szCs w:val="24"/>
          <w:lang w:val="en-GB"/>
        </w:rPr>
        <w:footnoteReference w:id="1"/>
      </w:r>
      <w:r>
        <w:rPr>
          <w:rFonts w:hint="default" w:ascii="Times New Roman" w:hAnsi="Times New Roman" w:cs="Times New Roman"/>
          <w:b w:val="0"/>
          <w:bCs w:val="0"/>
          <w:color w:val="auto"/>
          <w:sz w:val="24"/>
          <w:szCs w:val="24"/>
          <w:lang w:val="en-GB"/>
        </w:rPr>
        <w:t>.</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numId w:val="0"/>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2.1 Beschreibung der Karikatur „CETA besiegelt“</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Auf der Karikatur ist links ein weißer Ochse zu sehen. Der Ochse steht leicht schräg sodass man seine linke flanke sehen kann. Auf seinem rechten hinterlauf ist die Flagge der Europäische Union zu sehen. Der Ochse schaut nach rechts. Auf seinem Rücken befindet sich eine Frau in einem weißen Kleid. Sie hat lange blonde haare und trägt einen silbernen haarreif. Ihre Augen sind geschlossen und sie hat eine kleine nase. Sie lacht und übergibt mit ihrem linken arm ein großes buch an einen mann. Auf dem Buchcover befindet sich das Wort „CETA“. Darunter sind nebeneinander zwei flaggen abgebildet. Auf der linken seite befindet sich die Flagge der Europäischen Union und auf der rechten seite die Flagge von Kanada. Über dem Buch befindet sich eine Sprechblase der Frau. Sie sagt „SO, DIE TINTE IST TROCKEN-DU KANNST ES JETZT LESEN.“. Auf der rechten seite ist ein mann zu sehen. Ihm wird das Buch überreicht. Er trägt schwarze schuhe sowie eine hell graue hose. Außerdem trägt er eine art blaues Hemd und darunter ein weißes oberteil mit V-Ausschnitt. Der mann guckt traurig und hat eine große nase. Seine Haare sind kurz und braun.</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2.2 Analyse der Karikatur</w:t>
      </w:r>
    </w:p>
    <w:p>
      <w:pPr>
        <w:numPr>
          <w:ilvl w:val="0"/>
          <w:numId w:val="0"/>
        </w:numPr>
        <w:spacing w:line="360" w:lineRule="auto"/>
        <w:jc w:val="left"/>
        <w:rPr>
          <w:rFonts w:hint="default" w:ascii="Times New Roman" w:hAnsi="Times New Roman" w:cs="Times New Roman"/>
          <w:b w:val="0"/>
          <w:bCs w:val="0"/>
          <w:color w:val="auto"/>
          <w:sz w:val="34"/>
          <w:szCs w:val="3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bookmarkStart w:id="0" w:name="_GoBack"/>
      <w:bookmarkEnd w:id="0"/>
    </w:p>
    <w:sectPr>
      <w:footerReference r:id="rId6" w:type="default"/>
      <w:pgSz w:w="11906" w:h="16838"/>
      <w:pgMar w:top="1417" w:right="1417" w:bottom="1417" w:left="283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SimSu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yanmar Text">
    <w:panose1 w:val="020B0502040204020203"/>
    <w:charset w:val="00"/>
    <w:family w:val="auto"/>
    <w:pitch w:val="default"/>
    <w:sig w:usb0="80000003" w:usb1="00000000" w:usb2="00000400" w:usb3="00000000" w:csb0="00000001" w:csb1="00000000"/>
  </w:font>
  <w:font w:name="Open Sans">
    <w:panose1 w:val="020B0606030504020204"/>
    <w:charset w:val="00"/>
    <w:family w:val="auto"/>
    <w:pitch w:val="default"/>
    <w:sig w:usb0="E00002EF" w:usb1="4000205B" w:usb2="00000028" w:usb3="00000000" w:csb0="2000019F" w:csb1="00000000"/>
  </w:font>
  <w:font w:name="Open Sans Semibold">
    <w:panose1 w:val="020B0706030804020204"/>
    <w:charset w:val="00"/>
    <w:family w:val="auto"/>
    <w:pitch w:val="default"/>
    <w:sig w:usb0="E00002EF" w:usb1="4000205B" w:usb2="00000028" w:usb3="00000000" w:csb0="2000019F" w:csb1="00000000"/>
  </w:font>
  <w:font w:name="Segoe UI Black">
    <w:panose1 w:val="020B0A02040204020203"/>
    <w:charset w:val="00"/>
    <w:family w:val="auto"/>
    <w:pitch w:val="default"/>
    <w:sig w:usb0="E1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amViewer12">
    <w:panose1 w:val="050B0102010101010101"/>
    <w:charset w:val="00"/>
    <w:family w:val="auto"/>
    <w:pitch w:val="default"/>
    <w:sig w:usb0="00000000" w:usb1="00000000" w:usb2="00000000" w:usb3="80000000" w:csb0="00000000" w:csb1="00008000"/>
  </w:font>
  <w:font w:name="SimSun">
    <w:panose1 w:val="02010600030101010101"/>
    <w:charset w:val="86"/>
    <w:family w:val="modern"/>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feld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t>2</w:t>
                          </w:r>
                          <w:r>
                            <w:rPr>
                              <w:sz w:val="18"/>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O0y4okGAgAAEgQAAA4AAAAAAAAAAQAgAAAAHwEAAGRycy9l&#10;Mm9Eb2MueG1sUEsFBgAAAAAGAAYAWQEAAJcFAAAAAA==&#10;">
              <v:fill on="f" focussize="0,0"/>
              <v:stroke on="f" weight="0.5pt"/>
              <v:imagedata o:title=""/>
              <o:lock v:ext="edit" aspectratio="f"/>
              <v:textbox inset="0mm,0mm,0mm,0mm" style="mso-fit-shape-to-text:t;">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t>2</w:t>
                    </w:r>
                    <w:r>
                      <w:rPr>
                        <w:sz w:val="18"/>
                        <w:lang w:val="en-GB"/>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0">
    <w:p>
      <w:pPr>
        <w:pStyle w:val="2"/>
        <w:snapToGrid w:val="0"/>
      </w:pPr>
      <w:r>
        <w:rPr>
          <w:rStyle w:val="6"/>
        </w:rPr>
        <w:footnoteRef/>
      </w:r>
      <w:r>
        <w:t xml:space="preserve"> </w:t>
      </w:r>
    </w:p>
  </w:footnote>
  <w:footnote w:id="1">
    <w:p>
      <w:pPr>
        <w:pStyle w:val="2"/>
        <w:snapToGrid w:val="0"/>
      </w:pPr>
      <w:r>
        <w:rPr>
          <w:rStyle w:val="6"/>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1046429">
    <w:nsid w:val="58DF901D"/>
    <w:multiLevelType w:val="singleLevel"/>
    <w:tmpl w:val="58DF901D"/>
    <w:lvl w:ilvl="0" w:tentative="1">
      <w:start w:val="2"/>
      <w:numFmt w:val="decimal"/>
      <w:suff w:val="space"/>
      <w:lvlText w:val="%1."/>
      <w:lvlJc w:val="left"/>
    </w:lvl>
  </w:abstractNum>
  <w:num w:numId="1">
    <w:abstractNumId w:val="1491046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623E8"/>
    <w:rsid w:val="10BD69C3"/>
    <w:rsid w:val="2FDE6B41"/>
    <w:rsid w:val="3E1746ED"/>
    <w:rsid w:val="3F076834"/>
    <w:rsid w:val="495A6163"/>
    <w:rsid w:val="5F6E751E"/>
    <w:rsid w:val="68857D46"/>
    <w:rsid w:val="737B47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note text"/>
    <w:basedOn w:val="1"/>
    <w:uiPriority w:val="0"/>
    <w:pPr>
      <w:snapToGrid w:val="0"/>
      <w:jc w:val="left"/>
    </w:pPr>
    <w:rPr>
      <w:sz w:val="18"/>
      <w:szCs w:val="18"/>
    </w:rPr>
  </w:style>
  <w:style w:type="paragraph" w:styleId="3">
    <w:name w:val="header"/>
    <w:basedOn w:val="1"/>
    <w:uiPriority w:val="0"/>
    <w:pPr>
      <w:tabs>
        <w:tab w:val="center" w:pos="4153"/>
        <w:tab w:val="right" w:pos="8306"/>
      </w:tabs>
    </w:pPr>
  </w:style>
  <w:style w:type="paragraph" w:styleId="4">
    <w:name w:val="footer"/>
    <w:basedOn w:val="1"/>
    <w:qFormat/>
    <w:uiPriority w:val="0"/>
    <w:pPr>
      <w:tabs>
        <w:tab w:val="center" w:pos="4153"/>
        <w:tab w:val="right" w:pos="8306"/>
      </w:tabs>
    </w:pPr>
  </w:style>
  <w:style w:type="character" w:styleId="6">
    <w:name w:val="footnote reference"/>
    <w:qFormat/>
    <w:uiPriority w:val="0"/>
    <w:rPr>
      <w:vertAlign w:val="superscript"/>
    </w:rPr>
  </w:style>
  <w:style w:type="character" w:styleId="7">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2017-03-11T13:37:00Z</dcterms:created>
  <dc:creator>Dion Christopher</dc:creator>
  <cp:lastModifiedBy>Dion Christopher</cp:lastModifiedBy>
  <cp:lastPrinted>2017-03-11T13:54:00Z</cp:lastPrinted>
  <dcterms:modified xsi:type="dcterms:W3CDTF">2017-04-01T13:13:25Z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1031-10.1.0.5671</vt:lpwstr>
  </property>
</Properties>
</file>