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767"/>
        <w:gridCol w:w="2268"/>
      </w:tblGrid>
      <w:tr>
        <w:tc>
          <w:tcPr>
            <w:tcW w:type="dxa" w:w="7767"/>
            <w:shd w:fill="193F36" w:val="clear"/>
            <w:tcBorders>
              <w:top w:val="nil"/>
              <w:left w:val="nil"/>
              <w:bottom w:val="nil"/>
              <w:right w:val="nil"/>
            </w:tcBorders>
            <w:tcMar>
              <w:top w:w="150" w:type="dxa"/>
              <w:start w:w="220" w:type="dxa"/>
              <w:bottom w:w="150" w:type="dxa"/>
              <w:end w:w="180" w:type="dxa"/>
            </w:tcMar>
            <w:vAlign w:val="center"/>
          </w:tcPr>
          <w:p>
            <w:pPr>
              <w:spacing w:before="0" w:after="0" w:line="240" w:lineRule="auto"/>
            </w:pPr>
            <w:r/>
            <w:r>
              <w:rPr>
                <w:rFonts w:ascii="Test Söhne Extrafett" w:hAnsi="Test Söhne Extrafett"/>
                <w:b/>
                <w:i w:val="0"/>
                <w:color w:val="FFFFFF"/>
                <w:sz w:val="44"/>
              </w:rPr>
              <w:t>LESFORMULIER</w:t>
            </w:r>
          </w:p>
          <w:p>
            <w:pPr>
              <w:spacing w:before="60" w:after="0" w:line="240" w:lineRule="auto"/>
            </w:pPr>
            <w:r>
              <w:rPr>
                <w:rFonts w:ascii="Test Söhne Halbfett" w:hAnsi="Test Söhne Halbfett"/>
                <w:b/>
                <w:i w:val="0"/>
                <w:color w:val="CFE0D9"/>
                <w:sz w:val="15"/>
              </w:rPr>
              <w:t>DAGOPENING  /  DEELTIJD THEOLOGIE</w:t>
            </w:r>
          </w:p>
        </w:tc>
        <w:tc>
          <w:tcPr>
            <w:tcW w:type="dxa" w:w="2268"/>
            <w:shd w:fill="D6A441" w:val="clear"/>
            <w:tcBorders>
              <w:top w:val="nil"/>
              <w:left w:val="nil"/>
              <w:bottom w:val="nil"/>
              <w:right w:val="nil"/>
            </w:tcBorders>
            <w:tcMar>
              <w:top w:w="150" w:type="dxa"/>
              <w:start w:w="220" w:type="dxa"/>
              <w:bottom w:w="150" w:type="dxa"/>
              <w:end w:w="180" w:type="dxa"/>
            </w:tcMar>
            <w:vAlign w:val="center"/>
          </w:tcPr>
          <w:p>
            <w:pPr>
              <w:spacing w:before="0" w:after="0" w:line="240" w:lineRule="auto"/>
              <w:jc w:val="center"/>
            </w:pPr>
            <w:r/>
            <w:r>
              <w:rPr>
                <w:rFonts w:ascii="Test Söhne Extrafett" w:hAnsi="Test Söhne Extrafett"/>
                <w:b/>
                <w:i w:val="0"/>
                <w:color w:val="193F36"/>
                <w:sz w:val="34"/>
              </w:rPr>
              <w:t>CHE</w:t>
            </w:r>
          </w:p>
          <w:p>
            <w:pPr>
              <w:spacing w:before="40" w:after="0" w:line="240" w:lineRule="auto"/>
              <w:jc w:val="center"/>
            </w:pPr>
            <w:r>
              <w:rPr>
                <w:rFonts w:ascii="Test Söhne Halbfett" w:hAnsi="Test Söhne Halbfett"/>
                <w:b/>
                <w:i w:val="0"/>
                <w:color w:val="193F36"/>
                <w:sz w:val="15"/>
              </w:rPr>
              <w:t>EDE</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1701"/>
        <w:gridCol w:w="2381"/>
        <w:gridCol w:w="4139"/>
      </w:tblGrid>
      <w:tr>
        <w:tc>
          <w:tcPr>
            <w:tcW w:type="dxa" w:w="1814"/>
            <w:shd w:fill="F7F4EE" w:val="clear"/>
            <w:tcMar>
              <w:top w:w="115" w:type="dxa"/>
              <w:start w:w="140" w:type="dxa"/>
              <w:bottom w:w="110" w:type="dxa"/>
              <w:end w:w="140" w:type="dxa"/>
            </w:tcMar>
            <w:tcBorders>
              <w:top w:val="single" w:sz="5" w:color="C7D0CB"/>
              <w:left w:val="single" w:sz="5" w:color="C7D0CB"/>
              <w:bottom w:val="single" w:sz="5" w:color="C7D0CB"/>
              <w:right w:val="single" w:sz="5" w:color="C7D0CB"/>
            </w:tcBorders>
          </w:tcPr>
          <w:p>
            <w:pPr>
              <w:spacing w:before="0" w:after="60" w:line="240" w:lineRule="auto"/>
            </w:pPr>
            <w:r/>
            <w:r>
              <w:rPr>
                <w:rFonts w:ascii="Test Söhne Halbfett" w:hAnsi="Test Söhne Halbfett"/>
                <w:b/>
                <w:i w:val="0"/>
                <w:color w:val="245B4D"/>
                <w:sz w:val="15"/>
                <w:caps w:val="true"/>
              </w:rPr>
              <w:t>DEELNEMERS / LEERLINGEN</w:t>
            </w:r>
          </w:p>
          <w:p>
            <w:pPr>
              <w:spacing w:before="0" w:after="0" w:line="252" w:lineRule="auto"/>
            </w:pPr>
            <w:r>
              <w:rPr>
                <w:rFonts w:ascii="Test Söhne Halbfett" w:hAnsi="Test Söhne Halbfett"/>
                <w:b/>
                <w:i w:val="0"/>
                <w:color w:val="1D2725"/>
                <w:sz w:val="20"/>
              </w:rPr>
              <w:t>7</w:t>
            </w:r>
          </w:p>
        </w:tc>
        <w:tc>
          <w:tcPr>
            <w:tcW w:type="dxa" w:w="1701"/>
            <w:shd w:fill="F7F4EE" w:val="clear"/>
            <w:tcMar>
              <w:top w:w="115" w:type="dxa"/>
              <w:start w:w="140" w:type="dxa"/>
              <w:bottom w:w="110" w:type="dxa"/>
              <w:end w:w="140" w:type="dxa"/>
            </w:tcMar>
            <w:tcBorders>
              <w:top w:val="single" w:sz="5" w:color="C7D0CB"/>
              <w:left w:val="single" w:sz="5" w:color="C7D0CB"/>
              <w:bottom w:val="single" w:sz="5" w:color="C7D0CB"/>
              <w:right w:val="single" w:sz="5" w:color="C7D0CB"/>
            </w:tcBorders>
          </w:tcPr>
          <w:p>
            <w:pPr>
              <w:spacing w:before="0" w:after="60" w:line="240" w:lineRule="auto"/>
            </w:pPr>
            <w:r/>
            <w:r>
              <w:rPr>
                <w:rFonts w:ascii="Test Söhne Halbfett" w:hAnsi="Test Söhne Halbfett"/>
                <w:b/>
                <w:i w:val="0"/>
                <w:color w:val="245B4D"/>
                <w:sz w:val="15"/>
                <w:caps w:val="true"/>
              </w:rPr>
              <w:t>TIJD VAN DE DAG</w:t>
            </w:r>
          </w:p>
          <w:p>
            <w:pPr>
              <w:spacing w:before="0" w:after="0" w:line="252" w:lineRule="auto"/>
            </w:pPr>
            <w:r>
              <w:rPr>
                <w:rFonts w:ascii="Test Söhne Halbfett" w:hAnsi="Test Söhne Halbfett"/>
                <w:b/>
                <w:i w:val="0"/>
                <w:color w:val="1D2725"/>
                <w:sz w:val="20"/>
              </w:rPr>
              <w:t>09:35</w:t>
            </w:r>
          </w:p>
        </w:tc>
        <w:tc>
          <w:tcPr>
            <w:tcW w:type="dxa" w:w="2381"/>
            <w:shd w:fill="F7F4EE" w:val="clear"/>
            <w:tcMar>
              <w:top w:w="115" w:type="dxa"/>
              <w:start w:w="140" w:type="dxa"/>
              <w:bottom w:w="110" w:type="dxa"/>
              <w:end w:w="140" w:type="dxa"/>
            </w:tcMar>
            <w:tcBorders>
              <w:top w:val="single" w:sz="5" w:color="C7D0CB"/>
              <w:left w:val="single" w:sz="5" w:color="C7D0CB"/>
              <w:bottom w:val="single" w:sz="5" w:color="C7D0CB"/>
              <w:right w:val="single" w:sz="5" w:color="C7D0CB"/>
            </w:tcBorders>
          </w:tcPr>
          <w:p>
            <w:pPr>
              <w:spacing w:before="0" w:after="60" w:line="240" w:lineRule="auto"/>
            </w:pPr>
            <w:r/>
            <w:r>
              <w:rPr>
                <w:rFonts w:ascii="Test Söhne Halbfett" w:hAnsi="Test Söhne Halbfett"/>
                <w:b/>
                <w:i w:val="0"/>
                <w:color w:val="245B4D"/>
                <w:sz w:val="15"/>
                <w:caps w:val="true"/>
              </w:rPr>
              <w:t>ONDERWERP</w:t>
            </w:r>
          </w:p>
          <w:p>
            <w:pPr>
              <w:spacing w:before="0" w:after="0" w:line="252" w:lineRule="auto"/>
            </w:pPr>
            <w:r>
              <w:rPr>
                <w:rFonts w:ascii="Test Söhne" w:hAnsi="Test Söhne"/>
                <w:b w:val="0"/>
                <w:i w:val="0"/>
                <w:color w:val="1D2725"/>
                <w:sz w:val="20"/>
              </w:rPr>
              <w:t xml:space="preserve"> </w:t>
            </w:r>
          </w:p>
        </w:tc>
        <w:tc>
          <w:tcPr>
            <w:tcW w:type="dxa" w:w="4139"/>
            <w:shd w:fill="EAF1ED" w:val="clear"/>
            <w:tcMar>
              <w:top w:w="115" w:type="dxa"/>
              <w:start w:w="140" w:type="dxa"/>
              <w:bottom w:w="110" w:type="dxa"/>
              <w:end w:w="140" w:type="dxa"/>
            </w:tcMar>
            <w:tcBorders>
              <w:top w:val="single" w:sz="5" w:color="C7D0CB"/>
              <w:left w:val="single" w:sz="5" w:color="C7D0CB"/>
              <w:bottom w:val="single" w:sz="5" w:color="C7D0CB"/>
              <w:right w:val="single" w:sz="5" w:color="C7D0CB"/>
            </w:tcBorders>
          </w:tcPr>
          <w:p>
            <w:pPr>
              <w:spacing w:before="0" w:after="60" w:line="240" w:lineRule="auto"/>
            </w:pPr>
            <w:r/>
            <w:r>
              <w:rPr>
                <w:rFonts w:ascii="Test Söhne Halbfett" w:hAnsi="Test Söhne Halbfett"/>
                <w:b/>
                <w:i w:val="0"/>
                <w:color w:val="245B4D"/>
                <w:sz w:val="15"/>
                <w:caps w:val="true"/>
              </w:rPr>
              <w:t>LOCATIE</w:t>
            </w:r>
          </w:p>
          <w:p>
            <w:pPr>
              <w:spacing w:before="0" w:after="0" w:line="252" w:lineRule="auto"/>
            </w:pPr>
            <w:r>
              <w:rPr>
                <w:rFonts w:ascii="Test Söhne" w:hAnsi="Test Söhne"/>
                <w:b w:val="0"/>
                <w:i w:val="0"/>
                <w:color w:val="1D2725"/>
                <w:sz w:val="20"/>
              </w:rPr>
              <w:t>Christelijke Hogeschool Ede</w:t>
            </w:r>
          </w:p>
        </w:tc>
      </w:tr>
      <w:tr>
        <w:tc>
          <w:tcPr>
            <w:tcW w:type="dxa" w:w="10036"/>
            <w:gridSpan w:val="4"/>
            <w:shd w:fill="F3F6F4" w:val="clear"/>
            <w:tcMar>
              <w:top w:w="75" w:type="dxa"/>
              <w:start w:w="140" w:type="dxa"/>
              <w:bottom w:w="75" w:type="dxa"/>
              <w:end w:w="140" w:type="dxa"/>
            </w:tcMar>
            <w:tcBorders>
              <w:top w:val="nil"/>
              <w:left w:val="single" w:sz="5" w:color="C7D0CB"/>
              <w:bottom w:val="single" w:sz="5" w:color="C7D0CB"/>
              <w:right w:val="single" w:sz="5" w:color="C7D0CB"/>
            </w:tcBorders>
          </w:tcPr>
          <w:p>
            <w:pPr>
              <w:spacing w:before="0" w:after="0" w:line="240" w:lineRule="auto"/>
            </w:pPr>
            <w:r/>
            <w:r>
              <w:rPr>
                <w:rFonts w:ascii="Test Söhne" w:hAnsi="Test Söhne"/>
                <w:b w:val="0"/>
                <w:i w:val="0"/>
                <w:color w:val="65716D"/>
                <w:sz w:val="16"/>
              </w:rPr>
              <w:t>Oude Kerkweg 100  ·  6717 JS Ede</w:t>
            </w:r>
          </w:p>
        </w:tc>
      </w:tr>
    </w:tbl>
    <w:p>
      <w:pPr>
        <w:spacing w:after="0" w:before="0" w:line="240" w:lineRule="auto"/>
      </w:pPr>
    </w:p>
    <w:tbl>
      <w:tblPr>
        <w:tblW w:type="auto" w:w="0"/>
        <w:jc w:val="center"/>
        <w:tblLayout w:type="fixed"/>
        <w:tblLook w:firstColumn="1" w:firstRow="1" w:lastColumn="0" w:lastRow="0" w:noHBand="0" w:noVBand="1" w:val="04A0"/>
      </w:tblPr>
      <w:tblGrid>
        <w:gridCol w:w="5102"/>
        <w:gridCol w:w="4932"/>
      </w:tblGrid>
      <w:tr>
        <w:tc>
          <w:tcPr>
            <w:tcW w:type="dxa" w:w="5102"/>
            <w:shd w:fill="FFFFFF" w:val="clear"/>
            <w:tcMar>
              <w:top w:w="150" w:type="dxa"/>
              <w:start w:w="190" w:type="dxa"/>
              <w:bottom w:w="135" w:type="dxa"/>
              <w:end w:w="190" w:type="dxa"/>
            </w:tcMar>
            <w:tcBorders>
              <w:top w:val="single" w:sz="8" w:color="C7D0CB"/>
              <w:left w:val="single" w:sz="8" w:color="C7D0CB"/>
              <w:bottom w:val="single" w:sz="8" w:color="C7D0CB"/>
              <w:right w:val="single" w:sz="8" w:color="C7D0CB"/>
            </w:tcBorders>
            <w:vAlign w:val="top"/>
          </w:tcPr>
          <w:p>
            <w:pPr>
              <w:spacing w:before="0" w:after="100" w:line="240" w:lineRule="auto"/>
            </w:pPr>
            <w:r/>
            <w:r>
              <w:rPr>
                <w:rFonts w:ascii="Test Söhne Halbfett" w:hAnsi="Test Söhne Halbfett"/>
                <w:b/>
                <w:i w:val="0"/>
                <w:color w:val="D6A441"/>
                <w:sz w:val="17"/>
              </w:rPr>
              <w:t>01</w:t>
            </w:r>
            <w:r>
              <w:rPr>
                <w:rFonts w:ascii="Test Söhne Halbfett" w:hAnsi="Test Söhne Halbfett"/>
                <w:b/>
                <w:i w:val="0"/>
                <w:color w:val="245B4D"/>
                <w:sz w:val="17"/>
              </w:rPr>
              <w:t xml:space="preserve">  BEGINSITUATIE</w:t>
            </w:r>
          </w:p>
          <w:p>
            <w:pPr>
              <w:spacing w:before="0" w:after="0" w:line="269" w:lineRule="auto"/>
            </w:pPr>
            <w:r>
              <w:rPr>
                <w:rFonts w:ascii="Test Söhne" w:hAnsi="Test Söhne"/>
                <w:b w:val="0"/>
                <w:i w:val="0"/>
                <w:color w:val="1D2725"/>
                <w:sz w:val="18"/>
              </w:rPr>
              <w:t>Samen met mijn medestudenten van de deeltijdopleiding Theologie starten we de dag vaak met een dagopening. Iedere week opent iemand anders de dag. Dit keer was het mijn beurt om iets voor te bereiden. Omdat we de dag iedere week samen openen, vond ik het mooi om het belang te benadrukken van een gemeenschap van mede-gelovigen om je heen.</w:t>
            </w:r>
          </w:p>
        </w:tc>
        <w:tc>
          <w:tcPr>
            <w:tcW w:type="dxa" w:w="4932"/>
            <w:shd w:fill="FFFFFF" w:val="clear"/>
            <w:tcMar>
              <w:top w:w="150" w:type="dxa"/>
              <w:start w:w="190" w:type="dxa"/>
              <w:bottom w:w="135" w:type="dxa"/>
              <w:end w:w="190" w:type="dxa"/>
            </w:tcMar>
            <w:tcBorders>
              <w:top w:val="single" w:sz="8" w:color="C7D0CB"/>
              <w:left w:val="single" w:sz="8" w:color="C7D0CB"/>
              <w:bottom w:val="single" w:sz="8" w:color="C7D0CB"/>
              <w:right w:val="single" w:sz="8" w:color="C7D0CB"/>
            </w:tcBorders>
            <w:vAlign w:val="top"/>
          </w:tcPr>
          <w:p>
            <w:pPr>
              <w:spacing w:before="0" w:after="100" w:line="240" w:lineRule="auto"/>
            </w:pPr>
            <w:r/>
            <w:r>
              <w:rPr>
                <w:rFonts w:ascii="Test Söhne Halbfett" w:hAnsi="Test Söhne Halbfett"/>
                <w:b/>
                <w:i w:val="0"/>
                <w:color w:val="D6A441"/>
                <w:sz w:val="17"/>
              </w:rPr>
              <w:t>02</w:t>
            </w:r>
            <w:r>
              <w:rPr>
                <w:rFonts w:ascii="Test Söhne Halbfett" w:hAnsi="Test Söhne Halbfett"/>
                <w:b/>
                <w:i w:val="0"/>
                <w:color w:val="245B4D"/>
                <w:sz w:val="17"/>
              </w:rPr>
              <w:t xml:space="preserve">  LESDOELEN</w:t>
            </w:r>
          </w:p>
          <w:p>
            <w:pPr>
              <w:pStyle w:val="ListBullet"/>
              <w:spacing w:before="0" w:after="20" w:line="252" w:lineRule="auto"/>
              <w:ind w:left="204" w:hanging="102"/>
            </w:pPr>
            <w:r>
              <w:rPr>
                <w:rFonts w:ascii="Test Söhne" w:hAnsi="Test Söhne"/>
                <w:b w:val="0"/>
                <w:i w:val="0"/>
                <w:color w:val="1D2725"/>
                <w:sz w:val="17"/>
              </w:rPr>
              <w:t>Deelnemers beseffen het belang van medechristenen om zich heen.</w:t>
            </w:r>
          </w:p>
          <w:p>
            <w:pPr>
              <w:pStyle w:val="ListBullet"/>
              <w:spacing w:before="0" w:after="20" w:line="252" w:lineRule="auto"/>
              <w:ind w:left="204" w:hanging="102"/>
            </w:pPr>
            <w:r>
              <w:rPr>
                <w:rFonts w:ascii="Test Söhne" w:hAnsi="Test Söhne"/>
                <w:b w:val="0"/>
                <w:i w:val="0"/>
                <w:color w:val="1D2725"/>
                <w:sz w:val="17"/>
              </w:rPr>
              <w:t>Deelnemers worden geprikkeld om na te denken over hoe zij hier in hun eigen leven vorm aan geven.</w:t>
            </w:r>
          </w:p>
          <w:p>
            <w:pPr>
              <w:spacing w:before="100" w:after="0" w:line="259" w:lineRule="auto"/>
            </w:pPr>
            <w:r>
              <w:rPr>
                <w:rFonts w:ascii="Test Söhne" w:hAnsi="Test Söhne"/>
                <w:b w:val="0"/>
                <w:i w:val="0"/>
                <w:color w:val="1D2725"/>
                <w:sz w:val="2"/>
              </w:rPr>
            </w:r>
          </w:p>
          <w:p>
            <w:pPr>
              <w:spacing w:before="60" w:after="100" w:line="240" w:lineRule="auto"/>
            </w:pPr>
            <w:r>
              <w:rPr>
                <w:rFonts w:ascii="Test Söhne Halbfett" w:hAnsi="Test Söhne Halbfett"/>
                <w:b/>
                <w:i w:val="0"/>
                <w:color w:val="D6A441"/>
                <w:sz w:val="17"/>
              </w:rPr>
              <w:t>03</w:t>
            </w:r>
            <w:r>
              <w:rPr>
                <w:rFonts w:ascii="Test Söhne Halbfett" w:hAnsi="Test Söhne Halbfett"/>
                <w:b/>
                <w:i w:val="0"/>
                <w:color w:val="245B4D"/>
                <w:sz w:val="17"/>
              </w:rPr>
              <w:t xml:space="preserve">  BIJBELVERTALING</w:t>
            </w:r>
          </w:p>
          <w:p>
            <w:pPr>
              <w:spacing w:before="0" w:after="40" w:line="254" w:lineRule="auto"/>
            </w:pPr>
            <w:r>
              <w:rPr>
                <w:rFonts w:ascii="Test Söhne Halbfett" w:hAnsi="Test Söhne Halbfett"/>
                <w:b/>
                <w:i w:val="0"/>
                <w:color w:val="1D2725"/>
                <w:sz w:val="18"/>
              </w:rPr>
              <w:t>Herziene Statenvertaling (HSV)</w:t>
            </w:r>
          </w:p>
          <w:p>
            <w:pPr>
              <w:spacing w:before="0" w:after="0" w:line="259" w:lineRule="auto"/>
            </w:pPr>
            <w:r>
              <w:rPr>
                <w:rFonts w:ascii="Test Söhne" w:hAnsi="Test Söhne"/>
                <w:b w:val="0"/>
                <w:i w:val="0"/>
                <w:color w:val="1D2725"/>
                <w:sz w:val="17"/>
              </w:rPr>
              <w:t>Aangezien de tekst kort en niet moeilijk te begrijpen is, kies ik voor de HSV. Deze vertaling blijft tekstueel dicht bij de grondtekst, zonder dat in dit gedeelte een hoog register wordt gebruikt.</w:t>
            </w:r>
          </w:p>
        </w:tc>
      </w:tr>
    </w:tbl>
    <w:p>
      <w:pPr>
        <w:spacing w:after="0" w:before="0" w:line="240" w:lineRule="auto"/>
      </w:pPr>
    </w:p>
    <w:tbl>
      <w:tblPr>
        <w:tblW w:type="auto" w:w="0"/>
        <w:jc w:val="center"/>
        <w:tblLayout w:type="fixed"/>
        <w:tblLook w:firstColumn="1" w:firstRow="1" w:lastColumn="0" w:lastRow="0" w:noHBand="0" w:noVBand="1" w:val="04A0"/>
      </w:tblPr>
      <w:tblGrid>
        <w:gridCol w:w="7313"/>
        <w:gridCol w:w="2721"/>
      </w:tblGrid>
      <w:tr>
        <w:tc>
          <w:tcPr>
            <w:tcW w:type="dxa" w:w="5018"/>
            <w:shd w:fill="245B4D" w:val="clear"/>
            <w:tcBorders>
              <w:top w:val="nil"/>
              <w:left w:val="nil"/>
              <w:bottom w:val="nil"/>
              <w:right w:val="nil"/>
            </w:tcBorders>
            <w:tcMar>
              <w:top w:w="95" w:type="dxa"/>
              <w:start w:w="160" w:type="dxa"/>
              <w:bottom w:w="90" w:type="dxa"/>
              <w:end w:w="160" w:type="dxa"/>
            </w:tcMar>
          </w:tcPr>
          <w:p>
            <w:pPr>
              <w:spacing w:before="0" w:after="0" w:line="240" w:lineRule="auto"/>
            </w:pPr>
            <w:r/>
            <w:r>
              <w:rPr>
                <w:rFonts w:ascii="Test Söhne Halbfett" w:hAnsi="Test Söhne Halbfett"/>
                <w:b/>
                <w:i w:val="0"/>
                <w:color w:val="FFFFFF"/>
                <w:sz w:val="18"/>
              </w:rPr>
              <w:t>04  LESVERLOOP</w:t>
            </w:r>
          </w:p>
        </w:tc>
        <w:tc>
          <w:tcPr>
            <w:tcW w:type="dxa" w:w="5018"/>
            <w:shd w:fill="EAF1ED" w:val="clear"/>
            <w:tcBorders>
              <w:top w:val="nil"/>
              <w:left w:val="nil"/>
              <w:bottom w:val="nil"/>
              <w:right w:val="nil"/>
            </w:tcBorders>
            <w:tcMar>
              <w:top w:w="95" w:type="dxa"/>
              <w:start w:w="160" w:type="dxa"/>
              <w:bottom w:w="90" w:type="dxa"/>
              <w:end w:w="160" w:type="dxa"/>
            </w:tcMar>
          </w:tcPr>
          <w:p>
            <w:pPr>
              <w:spacing w:before="0" w:after="0" w:line="240" w:lineRule="auto"/>
              <w:jc w:val="right"/>
            </w:pPr>
            <w:r/>
            <w:r>
              <w:rPr>
                <w:rFonts w:ascii="Test Söhne Halbfett" w:hAnsi="Test Söhne Halbfett"/>
                <w:b/>
                <w:i w:val="0"/>
                <w:color w:val="245B4D"/>
                <w:sz w:val="16"/>
              </w:rPr>
              <w:t>TOTAAL 8,5 MIN</w:t>
            </w:r>
          </w:p>
        </w:tc>
      </w:tr>
    </w:tbl>
    <w:tbl>
      <w:tblPr>
        <w:tblW w:type="auto" w:w="0"/>
        <w:jc w:val="center"/>
        <w:tblLayout w:type="fixed"/>
        <w:tblLook w:firstColumn="1" w:firstRow="1" w:lastColumn="0" w:lastRow="0" w:noHBand="0" w:noVBand="1" w:val="04A0"/>
      </w:tblPr>
      <w:tblGrid>
        <w:gridCol w:w="2007"/>
        <w:gridCol w:w="2007"/>
        <w:gridCol w:w="2007"/>
        <w:gridCol w:w="2007"/>
        <w:gridCol w:w="2007"/>
      </w:tblGrid>
      <w:tr>
        <w:trPr>
          <w:trHeight w:val="539" w:hRule="exact"/>
          <w:tblHeader w:val="true"/>
        </w:trPr>
        <w:tc>
          <w:tcPr>
            <w:tcW w:type="dxa" w:w="765"/>
            <w:shd w:fill="1D2725" w:val="clear"/>
            <w:tcMar>
              <w:top w:w="80" w:type="dxa"/>
              <w:start w:w="85" w:type="dxa"/>
              <w:bottom w:w="75" w:type="dxa"/>
              <w:end w:w="85" w:type="dxa"/>
            </w:tcMar>
            <w:tcBorders>
              <w:top w:val="single" w:sz="5" w:color="1D2725"/>
              <w:left w:val="single" w:sz="5" w:color="4D5754"/>
              <w:bottom w:val="single" w:sz="5" w:color="1D2725"/>
              <w:right w:val="single" w:sz="5" w:color="4D5754"/>
            </w:tcBorders>
            <w:vAlign w:val="center"/>
          </w:tcPr>
          <w:p>
            <w:pPr>
              <w:spacing w:before="0" w:after="0" w:line="240" w:lineRule="auto"/>
              <w:jc w:val="left"/>
            </w:pPr>
            <w:r/>
            <w:r>
              <w:rPr>
                <w:rFonts w:ascii="Test Söhne Halbfett" w:hAnsi="Test Söhne Halbfett"/>
                <w:b/>
                <w:i w:val="0"/>
                <w:color w:val="FFFFFF"/>
                <w:sz w:val="14"/>
              </w:rPr>
              <w:t>TIJD</w:t>
            </w:r>
          </w:p>
        </w:tc>
        <w:tc>
          <w:tcPr>
            <w:tcW w:type="dxa" w:w="1559"/>
            <w:shd w:fill="1D2725" w:val="clear"/>
            <w:tcMar>
              <w:top w:w="80" w:type="dxa"/>
              <w:start w:w="85" w:type="dxa"/>
              <w:bottom w:w="75" w:type="dxa"/>
              <w:end w:w="85" w:type="dxa"/>
            </w:tcMar>
            <w:tcBorders>
              <w:top w:val="single" w:sz="5" w:color="1D2725"/>
              <w:left w:val="single" w:sz="5" w:color="4D5754"/>
              <w:bottom w:val="single" w:sz="5" w:color="1D2725"/>
              <w:right w:val="single" w:sz="5" w:color="4D5754"/>
            </w:tcBorders>
            <w:vAlign w:val="center"/>
          </w:tcPr>
          <w:p>
            <w:pPr>
              <w:spacing w:before="0" w:after="0" w:line="240" w:lineRule="auto"/>
              <w:jc w:val="left"/>
            </w:pPr>
            <w:r/>
            <w:r>
              <w:rPr>
                <w:rFonts w:ascii="Test Söhne Halbfett" w:hAnsi="Test Söhne Halbfett"/>
                <w:b/>
                <w:i w:val="0"/>
                <w:color w:val="FFFFFF"/>
                <w:sz w:val="14"/>
              </w:rPr>
              <w:t>LESONDERDEEL / ONDERWERP</w:t>
            </w:r>
          </w:p>
        </w:tc>
        <w:tc>
          <w:tcPr>
            <w:tcW w:type="dxa" w:w="2183"/>
            <w:shd w:fill="1D2725" w:val="clear"/>
            <w:tcMar>
              <w:top w:w="80" w:type="dxa"/>
              <w:start w:w="85" w:type="dxa"/>
              <w:bottom w:w="75" w:type="dxa"/>
              <w:end w:w="85" w:type="dxa"/>
            </w:tcMar>
            <w:tcBorders>
              <w:top w:val="single" w:sz="5" w:color="1D2725"/>
              <w:left w:val="single" w:sz="5" w:color="4D5754"/>
              <w:bottom w:val="single" w:sz="5" w:color="1D2725"/>
              <w:right w:val="single" w:sz="5" w:color="4D5754"/>
            </w:tcBorders>
            <w:vAlign w:val="center"/>
          </w:tcPr>
          <w:p>
            <w:pPr>
              <w:spacing w:before="0" w:after="0" w:line="240" w:lineRule="auto"/>
              <w:jc w:val="left"/>
            </w:pPr>
            <w:r/>
            <w:r>
              <w:rPr>
                <w:rFonts w:ascii="Test Söhne Halbfett" w:hAnsi="Test Söhne Halbfett"/>
                <w:b/>
                <w:i w:val="0"/>
                <w:color w:val="FFFFFF"/>
                <w:sz w:val="14"/>
              </w:rPr>
              <w:t>ACTIVITEIT + WERKVORM</w:t>
            </w:r>
          </w:p>
        </w:tc>
        <w:tc>
          <w:tcPr>
            <w:tcW w:type="dxa" w:w="2523"/>
            <w:shd w:fill="1D2725" w:val="clear"/>
            <w:tcMar>
              <w:top w:w="80" w:type="dxa"/>
              <w:start w:w="85" w:type="dxa"/>
              <w:bottom w:w="75" w:type="dxa"/>
              <w:end w:w="85" w:type="dxa"/>
            </w:tcMar>
            <w:tcBorders>
              <w:top w:val="single" w:sz="5" w:color="1D2725"/>
              <w:left w:val="single" w:sz="5" w:color="4D5754"/>
              <w:bottom w:val="single" w:sz="5" w:color="1D2725"/>
              <w:right w:val="single" w:sz="5" w:color="4D5754"/>
            </w:tcBorders>
            <w:vAlign w:val="center"/>
          </w:tcPr>
          <w:p>
            <w:pPr>
              <w:spacing w:before="0" w:after="0" w:line="240" w:lineRule="auto"/>
              <w:jc w:val="left"/>
            </w:pPr>
            <w:r/>
            <w:r>
              <w:rPr>
                <w:rFonts w:ascii="Test Söhne Halbfett" w:hAnsi="Test Söhne Halbfett"/>
                <w:b/>
                <w:i w:val="0"/>
                <w:color w:val="FFFFFF"/>
                <w:sz w:val="14"/>
              </w:rPr>
              <w:t>DOCENTACTIVITEIT + ROL</w:t>
            </w:r>
          </w:p>
        </w:tc>
        <w:tc>
          <w:tcPr>
            <w:tcW w:type="dxa" w:w="3005"/>
            <w:shd w:fill="1D2725" w:val="clear"/>
            <w:tcMar>
              <w:top w:w="80" w:type="dxa"/>
              <w:start w:w="85" w:type="dxa"/>
              <w:bottom w:w="75" w:type="dxa"/>
              <w:end w:w="85" w:type="dxa"/>
            </w:tcMar>
            <w:tcBorders>
              <w:top w:val="single" w:sz="5" w:color="1D2725"/>
              <w:left w:val="single" w:sz="5" w:color="4D5754"/>
              <w:bottom w:val="single" w:sz="5" w:color="1D2725"/>
              <w:right w:val="single" w:sz="5" w:color="4D5754"/>
            </w:tcBorders>
            <w:vAlign w:val="center"/>
          </w:tcPr>
          <w:p>
            <w:pPr>
              <w:spacing w:before="0" w:after="0" w:line="240" w:lineRule="auto"/>
              <w:jc w:val="left"/>
            </w:pPr>
            <w:r/>
            <w:r>
              <w:rPr>
                <w:rFonts w:ascii="Test Söhne Halbfett" w:hAnsi="Test Söhne Halbfett"/>
                <w:b/>
                <w:i w:val="0"/>
                <w:color w:val="FFFFFF"/>
                <w:sz w:val="14"/>
              </w:rPr>
              <w:t>INHOUD / AANDACHTSPUNTEN</w:t>
            </w:r>
          </w:p>
        </w:tc>
      </w:tr>
      <w:tr>
        <w:trPr>
          <w:cantSplit/>
          <w:trHeight w:val="1786" w:hRule="atLeast"/>
        </w:trPr>
        <w:tc>
          <w:tcPr>
            <w:tcW w:type="dxa" w:w="765"/>
            <w:shd w:fill="E9E1D2"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spacing w:before="0" w:after="0" w:line="240" w:lineRule="auto"/>
              <w:jc w:val="center"/>
            </w:pPr>
            <w:r/>
            <w:r>
              <w:rPr>
                <w:rFonts w:ascii="Test Söhne Halbfett" w:hAnsi="Test Söhne Halbfett"/>
                <w:b/>
                <w:i w:val="0"/>
                <w:color w:val="193F36"/>
                <w:sz w:val="17"/>
              </w:rPr>
              <w:t>1,5 min</w:t>
            </w:r>
          </w:p>
        </w:tc>
        <w:tc>
          <w:tcPr>
            <w:tcW w:type="dxa" w:w="1559"/>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Gebed</w:t>
            </w:r>
          </w:p>
          <w:p>
            <w:pPr>
              <w:pStyle w:val="ListBullet"/>
              <w:spacing w:before="0" w:after="20" w:line="252" w:lineRule="auto"/>
              <w:ind w:left="204" w:hanging="102"/>
            </w:pPr>
            <w:r>
              <w:rPr>
                <w:rFonts w:ascii="Test Söhne" w:hAnsi="Test Söhne"/>
                <w:b w:val="0"/>
                <w:i w:val="0"/>
                <w:color w:val="1D2725"/>
                <w:sz w:val="16"/>
              </w:rPr>
              <w:t>Introductie van het tekstgedeelte</w:t>
            </w:r>
          </w:p>
        </w:tc>
        <w:tc>
          <w:tcPr>
            <w:tcW w:type="dxa" w:w="2183"/>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Luisteren</w:t>
            </w:r>
          </w:p>
          <w:p>
            <w:pPr>
              <w:pStyle w:val="ListBullet"/>
              <w:spacing w:before="0" w:after="20" w:line="252" w:lineRule="auto"/>
              <w:ind w:left="204" w:hanging="102"/>
            </w:pPr>
            <w:r>
              <w:rPr>
                <w:rFonts w:ascii="Test Söhne" w:hAnsi="Test Söhne"/>
                <w:b w:val="0"/>
                <w:i w:val="0"/>
                <w:color w:val="1D2725"/>
                <w:sz w:val="16"/>
              </w:rPr>
              <w:t>Schriftgedeelte opzoeken</w:t>
            </w:r>
          </w:p>
        </w:tc>
        <w:tc>
          <w:tcPr>
            <w:tcW w:type="dxa" w:w="2523"/>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Welkom heten</w:t>
            </w:r>
          </w:p>
          <w:p>
            <w:pPr>
              <w:pStyle w:val="ListBullet"/>
              <w:spacing w:before="0" w:after="20" w:line="252" w:lineRule="auto"/>
              <w:ind w:left="204" w:hanging="102"/>
            </w:pPr>
            <w:r>
              <w:rPr>
                <w:rFonts w:ascii="Test Söhne" w:hAnsi="Test Söhne"/>
                <w:b w:val="0"/>
                <w:i w:val="0"/>
                <w:color w:val="1D2725"/>
                <w:sz w:val="16"/>
              </w:rPr>
              <w:t>Tekstgedeelte noemen</w:t>
            </w:r>
          </w:p>
          <w:p>
            <w:pPr>
              <w:spacing w:before="80" w:after="20" w:line="240" w:lineRule="auto"/>
            </w:pPr>
            <w:r>
              <w:rPr>
                <w:rFonts w:ascii="Test Söhne Halbfett" w:hAnsi="Test Söhne Halbfett"/>
                <w:b/>
                <w:i w:val="0"/>
                <w:color w:val="245B4D"/>
                <w:sz w:val="13"/>
              </w:rPr>
              <w:t>ROLLEN</w:t>
            </w:r>
          </w:p>
          <w:p>
            <w:pPr>
              <w:pStyle w:val="ListBullet"/>
              <w:spacing w:before="0" w:after="20" w:line="252" w:lineRule="auto"/>
              <w:ind w:left="204" w:hanging="102"/>
            </w:pPr>
            <w:r>
              <w:rPr>
                <w:rFonts w:ascii="Test Söhne" w:hAnsi="Test Söhne"/>
                <w:b w:val="0"/>
                <w:i w:val="0"/>
                <w:color w:val="65716D"/>
                <w:sz w:val="15"/>
              </w:rPr>
              <w:t>Gastheer</w:t>
            </w:r>
          </w:p>
          <w:p>
            <w:pPr>
              <w:pStyle w:val="ListBullet"/>
              <w:spacing w:before="0" w:after="20" w:line="252" w:lineRule="auto"/>
              <w:ind w:left="204" w:hanging="102"/>
            </w:pPr>
            <w:r>
              <w:rPr>
                <w:rFonts w:ascii="Test Söhne" w:hAnsi="Test Söhne"/>
                <w:b w:val="0"/>
                <w:i w:val="0"/>
                <w:color w:val="65716D"/>
                <w:sz w:val="15"/>
              </w:rPr>
              <w:t>Presentator</w:t>
            </w:r>
          </w:p>
        </w:tc>
        <w:tc>
          <w:tcPr>
            <w:tcW w:type="dxa" w:w="3005"/>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Uitleg geven</w:t>
            </w:r>
          </w:p>
          <w:p>
            <w:pPr>
              <w:pStyle w:val="ListBullet"/>
              <w:spacing w:before="0" w:after="20" w:line="252" w:lineRule="auto"/>
              <w:ind w:left="204" w:hanging="102"/>
            </w:pPr>
            <w:r>
              <w:rPr>
                <w:rFonts w:ascii="Test Söhne" w:hAnsi="Test Söhne"/>
                <w:b w:val="0"/>
                <w:i w:val="0"/>
                <w:color w:val="1D2725"/>
                <w:sz w:val="16"/>
              </w:rPr>
              <w:t>Een goede eerste indruk neerzetten</w:t>
            </w:r>
          </w:p>
        </w:tc>
      </w:tr>
      <w:tr>
        <w:trPr>
          <w:cantSplit/>
          <w:trHeight w:val="1502" w:hRule="atLeast"/>
        </w:trPr>
        <w:tc>
          <w:tcPr>
            <w:tcW w:type="dxa" w:w="765"/>
            <w:shd w:fill="E9E1D2"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spacing w:before="0" w:after="0" w:line="240" w:lineRule="auto"/>
              <w:jc w:val="center"/>
            </w:pPr>
            <w:r/>
            <w:r>
              <w:rPr>
                <w:rFonts w:ascii="Test Söhne Halbfett" w:hAnsi="Test Söhne Halbfett"/>
                <w:b/>
                <w:i w:val="0"/>
                <w:color w:val="193F36"/>
                <w:sz w:val="17"/>
              </w:rPr>
              <w:t>1 min</w:t>
            </w:r>
          </w:p>
        </w:tc>
        <w:tc>
          <w:tcPr>
            <w:tcW w:type="dxa" w:w="1559"/>
            <w:shd w:fill="F3F6F4"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Schriftlezing</w:t>
            </w:r>
          </w:p>
        </w:tc>
        <w:tc>
          <w:tcPr>
            <w:tcW w:type="dxa" w:w="2183"/>
            <w:shd w:fill="F3F6F4"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Luisteren</w:t>
            </w:r>
          </w:p>
          <w:p>
            <w:pPr>
              <w:pStyle w:val="ListBullet"/>
              <w:spacing w:before="0" w:after="20" w:line="252" w:lineRule="auto"/>
              <w:ind w:left="204" w:hanging="102"/>
            </w:pPr>
            <w:r>
              <w:rPr>
                <w:rFonts w:ascii="Test Söhne" w:hAnsi="Test Söhne"/>
                <w:b w:val="0"/>
                <w:i w:val="0"/>
                <w:color w:val="1D2725"/>
                <w:sz w:val="16"/>
              </w:rPr>
              <w:t>Meelezen</w:t>
            </w:r>
          </w:p>
        </w:tc>
        <w:tc>
          <w:tcPr>
            <w:tcW w:type="dxa" w:w="2523"/>
            <w:shd w:fill="F3F6F4"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Voorlezen</w:t>
            </w:r>
          </w:p>
          <w:p>
            <w:pPr>
              <w:pStyle w:val="ListBullet"/>
              <w:spacing w:before="0" w:after="20" w:line="252" w:lineRule="auto"/>
              <w:ind w:left="204" w:hanging="102"/>
            </w:pPr>
            <w:r>
              <w:rPr>
                <w:rFonts w:ascii="Test Söhne" w:hAnsi="Test Söhne"/>
                <w:b w:val="0"/>
                <w:i w:val="0"/>
                <w:color w:val="1D2725"/>
                <w:sz w:val="16"/>
              </w:rPr>
              <w:t>Vertellen</w:t>
            </w:r>
          </w:p>
          <w:p>
            <w:pPr>
              <w:spacing w:before="80" w:after="20" w:line="240" w:lineRule="auto"/>
            </w:pPr>
            <w:r>
              <w:rPr>
                <w:rFonts w:ascii="Test Söhne Halbfett" w:hAnsi="Test Söhne Halbfett"/>
                <w:b/>
                <w:i w:val="0"/>
                <w:color w:val="245B4D"/>
                <w:sz w:val="13"/>
              </w:rPr>
              <w:t>ROLLEN</w:t>
            </w:r>
          </w:p>
          <w:p>
            <w:pPr>
              <w:pStyle w:val="ListBullet"/>
              <w:spacing w:before="0" w:after="20" w:line="252" w:lineRule="auto"/>
              <w:ind w:left="204" w:hanging="102"/>
            </w:pPr>
            <w:r>
              <w:rPr>
                <w:rFonts w:ascii="Test Söhne" w:hAnsi="Test Söhne"/>
                <w:b w:val="0"/>
                <w:i w:val="0"/>
                <w:color w:val="65716D"/>
                <w:sz w:val="15"/>
              </w:rPr>
              <w:t>Didacticus</w:t>
            </w:r>
          </w:p>
        </w:tc>
        <w:tc>
          <w:tcPr>
            <w:tcW w:type="dxa" w:w="3005"/>
            <w:shd w:fill="F3F6F4"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Wachten tot iedereen het Bijbelboek heeft geopend.</w:t>
            </w:r>
          </w:p>
        </w:tc>
      </w:tr>
      <w:tr>
        <w:trPr>
          <w:cantSplit/>
          <w:trHeight w:val="1928" w:hRule="atLeast"/>
        </w:trPr>
        <w:tc>
          <w:tcPr>
            <w:tcW w:type="dxa" w:w="765"/>
            <w:shd w:fill="E9E1D2"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spacing w:before="0" w:after="0" w:line="240" w:lineRule="auto"/>
              <w:jc w:val="center"/>
            </w:pPr>
            <w:r/>
            <w:r>
              <w:rPr>
                <w:rFonts w:ascii="Test Söhne Halbfett" w:hAnsi="Test Söhne Halbfett"/>
                <w:b/>
                <w:i w:val="0"/>
                <w:color w:val="193F36"/>
                <w:sz w:val="17"/>
              </w:rPr>
              <w:t>3 min</w:t>
            </w:r>
          </w:p>
        </w:tc>
        <w:tc>
          <w:tcPr>
            <w:tcW w:type="dxa" w:w="1559"/>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Luisteren naar de docent</w:t>
            </w:r>
          </w:p>
        </w:tc>
        <w:tc>
          <w:tcPr>
            <w:tcW w:type="dxa" w:w="2183"/>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Luisteren</w:t>
            </w:r>
          </w:p>
        </w:tc>
        <w:tc>
          <w:tcPr>
            <w:tcW w:type="dxa" w:w="2523"/>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Uitleggen waarom ik dit gedeelte heb gekozen</w:t>
            </w:r>
          </w:p>
          <w:p>
            <w:pPr>
              <w:pStyle w:val="ListBullet"/>
              <w:spacing w:before="0" w:after="20" w:line="252" w:lineRule="auto"/>
              <w:ind w:left="204" w:hanging="102"/>
            </w:pPr>
            <w:r>
              <w:rPr>
                <w:rFonts w:ascii="Test Söhne" w:hAnsi="Test Söhne"/>
                <w:b w:val="0"/>
                <w:i w:val="0"/>
                <w:color w:val="1D2725"/>
                <w:sz w:val="16"/>
              </w:rPr>
              <w:t>Deelnemers observeren om na te gaan of zij het begrijpen</w:t>
            </w:r>
          </w:p>
          <w:p>
            <w:pPr>
              <w:spacing w:before="80" w:after="20" w:line="240" w:lineRule="auto"/>
            </w:pPr>
            <w:r>
              <w:rPr>
                <w:rFonts w:ascii="Test Söhne Halbfett" w:hAnsi="Test Söhne Halbfett"/>
                <w:b/>
                <w:i w:val="0"/>
                <w:color w:val="245B4D"/>
                <w:sz w:val="13"/>
              </w:rPr>
              <w:t>ROLLEN</w:t>
            </w:r>
          </w:p>
          <w:p>
            <w:pPr>
              <w:pStyle w:val="ListBullet"/>
              <w:spacing w:before="0" w:after="20" w:line="252" w:lineRule="auto"/>
              <w:ind w:left="204" w:hanging="102"/>
            </w:pPr>
            <w:r>
              <w:rPr>
                <w:rFonts w:ascii="Test Söhne" w:hAnsi="Test Söhne"/>
                <w:b w:val="0"/>
                <w:i w:val="0"/>
                <w:color w:val="65716D"/>
                <w:sz w:val="15"/>
              </w:rPr>
              <w:t>Didacticus</w:t>
            </w:r>
          </w:p>
          <w:p>
            <w:pPr>
              <w:pStyle w:val="ListBullet"/>
              <w:spacing w:before="0" w:after="20" w:line="252" w:lineRule="auto"/>
              <w:ind w:left="204" w:hanging="102"/>
            </w:pPr>
            <w:r>
              <w:rPr>
                <w:rFonts w:ascii="Test Söhne" w:hAnsi="Test Söhne"/>
                <w:b w:val="0"/>
                <w:i w:val="0"/>
                <w:color w:val="65716D"/>
                <w:sz w:val="15"/>
              </w:rPr>
              <w:t>Pedagoog</w:t>
            </w:r>
          </w:p>
        </w:tc>
        <w:tc>
          <w:tcPr>
            <w:tcW w:type="dxa" w:w="3005"/>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spacing w:before="0" w:after="0" w:line="259" w:lineRule="auto"/>
            </w:pPr>
            <w:r/>
          </w:p>
        </w:tc>
      </w:tr>
    </w:tbl>
    <w:p>
      <w:pPr>
        <w:spacing w:after="0"/>
      </w:pPr>
      <w:r>
        <w:br w:type="page"/>
      </w:r>
    </w:p>
    <w:tbl>
      <w:tblPr>
        <w:tblW w:type="auto" w:w="0"/>
        <w:jc w:val="center"/>
        <w:tblLayout w:type="fixed"/>
        <w:tblLook w:firstColumn="1" w:firstRow="1" w:lastColumn="0" w:lastRow="0" w:noHBand="0" w:noVBand="1" w:val="04A0"/>
      </w:tblPr>
      <w:tblGrid>
        <w:gridCol w:w="7767"/>
        <w:gridCol w:w="2268"/>
      </w:tblGrid>
      <w:tr>
        <w:tc>
          <w:tcPr>
            <w:tcW w:type="dxa" w:w="7767"/>
            <w:shd w:fill="193F36" w:val="clear"/>
            <w:tcBorders>
              <w:top w:val="nil"/>
              <w:left w:val="nil"/>
              <w:bottom w:val="nil"/>
              <w:right w:val="nil"/>
            </w:tcBorders>
            <w:tcMar>
              <w:top w:w="100" w:type="dxa"/>
              <w:start w:w="220" w:type="dxa"/>
              <w:bottom w:w="100" w:type="dxa"/>
              <w:end w:w="180" w:type="dxa"/>
            </w:tcMar>
            <w:vAlign w:val="center"/>
          </w:tcPr>
          <w:p>
            <w:pPr>
              <w:spacing w:before="0" w:after="0" w:line="240" w:lineRule="auto"/>
            </w:pPr>
            <w:r/>
            <w:r>
              <w:rPr>
                <w:rFonts w:ascii="Test Söhne Extrafett" w:hAnsi="Test Söhne Extrafett"/>
                <w:b/>
                <w:i w:val="0"/>
                <w:color w:val="FFFFFF"/>
                <w:sz w:val="34"/>
              </w:rPr>
              <w:t>LESFORMULIER</w:t>
            </w:r>
          </w:p>
        </w:tc>
        <w:tc>
          <w:tcPr>
            <w:tcW w:type="dxa" w:w="2268"/>
            <w:shd w:fill="D6A441" w:val="clear"/>
            <w:tcBorders>
              <w:top w:val="nil"/>
              <w:left w:val="nil"/>
              <w:bottom w:val="nil"/>
              <w:right w:val="nil"/>
            </w:tcBorders>
            <w:tcMar>
              <w:top w:w="100" w:type="dxa"/>
              <w:start w:w="220" w:type="dxa"/>
              <w:bottom w:w="100" w:type="dxa"/>
              <w:end w:w="180" w:type="dxa"/>
            </w:tcMar>
            <w:vAlign w:val="center"/>
          </w:tcPr>
          <w:p>
            <w:pPr>
              <w:spacing w:before="0" w:after="0" w:line="240" w:lineRule="auto"/>
              <w:jc w:val="center"/>
            </w:pPr>
            <w:r/>
            <w:r>
              <w:rPr>
                <w:rFonts w:ascii="Test Söhne Extrafett" w:hAnsi="Test Söhne Extrafett"/>
                <w:b/>
                <w:i w:val="0"/>
                <w:color w:val="193F36"/>
                <w:sz w:val="28"/>
              </w:rPr>
              <w:t>CHE</w:t>
            </w:r>
          </w:p>
          <w:p>
            <w:pPr>
              <w:spacing w:before="40" w:after="0" w:line="240" w:lineRule="auto"/>
              <w:jc w:val="center"/>
            </w:pPr>
            <w:r>
              <w:rPr>
                <w:rFonts w:ascii="Test Söhne Halbfett" w:hAnsi="Test Söhne Halbfett"/>
                <w:b/>
                <w:i w:val="0"/>
                <w:color w:val="193F36"/>
                <w:sz w:val="15"/>
              </w:rPr>
              <w:t>EDE</w:t>
            </w:r>
          </w:p>
        </w:tc>
      </w:tr>
    </w:tbl>
    <w:p>
      <w:pPr>
        <w:spacing w:before="0" w:after="0" w:line="240" w:lineRule="auto"/>
      </w:pPr>
    </w:p>
    <w:tbl>
      <w:tblPr>
        <w:tblW w:type="auto" w:w="0"/>
        <w:jc w:val="center"/>
        <w:tblLayout w:type="fixed"/>
        <w:tblLook w:firstColumn="1" w:firstRow="1" w:lastColumn="0" w:lastRow="0" w:noHBand="0" w:noVBand="1" w:val="04A0"/>
      </w:tblPr>
      <w:tblGrid>
        <w:gridCol w:w="7313"/>
        <w:gridCol w:w="2721"/>
      </w:tblGrid>
      <w:tr>
        <w:tc>
          <w:tcPr>
            <w:tcW w:type="dxa" w:w="5018"/>
            <w:shd w:fill="245B4D" w:val="clear"/>
            <w:tcBorders>
              <w:top w:val="nil"/>
              <w:left w:val="nil"/>
              <w:bottom w:val="nil"/>
              <w:right w:val="nil"/>
            </w:tcBorders>
            <w:tcMar>
              <w:top w:w="95" w:type="dxa"/>
              <w:start w:w="160" w:type="dxa"/>
              <w:bottom w:w="90" w:type="dxa"/>
              <w:end w:w="160" w:type="dxa"/>
            </w:tcMar>
          </w:tcPr>
          <w:p>
            <w:pPr>
              <w:spacing w:before="0" w:after="0" w:line="240" w:lineRule="auto"/>
            </w:pPr>
            <w:r/>
            <w:r>
              <w:rPr>
                <w:rFonts w:ascii="Test Söhne Halbfett" w:hAnsi="Test Söhne Halbfett"/>
                <w:b/>
                <w:i w:val="0"/>
                <w:color w:val="FFFFFF"/>
                <w:sz w:val="18"/>
              </w:rPr>
              <w:t>04  LESVERLOOP  —  VERVOLG</w:t>
            </w:r>
          </w:p>
        </w:tc>
        <w:tc>
          <w:tcPr>
            <w:tcW w:type="dxa" w:w="5018"/>
            <w:shd w:fill="EAF1ED" w:val="clear"/>
            <w:tcBorders>
              <w:top w:val="nil"/>
              <w:left w:val="nil"/>
              <w:bottom w:val="nil"/>
              <w:right w:val="nil"/>
            </w:tcBorders>
            <w:tcMar>
              <w:top w:w="95" w:type="dxa"/>
              <w:start w:w="160" w:type="dxa"/>
              <w:bottom w:w="90" w:type="dxa"/>
              <w:end w:w="160" w:type="dxa"/>
            </w:tcMar>
          </w:tcPr>
          <w:p>
            <w:pPr>
              <w:spacing w:before="0" w:after="0" w:line="240" w:lineRule="auto"/>
              <w:jc w:val="right"/>
            </w:pPr>
            <w:r/>
            <w:r>
              <w:rPr>
                <w:rFonts w:ascii="Test Söhne Halbfett" w:hAnsi="Test Söhne Halbfett"/>
                <w:b/>
                <w:i w:val="0"/>
                <w:color w:val="245B4D"/>
                <w:sz w:val="16"/>
              </w:rPr>
              <w:t>TOTAAL 8,5 MIN</w:t>
            </w:r>
          </w:p>
        </w:tc>
      </w:tr>
    </w:tbl>
    <w:tbl>
      <w:tblPr>
        <w:tblW w:type="auto" w:w="0"/>
        <w:jc w:val="center"/>
        <w:tblLayout w:type="fixed"/>
        <w:tblLook w:firstColumn="1" w:firstRow="1" w:lastColumn="0" w:lastRow="0" w:noHBand="0" w:noVBand="1" w:val="04A0"/>
      </w:tblPr>
      <w:tblGrid>
        <w:gridCol w:w="2007"/>
        <w:gridCol w:w="2007"/>
        <w:gridCol w:w="2007"/>
        <w:gridCol w:w="2007"/>
        <w:gridCol w:w="2007"/>
      </w:tblGrid>
      <w:tr>
        <w:trPr>
          <w:trHeight w:val="539" w:hRule="exact"/>
          <w:tblHeader w:val="true"/>
        </w:trPr>
        <w:tc>
          <w:tcPr>
            <w:tcW w:type="dxa" w:w="765"/>
            <w:shd w:fill="1D2725" w:val="clear"/>
            <w:tcMar>
              <w:top w:w="80" w:type="dxa"/>
              <w:start w:w="85" w:type="dxa"/>
              <w:bottom w:w="75" w:type="dxa"/>
              <w:end w:w="85" w:type="dxa"/>
            </w:tcMar>
            <w:tcBorders>
              <w:top w:val="single" w:sz="5" w:color="1D2725"/>
              <w:left w:val="single" w:sz="5" w:color="4D5754"/>
              <w:bottom w:val="single" w:sz="5" w:color="1D2725"/>
              <w:right w:val="single" w:sz="5" w:color="4D5754"/>
            </w:tcBorders>
            <w:vAlign w:val="center"/>
          </w:tcPr>
          <w:p>
            <w:pPr>
              <w:spacing w:before="0" w:after="0" w:line="240" w:lineRule="auto"/>
              <w:jc w:val="left"/>
            </w:pPr>
            <w:r/>
            <w:r>
              <w:rPr>
                <w:rFonts w:ascii="Test Söhne Halbfett" w:hAnsi="Test Söhne Halbfett"/>
                <w:b/>
                <w:i w:val="0"/>
                <w:color w:val="FFFFFF"/>
                <w:sz w:val="14"/>
              </w:rPr>
              <w:t>TIJD</w:t>
            </w:r>
          </w:p>
        </w:tc>
        <w:tc>
          <w:tcPr>
            <w:tcW w:type="dxa" w:w="1559"/>
            <w:shd w:fill="1D2725" w:val="clear"/>
            <w:tcMar>
              <w:top w:w="80" w:type="dxa"/>
              <w:start w:w="85" w:type="dxa"/>
              <w:bottom w:w="75" w:type="dxa"/>
              <w:end w:w="85" w:type="dxa"/>
            </w:tcMar>
            <w:tcBorders>
              <w:top w:val="single" w:sz="5" w:color="1D2725"/>
              <w:left w:val="single" w:sz="5" w:color="4D5754"/>
              <w:bottom w:val="single" w:sz="5" w:color="1D2725"/>
              <w:right w:val="single" w:sz="5" w:color="4D5754"/>
            </w:tcBorders>
            <w:vAlign w:val="center"/>
          </w:tcPr>
          <w:p>
            <w:pPr>
              <w:spacing w:before="0" w:after="0" w:line="240" w:lineRule="auto"/>
              <w:jc w:val="left"/>
            </w:pPr>
            <w:r/>
            <w:r>
              <w:rPr>
                <w:rFonts w:ascii="Test Söhne Halbfett" w:hAnsi="Test Söhne Halbfett"/>
                <w:b/>
                <w:i w:val="0"/>
                <w:color w:val="FFFFFF"/>
                <w:sz w:val="14"/>
              </w:rPr>
              <w:t>LESONDERDEEL / ONDERWERP</w:t>
            </w:r>
          </w:p>
        </w:tc>
        <w:tc>
          <w:tcPr>
            <w:tcW w:type="dxa" w:w="2183"/>
            <w:shd w:fill="1D2725" w:val="clear"/>
            <w:tcMar>
              <w:top w:w="80" w:type="dxa"/>
              <w:start w:w="85" w:type="dxa"/>
              <w:bottom w:w="75" w:type="dxa"/>
              <w:end w:w="85" w:type="dxa"/>
            </w:tcMar>
            <w:tcBorders>
              <w:top w:val="single" w:sz="5" w:color="1D2725"/>
              <w:left w:val="single" w:sz="5" w:color="4D5754"/>
              <w:bottom w:val="single" w:sz="5" w:color="1D2725"/>
              <w:right w:val="single" w:sz="5" w:color="4D5754"/>
            </w:tcBorders>
            <w:vAlign w:val="center"/>
          </w:tcPr>
          <w:p>
            <w:pPr>
              <w:spacing w:before="0" w:after="0" w:line="240" w:lineRule="auto"/>
              <w:jc w:val="left"/>
            </w:pPr>
            <w:r/>
            <w:r>
              <w:rPr>
                <w:rFonts w:ascii="Test Söhne Halbfett" w:hAnsi="Test Söhne Halbfett"/>
                <w:b/>
                <w:i w:val="0"/>
                <w:color w:val="FFFFFF"/>
                <w:sz w:val="14"/>
              </w:rPr>
              <w:t>ACTIVITEIT + WERKVORM</w:t>
            </w:r>
          </w:p>
        </w:tc>
        <w:tc>
          <w:tcPr>
            <w:tcW w:type="dxa" w:w="2523"/>
            <w:shd w:fill="1D2725" w:val="clear"/>
            <w:tcMar>
              <w:top w:w="80" w:type="dxa"/>
              <w:start w:w="85" w:type="dxa"/>
              <w:bottom w:w="75" w:type="dxa"/>
              <w:end w:w="85" w:type="dxa"/>
            </w:tcMar>
            <w:tcBorders>
              <w:top w:val="single" w:sz="5" w:color="1D2725"/>
              <w:left w:val="single" w:sz="5" w:color="4D5754"/>
              <w:bottom w:val="single" w:sz="5" w:color="1D2725"/>
              <w:right w:val="single" w:sz="5" w:color="4D5754"/>
            </w:tcBorders>
            <w:vAlign w:val="center"/>
          </w:tcPr>
          <w:p>
            <w:pPr>
              <w:spacing w:before="0" w:after="0" w:line="240" w:lineRule="auto"/>
              <w:jc w:val="left"/>
            </w:pPr>
            <w:r/>
            <w:r>
              <w:rPr>
                <w:rFonts w:ascii="Test Söhne Halbfett" w:hAnsi="Test Söhne Halbfett"/>
                <w:b/>
                <w:i w:val="0"/>
                <w:color w:val="FFFFFF"/>
                <w:sz w:val="14"/>
              </w:rPr>
              <w:t>DOCENTACTIVITEIT + ROL</w:t>
            </w:r>
          </w:p>
        </w:tc>
        <w:tc>
          <w:tcPr>
            <w:tcW w:type="dxa" w:w="3005"/>
            <w:shd w:fill="1D2725" w:val="clear"/>
            <w:tcMar>
              <w:top w:w="80" w:type="dxa"/>
              <w:start w:w="85" w:type="dxa"/>
              <w:bottom w:w="75" w:type="dxa"/>
              <w:end w:w="85" w:type="dxa"/>
            </w:tcMar>
            <w:tcBorders>
              <w:top w:val="single" w:sz="5" w:color="1D2725"/>
              <w:left w:val="single" w:sz="5" w:color="4D5754"/>
              <w:bottom w:val="single" w:sz="5" w:color="1D2725"/>
              <w:right w:val="single" w:sz="5" w:color="4D5754"/>
            </w:tcBorders>
            <w:vAlign w:val="center"/>
          </w:tcPr>
          <w:p>
            <w:pPr>
              <w:spacing w:before="0" w:after="0" w:line="240" w:lineRule="auto"/>
              <w:jc w:val="left"/>
            </w:pPr>
            <w:r/>
            <w:r>
              <w:rPr>
                <w:rFonts w:ascii="Test Söhne Halbfett" w:hAnsi="Test Söhne Halbfett"/>
                <w:b/>
                <w:i w:val="0"/>
                <w:color w:val="FFFFFF"/>
                <w:sz w:val="14"/>
              </w:rPr>
              <w:t>INHOUD / AANDACHTSPUNTEN</w:t>
            </w:r>
          </w:p>
        </w:tc>
      </w:tr>
      <w:tr>
        <w:trPr>
          <w:cantSplit/>
          <w:trHeight w:val="1871" w:hRule="atLeast"/>
        </w:trPr>
        <w:tc>
          <w:tcPr>
            <w:tcW w:type="dxa" w:w="765"/>
            <w:shd w:fill="E9E1D2"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spacing w:before="0" w:after="0" w:line="240" w:lineRule="auto"/>
              <w:jc w:val="center"/>
            </w:pPr>
            <w:r/>
            <w:r>
              <w:rPr>
                <w:rFonts w:ascii="Test Söhne Halbfett" w:hAnsi="Test Söhne Halbfett"/>
                <w:b/>
                <w:i w:val="0"/>
                <w:color w:val="193F36"/>
                <w:sz w:val="17"/>
              </w:rPr>
              <w:t>3 min</w:t>
            </w:r>
          </w:p>
        </w:tc>
        <w:tc>
          <w:tcPr>
            <w:tcW w:type="dxa" w:w="1559"/>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Rondvraag</w:t>
            </w:r>
          </w:p>
        </w:tc>
        <w:tc>
          <w:tcPr>
            <w:tcW w:type="dxa" w:w="2183"/>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Interactie</w:t>
            </w:r>
          </w:p>
          <w:p>
            <w:pPr>
              <w:pStyle w:val="ListBullet"/>
              <w:spacing w:before="0" w:after="20" w:line="252" w:lineRule="auto"/>
              <w:ind w:left="204" w:hanging="102"/>
            </w:pPr>
            <w:r>
              <w:rPr>
                <w:rFonts w:ascii="Test Söhne" w:hAnsi="Test Söhne"/>
                <w:b w:val="0"/>
                <w:i w:val="0"/>
                <w:color w:val="1D2725"/>
                <w:sz w:val="16"/>
              </w:rPr>
              <w:t>Vragen beantwoorden</w:t>
            </w:r>
          </w:p>
        </w:tc>
        <w:tc>
          <w:tcPr>
            <w:tcW w:type="dxa" w:w="2523"/>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pStyle w:val="ListBullet"/>
              <w:spacing w:before="0" w:after="20" w:line="250" w:lineRule="auto"/>
              <w:ind w:left="193" w:hanging="96"/>
            </w:pPr>
            <w:r/>
            <w:r>
              <w:rPr>
                <w:rFonts w:ascii="Test Söhne" w:hAnsi="Test Söhne"/>
                <w:b w:val="0"/>
                <w:i w:val="0"/>
                <w:color w:val="1D2725"/>
                <w:sz w:val="16"/>
              </w:rPr>
              <w:t>Luisteren</w:t>
            </w:r>
          </w:p>
          <w:p>
            <w:pPr>
              <w:pStyle w:val="ListBullet"/>
              <w:spacing w:before="0" w:after="20" w:line="252" w:lineRule="auto"/>
              <w:ind w:left="204" w:hanging="102"/>
            </w:pPr>
            <w:r>
              <w:rPr>
                <w:rFonts w:ascii="Test Söhne" w:hAnsi="Test Söhne"/>
                <w:b w:val="0"/>
                <w:i w:val="0"/>
                <w:color w:val="1D2725"/>
                <w:sz w:val="16"/>
              </w:rPr>
              <w:t>Vragen stellen en beantwoorden</w:t>
            </w:r>
          </w:p>
        </w:tc>
        <w:tc>
          <w:tcPr>
            <w:tcW w:type="dxa" w:w="3005"/>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vAlign w:val="top"/>
          </w:tcPr>
          <w:p>
            <w:pPr>
              <w:spacing w:before="0" w:after="0" w:line="259" w:lineRule="auto"/>
            </w:pPr>
            <w:r/>
          </w:p>
        </w:tc>
      </w:tr>
      <w:tr>
        <w:trPr>
          <w:cantSplit/>
          <w:trHeight w:val="1786" w:hRule="exact"/>
        </w:trPr>
        <w:tc>
          <w:tcPr>
            <w:tcW w:type="dxa" w:w="765"/>
            <w:shd w:fill="E9E1D2"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1559"/>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2183"/>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2523"/>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3005"/>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r>
      <w:tr>
        <w:trPr>
          <w:cantSplit/>
          <w:trHeight w:val="1786" w:hRule="exact"/>
        </w:trPr>
        <w:tc>
          <w:tcPr>
            <w:tcW w:type="dxa" w:w="765"/>
            <w:shd w:fill="E9E1D2"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1559"/>
            <w:shd w:fill="F3F6F4"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2183"/>
            <w:shd w:fill="F3F6F4"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2523"/>
            <w:shd w:fill="F3F6F4"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3005"/>
            <w:shd w:fill="F3F6F4"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r>
      <w:tr>
        <w:trPr>
          <w:cantSplit/>
          <w:trHeight w:val="1786" w:hRule="exact"/>
        </w:trPr>
        <w:tc>
          <w:tcPr>
            <w:tcW w:type="dxa" w:w="765"/>
            <w:shd w:fill="E9E1D2"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1559"/>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2183"/>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2523"/>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c>
          <w:tcPr>
            <w:tcW w:type="dxa" w:w="3005"/>
            <w:shd w:fill="FFFFFF" w:val="clear"/>
            <w:tcMar>
              <w:top w:w="100" w:type="dxa"/>
              <w:start w:w="105" w:type="dxa"/>
              <w:bottom w:w="90" w:type="dxa"/>
              <w:end w:w="105" w:type="dxa"/>
            </w:tcMar>
            <w:tcBorders>
              <w:top w:val="single" w:sz="5" w:color="C7D0CB"/>
              <w:left w:val="single" w:sz="5" w:color="C7D0CB"/>
              <w:bottom w:val="single" w:sz="5" w:color="C7D0CB"/>
              <w:right w:val="single" w:sz="5" w:color="C7D0CB"/>
            </w:tcBorders>
          </w:tcPr>
          <w:p>
            <w:pPr>
              <w:spacing w:before="0" w:after="0" w:line="259" w:lineRule="auto"/>
            </w:pPr>
            <w:r/>
          </w:p>
        </w:tc>
      </w:tr>
    </w:tbl>
    <w:sectPr w:rsidR="00FC693F" w:rsidRPr="0006063C" w:rsidSect="00034616">
      <w:footerReference w:type="default" r:id="rId9"/>
      <w:pgSz w:w="11906" w:h="16838"/>
      <w:pgMar w:top="567" w:right="935" w:bottom="709" w:left="935" w:header="22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17"/>
      <w:gridCol w:w="5017"/>
    </w:tblGrid>
    <w:tr>
      <w:tc>
        <w:tcPr>
          <w:tcW w:type="dxa" w:w="7087"/>
          <w:tcBorders>
            <w:top w:val="single" w:sz="8" w:color="C7D0CB"/>
            <w:left w:val="nil"/>
            <w:bottom w:val="nil"/>
            <w:right w:val="nil"/>
          </w:tcBorders>
          <w:tcMar>
            <w:top w:w="70" w:type="dxa"/>
            <w:start w:w="0" w:type="dxa"/>
            <w:bottom w:w="0" w:type="dxa"/>
            <w:end w:w="0" w:type="dxa"/>
          </w:tcMar>
        </w:tcPr>
        <w:p>
          <w:pPr>
            <w:spacing w:before="0" w:after="0" w:line="240" w:lineRule="auto"/>
          </w:pPr>
          <w:r/>
          <w:r>
            <w:rPr>
              <w:rFonts w:ascii="Test Söhne Halbfett" w:hAnsi="Test Söhne Halbfett"/>
              <w:b/>
              <w:i w:val="0"/>
              <w:color w:val="65716D"/>
              <w:sz w:val="14"/>
            </w:rPr>
            <w:t>LESFORMULIER  ·  DAGOPENING  ·  DEELTIJD THEOLOGIE</w:t>
          </w:r>
        </w:p>
      </w:tc>
      <w:tc>
        <w:tcPr>
          <w:tcW w:type="dxa" w:w="2948"/>
          <w:tcBorders>
            <w:top w:val="single" w:sz="8" w:color="C7D0CB"/>
            <w:left w:val="nil"/>
            <w:bottom w:val="nil"/>
            <w:right w:val="nil"/>
          </w:tcBorders>
          <w:tcMar>
            <w:top w:w="70" w:type="dxa"/>
            <w:start w:w="0" w:type="dxa"/>
            <w:bottom w:w="0" w:type="dxa"/>
            <w:end w:w="0" w:type="dxa"/>
          </w:tcMar>
        </w:tcPr>
        <w:p>
          <w:pPr>
            <w:spacing w:before="0" w:after="0" w:line="259" w:lineRule="auto"/>
            <w:jc w:val="right"/>
          </w:pPr>
          <w:r/>
          <w:r>
            <w:rPr>
              <w:rFonts w:ascii="Test Söhne Halbfett" w:hAnsi="Test Söhne Halbfett"/>
              <w:b/>
              <w:i w:val="0"/>
              <w:color w:val="65716D"/>
              <w:sz w:val="15"/>
            </w:rPr>
            <w:t xml:space="preserve">PAGINA </w:t>
          </w:r>
          <w:r>
            <w:fldChar w:fldCharType="begin"/>
            <w:instrText xml:space="preserve"> PAGE </w:instrText>
            <w:fldChar w:fldCharType="end"/>
          </w:r>
          <w:r>
            <w:rPr>
              <w:rFonts w:ascii="Test Söhne Halbfett" w:hAnsi="Test Söhne Halbfett"/>
              <w:b/>
              <w:i w:val="0"/>
              <w:color w:val="65716D"/>
              <w:sz w:val="15"/>
            </w:rPr>
            <w:t xml:space="preserve"> /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est Söhne" w:hAnsi="Test Söhne"/>
      <w:color w:val="1D272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est Söhne" w:hAnsi="Test Söhne"/>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Lesformulier Dagopening</dc:title>
  <dc:subject>Deeltijdopleiding Theologie - Christelijke Hogeschool Ede</dc:subject>
  <dc:creator>Dion Slegt</dc:creator>
  <cp:keywords>lesformulier, dagopening, theologie, CHE</cp:keywords>
  <dc:description>generated by python-docx</dc:description>
  <cp:lastModifiedBy/>
  <cp:revision>1</cp:revision>
  <dcterms:created xsi:type="dcterms:W3CDTF">2013-12-23T23:15:00Z</dcterms:created>
  <dcterms:modified xsi:type="dcterms:W3CDTF">2013-12-23T23:15:00Z</dcterms:modified>
  <cp:category/>
</cp:coreProperties>
</file>