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BCDC" w14:textId="77777777" w:rsidR="00AF2B56" w:rsidRDefault="00000000">
      <w:pPr>
        <w:spacing w:after="80"/>
      </w:pPr>
      <w:r>
        <w:rPr>
          <w:rFonts w:ascii="Montserrat" w:eastAsia="Montserrat" w:hAnsi="Montserrat" w:cs="Montserrat"/>
          <w:b/>
          <w:bCs/>
          <w:color w:val="284150"/>
          <w:sz w:val="64"/>
          <w:szCs w:val="64"/>
        </w:rPr>
        <w:t>CORES HR</w:t>
      </w:r>
    </w:p>
    <w:p w14:paraId="1839F620" w14:textId="77777777" w:rsidR="00AF2B56" w:rsidRDefault="00000000">
      <w:pPr>
        <w:spacing w:after="60"/>
      </w:pPr>
      <w:r>
        <w:rPr>
          <w:rFonts w:ascii="Calibri" w:eastAsia="Calibri" w:hAnsi="Calibri" w:cs="Calibri"/>
          <w:color w:val="555555"/>
          <w:sz w:val="28"/>
          <w:szCs w:val="28"/>
        </w:rPr>
        <w:t>App Specification &amp; Lovable Prompt</w:t>
      </w:r>
    </w:p>
    <w:p w14:paraId="02A3F7EE" w14:textId="77777777" w:rsidR="00AF2B56" w:rsidRDefault="00000000">
      <w:pPr>
        <w:spacing w:after="400"/>
      </w:pPr>
      <w:r>
        <w:rPr>
          <w:rFonts w:ascii="Calibri" w:eastAsia="Calibri" w:hAnsi="Calibri" w:cs="Calibri"/>
          <w:color w:val="999999"/>
        </w:rPr>
        <w:t>Version 1.0  ·  March 2026  ·  Internal use only</w:t>
      </w:r>
    </w:p>
    <w:p w14:paraId="676B11D1" w14:textId="77777777" w:rsidR="00AF2B56" w:rsidRDefault="00AF2B56">
      <w:pPr>
        <w:pBdr>
          <w:bottom w:val="single" w:sz="4" w:space="1" w:color="84E9E9"/>
        </w:pBdr>
        <w:spacing w:before="200" w:after="200"/>
      </w:pPr>
    </w:p>
    <w:p w14:paraId="11976D27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1. Project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048D4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431CB3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Company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B0ED53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Cores</w:t>
            </w:r>
          </w:p>
        </w:tc>
      </w:tr>
      <w:tr w:rsidR="00AF2B56" w14:paraId="423C5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83A55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Domain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6A6F4B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@cores.nl</w:t>
            </w:r>
          </w:p>
        </w:tc>
      </w:tr>
      <w:tr w:rsidR="00AF2B56" w14:paraId="7A15E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491BF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Team size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C38018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1–25 employees (staying small)</w:t>
            </w:r>
          </w:p>
        </w:tc>
      </w:tr>
      <w:tr w:rsidR="00AF2B56" w14:paraId="1498E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7D86DA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Departments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AB16D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Sales, Customs &amp; Compliance, Logistics</w:t>
            </w:r>
          </w:p>
        </w:tc>
      </w:tr>
      <w:tr w:rsidR="00AF2B56" w14:paraId="3D054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38BD0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Structure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B97689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Flat — no hierarchy (HR admin + employee roles only)</w:t>
            </w:r>
          </w:p>
        </w:tc>
      </w:tr>
      <w:tr w:rsidR="00AF2B56" w14:paraId="59352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408B8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App language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351A0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English &amp; Dutch (switchable)</w:t>
            </w:r>
          </w:p>
        </w:tc>
      </w:tr>
      <w:tr w:rsidR="00AF2B56" w14:paraId="4B3A0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74F119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Design reference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524552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Personio.nl</w:t>
            </w:r>
          </w:p>
        </w:tc>
      </w:tr>
      <w:tr w:rsidR="00AF2B56" w14:paraId="6967B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A6DF5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Frontend framework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D39E2A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Next.js 14 (App Router)</w:t>
            </w:r>
          </w:p>
        </w:tc>
      </w:tr>
      <w:tr w:rsidR="00AF2B56" w14:paraId="2F95F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09E270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Auth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40BCC0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Microsoft 365 SSO (Entra ID via NextAuth.js)</w:t>
            </w:r>
          </w:p>
        </w:tc>
      </w:tr>
    </w:tbl>
    <w:p w14:paraId="27647B8B" w14:textId="77777777" w:rsidR="00AF2B56" w:rsidRDefault="00AF2B56">
      <w:pPr>
        <w:spacing w:before="80" w:after="80"/>
      </w:pPr>
    </w:p>
    <w:p w14:paraId="54E452D8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2. Brand &amp; design system</w:t>
      </w:r>
    </w:p>
    <w:p w14:paraId="564B1005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161C5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B26AB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Primary teal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B461E5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#84e9e9 — buttons, sidebar top, links</w:t>
            </w:r>
          </w:p>
        </w:tc>
      </w:tr>
      <w:tr w:rsidR="00AF2B56" w14:paraId="2DE6C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D8EEB8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Primary green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4AF005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#84e988 — gradient end, success states</w:t>
            </w:r>
          </w:p>
        </w:tc>
      </w:tr>
      <w:tr w:rsidR="00AF2B56" w14:paraId="67E188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825BD1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Primary gradient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9251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#84e9e9 → #84e988 — sidebar, CTA buttons</w:t>
            </w:r>
          </w:p>
        </w:tc>
      </w:tr>
      <w:tr w:rsidR="00AF2B56" w14:paraId="236F03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34DA5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Dark navy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A9F6D4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#284150 — headings, body text, logo</w:t>
            </w:r>
          </w:p>
        </w:tc>
      </w:tr>
      <w:tr w:rsidR="00AF2B56" w14:paraId="7B224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D5C47E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Orange accent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018BF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#ffbb6b — warnings, highlights</w:t>
            </w:r>
          </w:p>
        </w:tc>
      </w:tr>
      <w:tr w:rsidR="00AF2B56" w14:paraId="18A2B6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B2AE1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Yellow accent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CE9123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#fffc80 — secondary highlights</w:t>
            </w:r>
          </w:p>
        </w:tc>
      </w:tr>
      <w:tr w:rsidR="00AF2B56" w14:paraId="56EC1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3744A4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Background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511DA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#f8f8f8 — page background</w:t>
            </w:r>
          </w:p>
        </w:tc>
      </w:tr>
      <w:tr w:rsidR="00AF2B56" w14:paraId="0A789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481A5A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Surface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27D08D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#ffffff — cards, modals, tables</w:t>
            </w:r>
          </w:p>
        </w:tc>
      </w:tr>
      <w:tr w:rsidR="00AF2B56" w14:paraId="0D582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367BE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Gray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6FB3F9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#f8f8f8 — empty states, disabled</w:t>
            </w:r>
          </w:p>
        </w:tc>
      </w:tr>
    </w:tbl>
    <w:p w14:paraId="0A512ED4" w14:textId="77777777" w:rsidR="00AF2B56" w:rsidRDefault="00AF2B56">
      <w:pPr>
        <w:spacing w:before="80" w:after="80"/>
      </w:pPr>
    </w:p>
    <w:p w14:paraId="677E3E26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Typography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5B1E0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232E6A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Primary font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B886F3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Montserrat Alternates — headings, sidebar, logo</w:t>
            </w:r>
          </w:p>
        </w:tc>
      </w:tr>
      <w:tr w:rsidR="00AF2B56" w14:paraId="4D31D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228981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Body font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01DAC0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Calibri / system-ui — body text, tables, forms</w:t>
            </w:r>
          </w:p>
        </w:tc>
      </w:tr>
      <w:tr w:rsidR="00AF2B56" w14:paraId="13418A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FD0B9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Code font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B34A98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Courier New — logs, IDs, technical values</w:t>
            </w:r>
          </w:p>
        </w:tc>
      </w:tr>
    </w:tbl>
    <w:p w14:paraId="5475BACD" w14:textId="77777777" w:rsidR="00AF2B56" w:rsidRDefault="00AF2B56">
      <w:pPr>
        <w:spacing w:before="80" w:after="80"/>
      </w:pPr>
    </w:p>
    <w:p w14:paraId="438C2164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3. Employee data model</w:t>
      </w:r>
    </w:p>
    <w:p w14:paraId="71E9C7C6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Each employee record stores the following fields: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57DF1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A1FDF4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id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98396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UUID (auto-generated)</w:t>
            </w:r>
          </w:p>
        </w:tc>
      </w:tr>
      <w:tr w:rsidR="00AF2B56" w14:paraId="39822E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CF580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first_name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02EE72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Text — required</w:t>
            </w:r>
          </w:p>
        </w:tc>
      </w:tr>
      <w:tr w:rsidR="00AF2B56" w14:paraId="7462E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469E6F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last_name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38E981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Text — required</w:t>
            </w:r>
          </w:p>
        </w:tc>
      </w:tr>
      <w:tr w:rsidR="00AF2B56" w14:paraId="1F992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C1AB23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CF2A5E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Auto-generated: firstname.lastname@cores.nl</w:t>
            </w:r>
          </w:p>
        </w:tc>
      </w:tr>
      <w:tr w:rsidR="00AF2B56" w14:paraId="0006B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14349C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personal_email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331DAF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Text — used before M365 account exists</w:t>
            </w:r>
          </w:p>
        </w:tc>
      </w:tr>
      <w:tr w:rsidR="00AF2B56" w14:paraId="06942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4AC02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role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799CE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Text — job title</w:t>
            </w:r>
          </w:p>
        </w:tc>
      </w:tr>
      <w:tr w:rsidR="00AF2B56" w14:paraId="2406F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1400F9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department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7650D0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Enum: Sales / Customs &amp; Compliance / Logistics</w:t>
            </w:r>
          </w:p>
        </w:tc>
      </w:tr>
      <w:tr w:rsidR="00AF2B56" w14:paraId="738E2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ED5A38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start_date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AAE132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Date — required</w:t>
            </w:r>
          </w:p>
        </w:tc>
      </w:tr>
      <w:tr w:rsidR="00AF2B56" w14:paraId="7B3FE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C1AA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contract_type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46FC0A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Enum: Permanent / Intern / Freelance</w:t>
            </w:r>
          </w:p>
        </w:tc>
      </w:tr>
      <w:tr w:rsidR="00AF2B56" w14:paraId="1DF90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52F91E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work_phone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2BDE39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Text</w:t>
            </w:r>
          </w:p>
        </w:tc>
      </w:tr>
      <w:tr w:rsidR="00AF2B56" w14:paraId="14376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A39F36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personal_phone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1FD4E6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Text</w:t>
            </w:r>
          </w:p>
        </w:tc>
      </w:tr>
      <w:tr w:rsidR="00AF2B56" w14:paraId="76FDF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57B86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49D1AF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Enum: Active / Onboarding / Inactive</w:t>
            </w:r>
          </w:p>
        </w:tc>
      </w:tr>
      <w:tr w:rsidR="00AF2B56" w14:paraId="264071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91BD0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m365_upn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6CBAA0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Auto-set after provisioning</w:t>
            </w:r>
          </w:p>
        </w:tc>
      </w:tr>
      <w:tr w:rsidR="00AF2B56" w14:paraId="02E1C0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52125C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apple_id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9713DD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Auto-set after ABM provisioning</w:t>
            </w:r>
          </w:p>
        </w:tc>
      </w:tr>
      <w:tr w:rsidR="00AF2B56" w14:paraId="0DD91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B0548C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created_at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A8412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Timestamp</w:t>
            </w:r>
          </w:p>
        </w:tc>
      </w:tr>
    </w:tbl>
    <w:p w14:paraId="5D1FEF1E" w14:textId="77777777" w:rsidR="00AF2B56" w:rsidRDefault="00AF2B56">
      <w:pPr>
        <w:spacing w:before="80" w:after="80"/>
      </w:pPr>
    </w:p>
    <w:p w14:paraId="2D254BBC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4. Provisioning logic</w:t>
      </w:r>
    </w:p>
    <w:p w14:paraId="0AD72C1D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Trigger</w:t>
      </w:r>
    </w:p>
    <w:p w14:paraId="7BC40C94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Provisioning fires immediately when an employee record is saved. It runs as an async background job (recommended: Inngest).</w:t>
      </w:r>
    </w:p>
    <w:p w14:paraId="2B2384E0" w14:textId="77777777" w:rsidR="00AF2B56" w:rsidRDefault="00AF2B56">
      <w:pPr>
        <w:spacing w:before="80" w:after="80"/>
      </w:pPr>
    </w:p>
    <w:p w14:paraId="0CAD49A3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Microsoft 365 steps (in order)</w:t>
      </w:r>
    </w:p>
    <w:p w14:paraId="6EEEB7E5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Create Entra ID user via Microsoft Graph API</w:t>
      </w:r>
    </w:p>
    <w:p w14:paraId="5711C98C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UPN format: firstname.lastname@cores.nl</w:t>
      </w:r>
    </w:p>
    <w:p w14:paraId="606DD55A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Assign Microsoft 365 Business Premium licence</w:t>
      </w:r>
    </w:p>
    <w:p w14:paraId="709EC133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Add to SharePoint group "Cores" (all employees)</w:t>
      </w:r>
    </w:p>
    <w:p w14:paraId="1566A3C3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Add to department-specific shared mailboxes (see mapping below)</w:t>
      </w:r>
    </w:p>
    <w:p w14:paraId="1DA5286A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Set temporary password, force change on first login</w:t>
      </w:r>
    </w:p>
    <w:p w14:paraId="640C234D" w14:textId="77777777" w:rsidR="00AF2B56" w:rsidRDefault="00AF2B56">
      <w:pPr>
        <w:spacing w:before="80" w:after="80"/>
      </w:pPr>
    </w:p>
    <w:p w14:paraId="40B33509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Department → shared mailbox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6264E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681F9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Sales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B4EFEB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sales@cores.nl, trading@cores.nl</w:t>
            </w:r>
          </w:p>
        </w:tc>
      </w:tr>
      <w:tr w:rsidR="00AF2B56" w14:paraId="77885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3D55A8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Customs &amp; Compliance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0C00D2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customs@cores.nl</w:t>
            </w:r>
          </w:p>
        </w:tc>
      </w:tr>
      <w:tr w:rsidR="00AF2B56" w14:paraId="36F53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55FB8E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lastRenderedPageBreak/>
              <w:t>Logistics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A04EA1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transport@cores.nl</w:t>
            </w:r>
          </w:p>
        </w:tc>
      </w:tr>
      <w:tr w:rsidR="00AF2B56" w14:paraId="6E9DA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CD3E14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All departments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D370D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SharePoint group: "Cores"</w:t>
            </w:r>
          </w:p>
        </w:tc>
      </w:tr>
    </w:tbl>
    <w:p w14:paraId="3056303D" w14:textId="77777777" w:rsidR="00AF2B56" w:rsidRDefault="00AF2B56">
      <w:pPr>
        <w:spacing w:before="80" w:after="80"/>
      </w:pPr>
    </w:p>
    <w:p w14:paraId="75854F20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Apple Business Manager steps</w:t>
      </w:r>
    </w:p>
    <w:p w14:paraId="16397CF5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Create Managed Apple ID (currently via ABM portal; later: federated from Entra ID)</w:t>
      </w:r>
    </w:p>
    <w:p w14:paraId="367B8012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Record Apple ID in employee record</w:t>
      </w:r>
    </w:p>
    <w:p w14:paraId="3AED0DCD" w14:textId="77777777" w:rsidR="00AF2B56" w:rsidRDefault="00AF2B56">
      <w:pPr>
        <w:spacing w:before="80" w:after="80"/>
      </w:pPr>
    </w:p>
    <w:p w14:paraId="33375474" w14:textId="77777777" w:rsidR="00AF2B56" w:rsidRDefault="00000000">
      <w:pPr>
        <w:pStyle w:val="Heading3"/>
        <w:spacing w:before="200" w:after="120"/>
      </w:pPr>
      <w:r>
        <w:rPr>
          <w:rFonts w:ascii="Montserrat" w:eastAsia="Montserrat" w:hAnsi="Montserrat" w:cs="Montserrat"/>
          <w:b/>
          <w:bCs/>
          <w:color w:val="555555"/>
          <w:sz w:val="22"/>
          <w:szCs w:val="22"/>
        </w:rPr>
        <w:t>Login details PDF — auto-generated and sent to new M365 inbox</w:t>
      </w:r>
    </w:p>
    <w:p w14:paraId="6CAFBDF4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The PDF is generated after both M365 and ABM provisioning complete. It contains:</w:t>
      </w:r>
    </w:p>
    <w:p w14:paraId="2D173559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Employee full name and company name (Cores)</w:t>
      </w:r>
    </w:p>
    <w:p w14:paraId="6E666CF9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M365 email address (name@cores.nl) + temporary password</w:t>
      </w:r>
    </w:p>
    <w:p w14:paraId="6A6F7DE5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Apple ID + temporary password</w:t>
      </w:r>
    </w:p>
    <w:p w14:paraId="523DBAB1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Wi-Fi network name + password (configurable in Settings)</w:t>
      </w:r>
    </w:p>
    <w:p w14:paraId="253005D9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SharePoint URL (configurable in Settings)</w:t>
      </w:r>
    </w:p>
    <w:p w14:paraId="3E5D1EBD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Slite link — create account at slite.com</w:t>
      </w:r>
    </w:p>
    <w:p w14:paraId="15710863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Tribe CRM link — create account (configurable URL in Settings)</w:t>
      </w:r>
    </w:p>
    <w:p w14:paraId="2C5B7BA2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IT/HR contact email for support</w:t>
      </w:r>
    </w:p>
    <w:p w14:paraId="4CA2BC22" w14:textId="77777777" w:rsidR="00AF2B56" w:rsidRDefault="00AF2B56">
      <w:pPr>
        <w:spacing w:before="80" w:after="80"/>
      </w:pPr>
    </w:p>
    <w:p w14:paraId="1A184CBB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5. Onboarding task checklist</w:t>
      </w:r>
    </w:p>
    <w:p w14:paraId="31445662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All departments share the same base checklist. Department-specific mailboxes are conditionally shown based on the employee's department.</w:t>
      </w:r>
    </w:p>
    <w:p w14:paraId="25B2CD23" w14:textId="77777777" w:rsidR="00AF2B56" w:rsidRDefault="00AF2B56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67463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7481E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Task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A8014A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Type</w:t>
            </w:r>
          </w:p>
        </w:tc>
      </w:tr>
      <w:tr w:rsidR="00AF2B56" w14:paraId="50325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E78900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M365 account created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7F7182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31B08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4DBED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Business Premium licence assigned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9EC320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78E0E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9DC7A6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Email configured (name@cores.nl)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011DCB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3D15E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86FDF3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Added to shared mailbox (department-specific)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C9502E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2982EE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33B443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Added to SharePoint group "Cores"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972C15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34054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1311FF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Apple Business Manager account created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A61876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25A8F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E38DA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Login details PDF generated &amp; sent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BEFAD1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Auto (provisioning)</w:t>
            </w:r>
          </w:p>
        </w:tc>
      </w:tr>
      <w:tr w:rsidR="00AF2B56" w14:paraId="504C2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FF5B2B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Slite account invite sent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595CDD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Manual (HR checks off)</w:t>
            </w:r>
          </w:p>
        </w:tc>
      </w:tr>
      <w:tr w:rsidR="00AF2B56" w14:paraId="5F878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9CEE07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Tribe CRM account invite sent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643665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Manual (HR checks off)</w:t>
            </w:r>
          </w:p>
        </w:tc>
      </w:tr>
    </w:tbl>
    <w:p w14:paraId="6E7FB940" w14:textId="77777777" w:rsidR="00AF2B56" w:rsidRDefault="00AF2B56">
      <w:pPr>
        <w:spacing w:before="80" w:after="80"/>
      </w:pPr>
    </w:p>
    <w:p w14:paraId="34F2C2B6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lastRenderedPageBreak/>
        <w:t>6. Apple Business Manager — setup note</w:t>
      </w:r>
    </w:p>
    <w:p w14:paraId="6024A0B3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ABM currently exists but is NOT yet linked to Entra ID. This is a one-time configuration task (not code) that should be completed before Phase 3. Steps:</w:t>
      </w:r>
    </w:p>
    <w:p w14:paraId="7835D209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In Azure AD (Entra): configure Apple Business Manager as a federated identity provider</w:t>
      </w:r>
    </w:p>
    <w:p w14:paraId="43C78966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In Apple Business Manager: connect to your Entra ID tenant</w:t>
      </w:r>
    </w:p>
    <w:p w14:paraId="58EED7B5" w14:textId="77777777" w:rsidR="00AF2B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Once federated, Managed Apple IDs will auto-sync from Entra — no separate ABM API call needed</w:t>
      </w:r>
    </w:p>
    <w:p w14:paraId="5DD629CC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Until federation is set up, the app will flag Apple ID creation as a manual step.</w:t>
      </w:r>
    </w:p>
    <w:p w14:paraId="7C0E584A" w14:textId="77777777" w:rsidR="00AF2B56" w:rsidRDefault="00AF2B56">
      <w:pPr>
        <w:spacing w:before="80" w:after="80"/>
      </w:pPr>
    </w:p>
    <w:p w14:paraId="4D5DFF46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7. Tech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14089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170BF4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Frontend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325C3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Next.js 14 (App Router) — built in Lovable first</w:t>
            </w:r>
          </w:p>
        </w:tc>
      </w:tr>
      <w:tr w:rsidR="00AF2B56" w14:paraId="129800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5EF6CD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Database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2EEF1D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PostgreSQL via Supabase (EU region — AVG/GDPR compliant)</w:t>
            </w:r>
          </w:p>
        </w:tc>
      </w:tr>
      <w:tr w:rsidR="00AF2B56" w14:paraId="1C493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63AD6F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Auth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0169EB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NextAuth.js + Entra ID provider (M365 SSO)</w:t>
            </w:r>
          </w:p>
        </w:tc>
      </w:tr>
      <w:tr w:rsidR="00AF2B56" w14:paraId="77F7C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470090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Background jobs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ED7D95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Inngest (async provisioning, retries, logging)</w:t>
            </w:r>
          </w:p>
        </w:tc>
      </w:tr>
      <w:tr w:rsidR="00AF2B56" w14:paraId="1D4D1B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5509F8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M365 integration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6C6436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Microsoft Graph API (User.ReadWrite.All, GroupMember.ReadWrite.All)</w:t>
            </w:r>
          </w:p>
        </w:tc>
      </w:tr>
      <w:tr w:rsidR="00AF2B56" w14:paraId="4B728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24B399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ABM integration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0AD3F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Manual initially; SCIM/federation after Entra link</w:t>
            </w:r>
          </w:p>
        </w:tc>
      </w:tr>
      <w:tr w:rsidR="00AF2B56" w14:paraId="65328A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A4F795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BAD2B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Resend (onboarding notifications, login PDF delivery)</w:t>
            </w:r>
          </w:p>
        </w:tc>
      </w:tr>
      <w:tr w:rsidR="00AF2B56" w14:paraId="0E0E6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EBB610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PDF generation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B47C3A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Puppeteer or @react-pdf/renderer</w:t>
            </w:r>
          </w:p>
        </w:tc>
      </w:tr>
      <w:tr w:rsidR="00AF2B56" w14:paraId="08FA33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682362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File storage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225A9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Supabase Storage (EU)</w:t>
            </w:r>
          </w:p>
        </w:tc>
      </w:tr>
      <w:tr w:rsidR="00AF2B56" w14:paraId="541DF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99EE71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Hosting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5D1C94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Vercel</w:t>
            </w:r>
          </w:p>
        </w:tc>
      </w:tr>
    </w:tbl>
    <w:p w14:paraId="1D9BDB78" w14:textId="77777777" w:rsidR="00AF2B56" w:rsidRDefault="00AF2B56">
      <w:pPr>
        <w:spacing w:before="80" w:after="80"/>
      </w:pPr>
    </w:p>
    <w:p w14:paraId="7F3F555E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8. App pages &amp; screens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F2B56" w14:paraId="3D75D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BB01FE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483715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Login — M365 SSO + email fallback, Cores logo</w:t>
            </w:r>
          </w:p>
        </w:tc>
      </w:tr>
      <w:tr w:rsidR="00AF2B56" w14:paraId="1F9EF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DB470A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/dashboard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413BC6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Stats cards + recent employees + onboarding progress</w:t>
            </w:r>
          </w:p>
        </w:tc>
      </w:tr>
      <w:tr w:rsidR="00AF2B56" w14:paraId="78CE0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BEE89E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/employees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EEBCCF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Full employee table with filters + search</w:t>
            </w:r>
          </w:p>
        </w:tc>
      </w:tr>
      <w:tr w:rsidR="00AF2B56" w14:paraId="4B40F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2E8BAB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/employees/new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B0DDF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Add employee form — triggers provisioning on save</w:t>
            </w:r>
          </w:p>
        </w:tc>
      </w:tr>
      <w:tr w:rsidR="00AF2B56" w14:paraId="04188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1ABB89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/employees/[id]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993F2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Employee profile — details, onboarding, provisioning tabs</w:t>
            </w:r>
          </w:p>
        </w:tc>
      </w:tr>
      <w:tr w:rsidR="00AF2B56" w14:paraId="0009D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05A2D6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/onboarding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44AF67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All active onboardings with progress bars</w:t>
            </w:r>
          </w:p>
        </w:tc>
      </w:tr>
      <w:tr w:rsidR="00AF2B56" w14:paraId="511F9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73403B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/onboarding/[id]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73C37F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Onboarding checklist for one employee</w:t>
            </w:r>
          </w:p>
        </w:tc>
      </w:tr>
      <w:tr w:rsidR="00AF2B56" w14:paraId="7ABB7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34D012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/provisioning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F242C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All provisioning jobs with status + retry</w:t>
            </w:r>
          </w:p>
        </w:tc>
      </w:tr>
      <w:tr w:rsidR="00AF2B56" w14:paraId="4D1FDF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2F76AB" w14:textId="77777777" w:rsidR="00AF2B56" w:rsidRDefault="00000000">
            <w:r>
              <w:rPr>
                <w:rFonts w:ascii="Calibri" w:eastAsia="Calibri" w:hAnsi="Calibri" w:cs="Calibri"/>
                <w:b/>
                <w:bCs/>
                <w:color w:val="284150"/>
              </w:rPr>
              <w:t>/settings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E826A9" w14:textId="77777777" w:rsidR="00AF2B56" w:rsidRDefault="00000000">
            <w:r>
              <w:rPr>
                <w:rFonts w:ascii="Calibri" w:eastAsia="Calibri" w:hAnsi="Calibri" w:cs="Calibri"/>
                <w:color w:val="333333"/>
              </w:rPr>
              <w:t>Company, departments, mailboxes, PDF template, notifications</w:t>
            </w:r>
          </w:p>
        </w:tc>
      </w:tr>
    </w:tbl>
    <w:p w14:paraId="5AC00EF7" w14:textId="77777777" w:rsidR="00AF2B56" w:rsidRDefault="00AF2B56">
      <w:pPr>
        <w:spacing w:before="80" w:after="80"/>
      </w:pPr>
    </w:p>
    <w:p w14:paraId="150AFDFD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9. Notifications</w:t>
      </w:r>
    </w:p>
    <w:p w14:paraId="61BE87BC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Email (via Resend): triggered on provisioning complete, provisioning failed, onboarding task overdue</w:t>
      </w:r>
    </w:p>
    <w:p w14:paraId="656A134F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In-app: notification bell in top nav, shows unread count, dropdown with recent events</w:t>
      </w:r>
    </w:p>
    <w:p w14:paraId="317399A3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No SMS, no Teams messages in v1</w:t>
      </w:r>
    </w:p>
    <w:p w14:paraId="3AD9D72F" w14:textId="77777777" w:rsidR="00AF2B56" w:rsidRDefault="00AF2B56">
      <w:pPr>
        <w:spacing w:before="80" w:after="80"/>
      </w:pPr>
    </w:p>
    <w:p w14:paraId="5220FF2A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10. Out of scope — version 1</w:t>
      </w:r>
    </w:p>
    <w:p w14:paraId="56E9C6F9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Offboarding (account deactivation, licence revocation) — planned for v2</w:t>
      </w:r>
    </w:p>
    <w:p w14:paraId="61831AB1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E-signatures / document collection — handled outside this tool</w:t>
      </w:r>
    </w:p>
    <w:p w14:paraId="7DA3E924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Payroll, leave management, performance reviews — not in scope</w:t>
      </w:r>
    </w:p>
    <w:p w14:paraId="1433F90D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Intune device management — ABM enrolled devices handled separately</w:t>
      </w:r>
    </w:p>
    <w:p w14:paraId="28E61BA6" w14:textId="77777777" w:rsidR="00AF2B56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eastAsia="Calibri" w:hAnsi="Calibri" w:cs="Calibri"/>
          <w:color w:val="333333"/>
          <w:sz w:val="22"/>
          <w:szCs w:val="22"/>
        </w:rPr>
        <w:t>Multi-company / multi-tenant support — single company only</w:t>
      </w:r>
    </w:p>
    <w:p w14:paraId="1EBF846D" w14:textId="77777777" w:rsidR="00AF2B56" w:rsidRDefault="00AF2B56">
      <w:pPr>
        <w:pBdr>
          <w:bottom w:val="single" w:sz="4" w:space="1" w:color="84E9E9"/>
        </w:pBdr>
        <w:spacing w:before="200" w:after="200"/>
      </w:pPr>
    </w:p>
    <w:p w14:paraId="34480A43" w14:textId="77777777" w:rsidR="00AF2B56" w:rsidRDefault="00000000">
      <w:pPr>
        <w:pStyle w:val="Heading1"/>
        <w:spacing w:before="400" w:after="200"/>
      </w:pPr>
      <w:r>
        <w:rPr>
          <w:rFonts w:ascii="Montserrat" w:eastAsia="Montserrat" w:hAnsi="Montserrat" w:cs="Montserrat"/>
          <w:b/>
          <w:bCs/>
          <w:color w:val="284150"/>
        </w:rPr>
        <w:t>11. Lovable prompt</w:t>
      </w:r>
    </w:p>
    <w:p w14:paraId="4ABE7CD0" w14:textId="77777777" w:rsidR="00AF2B56" w:rsidRDefault="00000000">
      <w:pPr>
        <w:spacing w:before="60"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Copy and paste the following prompt directly into Lovable to generate the initial UI. It is self-contained and production-ready.</w:t>
      </w:r>
    </w:p>
    <w:p w14:paraId="08C7148D" w14:textId="77777777" w:rsidR="00AF2B56" w:rsidRDefault="00AF2B56">
      <w:pPr>
        <w:spacing w:before="80" w:after="80"/>
      </w:pPr>
    </w:p>
    <w:p w14:paraId="586C28A8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Build a web app called "Cores HR" — an internal HR management platform for a small company (max 25 employees). The app is inspired by the clean, professional design of Personio.</w:t>
      </w:r>
    </w:p>
    <w:p w14:paraId="4860A127" w14:textId="77777777" w:rsidR="00AF2B56" w:rsidRDefault="00AF2B56">
      <w:pPr>
        <w:shd w:val="clear" w:color="auto" w:fill="F9F9F9"/>
        <w:spacing w:before="20" w:after="20"/>
      </w:pPr>
    </w:p>
    <w:p w14:paraId="3E133321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BRAND &amp; DESIGN ===</w:t>
      </w:r>
    </w:p>
    <w:p w14:paraId="019D4A4A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Font: Montserrat Alternates (import from Google Fonts)</w:t>
      </w:r>
    </w:p>
    <w:p w14:paraId="0A37AF6F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Colors:</w:t>
      </w:r>
    </w:p>
    <w:p w14:paraId="1551F1CC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Primary gradient: #84e9e9 → #84e988 (teal to green, use for sidebar, buttons, accents)</w:t>
      </w:r>
    </w:p>
    <w:p w14:paraId="03B5CE2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Dark navy: #284150 (headings, text)</w:t>
      </w:r>
    </w:p>
    <w:p w14:paraId="70B18DDB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Orange accent: #ffbb6b (warnings, highlights)</w:t>
      </w:r>
    </w:p>
    <w:p w14:paraId="669C0627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Yellow accent: #fffc80</w:t>
      </w:r>
    </w:p>
    <w:p w14:paraId="0AA4E48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Background: #f8f8f8</w:t>
      </w:r>
    </w:p>
    <w:p w14:paraId="72DEF6A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White cards: #ffffff</w:t>
      </w:r>
    </w:p>
    <w:p w14:paraId="6EA8B9E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Text body: #284150</w:t>
      </w:r>
    </w:p>
    <w:p w14:paraId="59EFF7E1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Design style: Clean, modern, minimal. White card surfaces on light gray background. Rounded corners (8–12px). Sidebar navigation. No heavy shadows. Inspired by Personio and Linear. Subtle gradient use on the sidebar and primary CTA buttons.</w:t>
      </w:r>
    </w:p>
    <w:p w14:paraId="6605586A" w14:textId="77777777" w:rsidR="00AF2B56" w:rsidRDefault="00AF2B56">
      <w:pPr>
        <w:shd w:val="clear" w:color="auto" w:fill="F9F9F9"/>
        <w:spacing w:before="20" w:after="20"/>
      </w:pPr>
    </w:p>
    <w:p w14:paraId="761DC700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LANGUAGE ===</w:t>
      </w:r>
    </w:p>
    <w:p w14:paraId="6F684BC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The app must support both English and Dutch. Add a language switcher (EN / NL) in the top navigation bar. All labels, button text, headings, and placeholder text must be translated in both languages.</w:t>
      </w:r>
    </w:p>
    <w:p w14:paraId="0F30DA9B" w14:textId="77777777" w:rsidR="00AF2B56" w:rsidRDefault="00AF2B56">
      <w:pPr>
        <w:shd w:val="clear" w:color="auto" w:fill="F9F9F9"/>
        <w:spacing w:before="20" w:after="20"/>
      </w:pPr>
    </w:p>
    <w:p w14:paraId="603F2BC5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AUTHENTICATION ===</w:t>
      </w:r>
    </w:p>
    <w:p w14:paraId="727F1EFF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Login screen: Microsoft 365 SSO button (blue, with Microsoft logo icon). Email/password fallback below it. Show the Cores logo prominently above the login form. After login, redirect to the Dashboard.</w:t>
      </w:r>
    </w:p>
    <w:p w14:paraId="11D51533" w14:textId="77777777" w:rsidR="00AF2B56" w:rsidRDefault="00AF2B56">
      <w:pPr>
        <w:shd w:val="clear" w:color="auto" w:fill="F9F9F9"/>
        <w:spacing w:before="20" w:after="20"/>
      </w:pPr>
    </w:p>
    <w:p w14:paraId="369B030B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NAVIGATION (left sidebar) ===</w:t>
      </w:r>
    </w:p>
    <w:p w14:paraId="73D09BB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Sidebar items (with icons):</w:t>
      </w:r>
    </w:p>
    <w:p w14:paraId="24F2390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Dashboard (home icon)</w:t>
      </w:r>
    </w:p>
    <w:p w14:paraId="7B81DBD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Employees (people icon)</w:t>
      </w:r>
    </w:p>
    <w:p w14:paraId="3FDC9AD5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Onboarding (checklist icon)</w:t>
      </w:r>
    </w:p>
    <w:p w14:paraId="0D2CA67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Provisioning (lightning bolt icon)</w:t>
      </w:r>
    </w:p>
    <w:p w14:paraId="04F9CDF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Settings (gear icon)</w:t>
      </w:r>
    </w:p>
    <w:p w14:paraId="7E601855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Sidebar uses the primary teal-to-green gradient as background. Active item has white background pill. Logo (Cores) at the top of the sidebar in white.</w:t>
      </w:r>
    </w:p>
    <w:p w14:paraId="47926246" w14:textId="77777777" w:rsidR="00AF2B56" w:rsidRDefault="00AF2B56">
      <w:pPr>
        <w:shd w:val="clear" w:color="auto" w:fill="F9F9F9"/>
        <w:spacing w:before="20" w:after="20"/>
      </w:pPr>
    </w:p>
    <w:p w14:paraId="55D0F8C3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lastRenderedPageBreak/>
        <w:t>=== PAGE 1: DASHBOARD ===</w:t>
      </w:r>
    </w:p>
    <w:p w14:paraId="4CE428CE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Show stat cards at the top:</w:t>
      </w:r>
    </w:p>
    <w:p w14:paraId="67FE4A1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Total employees (count)</w:t>
      </w:r>
    </w:p>
    <w:p w14:paraId="216E2E3A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Active onboardings (count)</w:t>
      </w:r>
    </w:p>
    <w:p w14:paraId="1AF02BEF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Pending provisioning jobs (count)</w:t>
      </w:r>
    </w:p>
    <w:p w14:paraId="0AD22088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Recently added (last 30 days count)</w:t>
      </w:r>
    </w:p>
    <w:p w14:paraId="3A36B76E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Below stats: a table of "Recently added employees" showing name, department, start date, provisioning status badge (Provisioned / Pending / Failed).</w:t>
      </w:r>
    </w:p>
    <w:p w14:paraId="6027CF6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Below that: an "Onboarding progress" section showing employees currently in onboarding with a progress bar (% tasks completed).</w:t>
      </w:r>
    </w:p>
    <w:p w14:paraId="724B7C99" w14:textId="77777777" w:rsidR="00AF2B56" w:rsidRDefault="00AF2B56">
      <w:pPr>
        <w:shd w:val="clear" w:color="auto" w:fill="F9F9F9"/>
        <w:spacing w:before="20" w:after="20"/>
      </w:pPr>
    </w:p>
    <w:p w14:paraId="54F7FAE8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PAGE 2: EMPLOYEES ===</w:t>
      </w:r>
    </w:p>
    <w:p w14:paraId="486183E7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Full-width table of all employees with columns:</w:t>
      </w:r>
    </w:p>
    <w:p w14:paraId="600E04CA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Name (avatar + full name) | Department | Role | Start date | Work phone | Status badge | Actions</w:t>
      </w:r>
    </w:p>
    <w:p w14:paraId="14DAAB5A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Filter bar above table: filter by Department (Sales / Customs &amp; Compliance / Logistics), Status (Active / Inactive), and a search input.</w:t>
      </w:r>
    </w:p>
    <w:p w14:paraId="23EC59B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Status badges: "Active" (green), "Inactive" (gray), "Onboarding" (orange).</w:t>
      </w:r>
    </w:p>
    <w:p w14:paraId="3D3B6A6C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Each row has an action menu (⋮) with: View profile, Edit, Offboard (disabled/grayed out in v1).</w:t>
      </w:r>
    </w:p>
    <w:p w14:paraId="2B6E8501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Clicking a row opens the Employee Profile page.</w:t>
      </w:r>
    </w:p>
    <w:p w14:paraId="49F1540D" w14:textId="77777777" w:rsidR="00AF2B56" w:rsidRDefault="00AF2B56">
      <w:pPr>
        <w:shd w:val="clear" w:color="auto" w:fill="F9F9F9"/>
        <w:spacing w:before="20" w:after="20"/>
      </w:pPr>
    </w:p>
    <w:p w14:paraId="4A3244A6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PAGE 2B: EMPLOYEE PROFILE ===</w:t>
      </w:r>
    </w:p>
    <w:p w14:paraId="05806A8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Full profile page with:</w:t>
      </w:r>
    </w:p>
    <w:p w14:paraId="2A84595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Left column: Avatar/photo upload, name, role, department, status badge, quick stats (start date, employee ID).</w:t>
      </w:r>
    </w:p>
    <w:p w14:paraId="32637E2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Right column: tabs for:</w:t>
      </w:r>
    </w:p>
    <w:p w14:paraId="2DEC4097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- Details: full name, email (name@cores.nl), work phone, personal phone, department, role, start date, contract type</w:t>
      </w:r>
    </w:p>
    <w:p w14:paraId="5B76BC31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- Onboarding: onboarding checklist with task completion status</w:t>
      </w:r>
    </w:p>
    <w:p w14:paraId="751E8DBF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- Provisioning: M365 account status (email created, licence assigned, mailboxes added, SharePoint access), Apple Business Manager status (Apple ID created). Each item shows a green checkmark or orange pending icon with timestamp.</w:t>
      </w:r>
    </w:p>
    <w:p w14:paraId="3030D27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"Add new employee" button (primary gradient CTA) in the top right of the Employees page.</w:t>
      </w:r>
    </w:p>
    <w:p w14:paraId="5C063535" w14:textId="77777777" w:rsidR="00AF2B56" w:rsidRDefault="00AF2B56">
      <w:pPr>
        <w:shd w:val="clear" w:color="auto" w:fill="F9F9F9"/>
        <w:spacing w:before="20" w:after="20"/>
      </w:pPr>
    </w:p>
    <w:p w14:paraId="75340B44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PAGE 2C: ADD EMPLOYEE FORM ===</w:t>
      </w:r>
    </w:p>
    <w:p w14:paraId="68A127D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Modal or full page form with fields:</w:t>
      </w:r>
    </w:p>
    <w:p w14:paraId="0981370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First name (required)</w:t>
      </w:r>
    </w:p>
    <w:p w14:paraId="3D27A5B6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Last name (required)</w:t>
      </w:r>
    </w:p>
    <w:p w14:paraId="350CFF2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Personal email (for initial contact, before M365 is set up)</w:t>
      </w:r>
    </w:p>
    <w:p w14:paraId="4EA4377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Role / job title (required)</w:t>
      </w:r>
    </w:p>
    <w:p w14:paraId="0CF04C4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Department (dropdown: Sales / Customs &amp; Compliance / Logistics)</w:t>
      </w:r>
    </w:p>
    <w:p w14:paraId="79AA682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Start date (date picker)</w:t>
      </w:r>
    </w:p>
    <w:p w14:paraId="19697FE6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Contract type (dropdown: Permanent / Intern / Freelance)</w:t>
      </w:r>
    </w:p>
    <w:p w14:paraId="7F5C6029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Work phone</w:t>
      </w:r>
    </w:p>
    <w:p w14:paraId="15E1FB49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 Personal phone</w:t>
      </w:r>
    </w:p>
    <w:p w14:paraId="1971D2B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At the bottom: a highlighted info box saying "Saving this employee will immediately trigger Microsoft 365 account creation and Apple Business Manager provisioning."</w:t>
      </w:r>
    </w:p>
    <w:p w14:paraId="3EACD2D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Save button triggers provisioning. Cancel button closes form.</w:t>
      </w:r>
    </w:p>
    <w:p w14:paraId="0720D288" w14:textId="77777777" w:rsidR="00AF2B56" w:rsidRDefault="00AF2B56">
      <w:pPr>
        <w:shd w:val="clear" w:color="auto" w:fill="F9F9F9"/>
        <w:spacing w:before="20" w:after="20"/>
      </w:pPr>
    </w:p>
    <w:p w14:paraId="113951C6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PAGE 3: ONBOARDING ===</w:t>
      </w:r>
    </w:p>
    <w:p w14:paraId="5F02CC67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List of all active onboarding processes. Each row shows: employee name, department, start date, progress bar, days since started, and a "View" button.</w:t>
      </w:r>
    </w:p>
    <w:p w14:paraId="09688375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Clicking View opens the onboarding detail page for that employee showing a task checklist:</w:t>
      </w:r>
    </w:p>
    <w:p w14:paraId="0987D289" w14:textId="77777777" w:rsidR="00AF2B56" w:rsidRDefault="00AF2B56">
      <w:pPr>
        <w:shd w:val="clear" w:color="auto" w:fill="F9F9F9"/>
        <w:spacing w:before="20" w:after="20"/>
      </w:pPr>
    </w:p>
    <w:p w14:paraId="3AA479A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Default onboarding tasks (same for all departments, shown as a checklist):</w:t>
      </w:r>
    </w:p>
    <w:p w14:paraId="52DB079A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M365 account created</w:t>
      </w:r>
    </w:p>
    <w:p w14:paraId="37BF9149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Business Premium licence assigned</w:t>
      </w:r>
    </w:p>
    <w:p w14:paraId="4B357E67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Email configured (name@cores.nl)</w:t>
      </w:r>
    </w:p>
    <w:p w14:paraId="5E3F09F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Added to shared mailbox: trading@cores.nl</w:t>
      </w:r>
    </w:p>
    <w:p w14:paraId="336D11D5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Added to shared mailbox: sales@cores.nl (Sales only)</w:t>
      </w:r>
    </w:p>
    <w:p w14:paraId="7A51E37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Added to shared mailbox: customs@cores.nl (Customs &amp; Compliance only)</w:t>
      </w:r>
    </w:p>
    <w:p w14:paraId="328FD97E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Added to shared mailbox: transport@cores.nl (Logistics only)</w:t>
      </w:r>
    </w:p>
    <w:p w14:paraId="53979675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Added to SharePoint group "Cores"</w:t>
      </w:r>
    </w:p>
    <w:p w14:paraId="7973DE9E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Apple Business Manager account created</w:t>
      </w:r>
    </w:p>
    <w:p w14:paraId="6D30449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Login details PDF generated and sent</w:t>
      </w:r>
    </w:p>
    <w:p w14:paraId="6FC5268E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□ Slite account invite sent (link: slite.com)</w:t>
      </w:r>
    </w:p>
    <w:p w14:paraId="79650899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 □ Tribe CRM account invite sent</w:t>
      </w:r>
    </w:p>
    <w:p w14:paraId="3407CEE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Tasks that are automated show as auto-completed with a robot/lightning icon. Manual tasks can be checked off by HR.</w:t>
      </w:r>
    </w:p>
    <w:p w14:paraId="2A98DDAA" w14:textId="77777777" w:rsidR="00AF2B56" w:rsidRDefault="00AF2B56">
      <w:pPr>
        <w:shd w:val="clear" w:color="auto" w:fill="F9F9F9"/>
        <w:spacing w:before="20" w:after="20"/>
      </w:pPr>
    </w:p>
    <w:p w14:paraId="457C9E9F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PAGE 4: PROVISIONING ===</w:t>
      </w:r>
    </w:p>
    <w:p w14:paraId="58DE07C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Table of all provisioning jobs, newest first. Columns:</w:t>
      </w:r>
    </w:p>
    <w:p w14:paraId="58DCA10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Employee | Service (M365 / Apple ID) | Status (Queued / Running / Completed / Failed) | Triggered at | Completed at | Actions</w:t>
      </w:r>
    </w:p>
    <w:p w14:paraId="231B4811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Status badges: Completed (green), Running (blue/pulsing), Queued (gray), Failed (red).</w:t>
      </w:r>
    </w:p>
    <w:p w14:paraId="68A86D9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Failed rows have a "Retry" button.</w:t>
      </w:r>
    </w:p>
    <w:p w14:paraId="2080592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Clicking a job row shows a detail panel/drawer with the full provisioning log (step-by-step with timestamps).</w:t>
      </w:r>
    </w:p>
    <w:p w14:paraId="76E7E75B" w14:textId="77777777" w:rsidR="00AF2B56" w:rsidRDefault="00AF2B56">
      <w:pPr>
        <w:shd w:val="clear" w:color="auto" w:fill="F9F9F9"/>
        <w:spacing w:before="20" w:after="20"/>
      </w:pPr>
    </w:p>
    <w:p w14:paraId="39A379E2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PAGE 5: SETTINGS ===</w:t>
      </w:r>
    </w:p>
    <w:p w14:paraId="4F879543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Sections:</w:t>
      </w:r>
    </w:p>
    <w:p w14:paraId="1F761418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1. Company — company name, domain (@cores.nl), logo upload</w:t>
      </w:r>
    </w:p>
    <w:p w14:paraId="0FED8DA6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2. Departments — list of departments (Sales, Customs &amp; Compliance, Logistics) with ability to add/edit/delete</w:t>
      </w:r>
    </w:p>
    <w:p w14:paraId="275FE43C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3. Shared mailboxes — map mailboxes to departments:</w:t>
      </w:r>
    </w:p>
    <w:p w14:paraId="24C39DDA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Sales → sales@cores.nl, trading@cores.nl</w:t>
      </w:r>
    </w:p>
    <w:p w14:paraId="7F8B75AE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Customs &amp; Compliance → customs@cores.nl</w:t>
      </w:r>
    </w:p>
    <w:p w14:paraId="242E8AF9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Logistics → transport@cores.nl</w:t>
      </w:r>
    </w:p>
    <w:p w14:paraId="2896488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Everyone → SharePoint group "Cores"</w:t>
      </w:r>
    </w:p>
    <w:p w14:paraId="286A17C0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4. Provisioning defaults — M365 licence type (default: Business Premium), SharePoint group name, Apple ID domain</w:t>
      </w:r>
    </w:p>
    <w:p w14:paraId="091DE20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5. Login details PDF template — fields to configure what appears in the auto-generated PDF: company name, Wi-Fi SSID, Wi-Fi password, SharePoint URL, Slite URL, Tribe CRM URL, IT contact email</w:t>
      </w:r>
    </w:p>
    <w:p w14:paraId="5A746EF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6. Notifications — toggle email notifications on/off, toggle in-app notifications on/off</w:t>
      </w:r>
    </w:p>
    <w:p w14:paraId="3FD11C4C" w14:textId="77777777" w:rsidR="00AF2B56" w:rsidRDefault="00AF2B56">
      <w:pPr>
        <w:shd w:val="clear" w:color="auto" w:fill="F9F9F9"/>
        <w:spacing w:before="20" w:after="20"/>
      </w:pPr>
    </w:p>
    <w:p w14:paraId="5437560B" w14:textId="77777777" w:rsidR="00AF2B56" w:rsidRDefault="00000000">
      <w:pPr>
        <w:pBdr>
          <w:left w:val="single" w:sz="16" w:space="4" w:color="84E9E9"/>
        </w:pBdr>
        <w:shd w:val="clear" w:color="auto" w:fill="F9F9F9"/>
        <w:spacing w:before="20" w:after="20"/>
      </w:pPr>
      <w:r>
        <w:rPr>
          <w:rFonts w:ascii="Courier New" w:eastAsia="Courier New" w:hAnsi="Courier New" w:cs="Courier New"/>
          <w:b/>
          <w:bCs/>
          <w:color w:val="284150"/>
          <w:sz w:val="19"/>
          <w:szCs w:val="19"/>
        </w:rPr>
        <w:t>=== GENERAL UI RULES ===</w:t>
      </w:r>
    </w:p>
    <w:p w14:paraId="69ECB3F1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All data tables have hover highlight on rows</w:t>
      </w:r>
    </w:p>
    <w:p w14:paraId="38C01D7C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Empty states have a friendly illustration placeholder and a CTA button</w:t>
      </w:r>
    </w:p>
    <w:p w14:paraId="3D37FE55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All forms have real-time validation with inline error messages</w:t>
      </w:r>
    </w:p>
    <w:p w14:paraId="2824C60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Toasts/snackbars appear top-right for success ("Employee added"), error ("Provisioning failed"), and info messages</w:t>
      </w:r>
    </w:p>
    <w:p w14:paraId="25CD57B4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Loading states use skeleton loaders (not spinners) for tables and cards</w:t>
      </w:r>
    </w:p>
    <w:p w14:paraId="51AA5C79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The Cores logo SVG appears in: login page, sidebar top, email footer, PDF header</w:t>
      </w:r>
    </w:p>
    <w:p w14:paraId="0FAA5DC2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Mobile responsive: sidebar collapses to a hamburger menu on mobile</w:t>
      </w:r>
    </w:p>
    <w:p w14:paraId="15DBA01D" w14:textId="77777777" w:rsidR="00AF2B56" w:rsidRDefault="00000000">
      <w:pPr>
        <w:shd w:val="clear" w:color="auto" w:fill="F9F9F9"/>
        <w:spacing w:before="20" w:after="2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Dutch/English language toggle in the top nav bar, persisted to localStorage</w:t>
      </w:r>
    </w:p>
    <w:sectPr w:rsidR="00AF2B56">
      <w:head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315A" w14:textId="77777777" w:rsidR="00AA3942" w:rsidRDefault="00AA3942">
      <w:r>
        <w:separator/>
      </w:r>
    </w:p>
  </w:endnote>
  <w:endnote w:type="continuationSeparator" w:id="0">
    <w:p w14:paraId="07F7AF23" w14:textId="77777777" w:rsidR="00AA3942" w:rsidRDefault="00AA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B161" w14:textId="77777777" w:rsidR="00AA3942" w:rsidRDefault="00AA3942">
      <w:r>
        <w:separator/>
      </w:r>
    </w:p>
  </w:footnote>
  <w:footnote w:type="continuationSeparator" w:id="0">
    <w:p w14:paraId="222FEA7E" w14:textId="77777777" w:rsidR="00AA3942" w:rsidRDefault="00AA3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C9A1" w14:textId="77777777" w:rsidR="00AF2B56" w:rsidRDefault="00000000">
    <w:pPr>
      <w:pBdr>
        <w:bottom w:val="single" w:sz="4" w:space="4" w:color="84E9E9"/>
      </w:pBdr>
      <w:spacing w:after="200"/>
    </w:pPr>
    <w:r>
      <w:rPr>
        <w:rFonts w:ascii="Montserrat" w:eastAsia="Montserrat" w:hAnsi="Montserrat" w:cs="Montserrat"/>
        <w:b/>
        <w:bCs/>
        <w:color w:val="284150"/>
      </w:rPr>
      <w:t>Cores HR — App Specification</w:t>
    </w:r>
    <w:r>
      <w:rPr>
        <w:rFonts w:ascii="Calibri" w:eastAsia="Calibri" w:hAnsi="Calibri" w:cs="Calibri"/>
        <w:color w:val="999999"/>
        <w:sz w:val="18"/>
        <w:szCs w:val="18"/>
      </w:rPr>
      <w:t xml:space="preserve">    Confidential ·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E6F"/>
    <w:multiLevelType w:val="hybridMultilevel"/>
    <w:tmpl w:val="D3DE901C"/>
    <w:lvl w:ilvl="0" w:tplc="0F220E18">
      <w:start w:val="1"/>
      <w:numFmt w:val="bullet"/>
      <w:lvlText w:val="●"/>
      <w:lvlJc w:val="left"/>
      <w:pPr>
        <w:ind w:left="720" w:hanging="360"/>
      </w:pPr>
    </w:lvl>
    <w:lvl w:ilvl="1" w:tplc="1684474C">
      <w:start w:val="1"/>
      <w:numFmt w:val="bullet"/>
      <w:lvlText w:val="○"/>
      <w:lvlJc w:val="left"/>
      <w:pPr>
        <w:ind w:left="1440" w:hanging="360"/>
      </w:pPr>
    </w:lvl>
    <w:lvl w:ilvl="2" w:tplc="B094A7E2">
      <w:start w:val="1"/>
      <w:numFmt w:val="bullet"/>
      <w:lvlText w:val="■"/>
      <w:lvlJc w:val="left"/>
      <w:pPr>
        <w:ind w:left="2160" w:hanging="360"/>
      </w:pPr>
    </w:lvl>
    <w:lvl w:ilvl="3" w:tplc="2F008232">
      <w:start w:val="1"/>
      <w:numFmt w:val="bullet"/>
      <w:lvlText w:val="●"/>
      <w:lvlJc w:val="left"/>
      <w:pPr>
        <w:ind w:left="2880" w:hanging="360"/>
      </w:pPr>
    </w:lvl>
    <w:lvl w:ilvl="4" w:tplc="37F2CBD2">
      <w:start w:val="1"/>
      <w:numFmt w:val="bullet"/>
      <w:lvlText w:val="○"/>
      <w:lvlJc w:val="left"/>
      <w:pPr>
        <w:ind w:left="3600" w:hanging="360"/>
      </w:pPr>
    </w:lvl>
    <w:lvl w:ilvl="5" w:tplc="C764F4A8">
      <w:start w:val="1"/>
      <w:numFmt w:val="bullet"/>
      <w:lvlText w:val="■"/>
      <w:lvlJc w:val="left"/>
      <w:pPr>
        <w:ind w:left="4320" w:hanging="360"/>
      </w:pPr>
    </w:lvl>
    <w:lvl w:ilvl="6" w:tplc="8116952A">
      <w:start w:val="1"/>
      <w:numFmt w:val="bullet"/>
      <w:lvlText w:val="●"/>
      <w:lvlJc w:val="left"/>
      <w:pPr>
        <w:ind w:left="5040" w:hanging="360"/>
      </w:pPr>
    </w:lvl>
    <w:lvl w:ilvl="7" w:tplc="144032E4">
      <w:start w:val="1"/>
      <w:numFmt w:val="bullet"/>
      <w:lvlText w:val="●"/>
      <w:lvlJc w:val="left"/>
      <w:pPr>
        <w:ind w:left="5760" w:hanging="360"/>
      </w:pPr>
    </w:lvl>
    <w:lvl w:ilvl="8" w:tplc="D1C86D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442D4"/>
    <w:multiLevelType w:val="hybridMultilevel"/>
    <w:tmpl w:val="1720B00C"/>
    <w:lvl w:ilvl="0" w:tplc="546ABCC4">
      <w:start w:val="1"/>
      <w:numFmt w:val="bullet"/>
      <w:lvlText w:val="•"/>
      <w:lvlJc w:val="left"/>
      <w:pPr>
        <w:ind w:left="720" w:hanging="360"/>
      </w:pPr>
    </w:lvl>
    <w:lvl w:ilvl="1" w:tplc="666A6D52">
      <w:numFmt w:val="decimal"/>
      <w:lvlText w:val=""/>
      <w:lvlJc w:val="left"/>
    </w:lvl>
    <w:lvl w:ilvl="2" w:tplc="49E8BAF4">
      <w:numFmt w:val="decimal"/>
      <w:lvlText w:val=""/>
      <w:lvlJc w:val="left"/>
    </w:lvl>
    <w:lvl w:ilvl="3" w:tplc="B8E0D7EE">
      <w:numFmt w:val="decimal"/>
      <w:lvlText w:val=""/>
      <w:lvlJc w:val="left"/>
    </w:lvl>
    <w:lvl w:ilvl="4" w:tplc="75F6BFFC">
      <w:numFmt w:val="decimal"/>
      <w:lvlText w:val=""/>
      <w:lvlJc w:val="left"/>
    </w:lvl>
    <w:lvl w:ilvl="5" w:tplc="9D1CB3EC">
      <w:numFmt w:val="decimal"/>
      <w:lvlText w:val=""/>
      <w:lvlJc w:val="left"/>
    </w:lvl>
    <w:lvl w:ilvl="6" w:tplc="EB780A20">
      <w:numFmt w:val="decimal"/>
      <w:lvlText w:val=""/>
      <w:lvlJc w:val="left"/>
    </w:lvl>
    <w:lvl w:ilvl="7" w:tplc="DDEAE902">
      <w:numFmt w:val="decimal"/>
      <w:lvlText w:val=""/>
      <w:lvlJc w:val="left"/>
    </w:lvl>
    <w:lvl w:ilvl="8" w:tplc="B992B468">
      <w:numFmt w:val="decimal"/>
      <w:lvlText w:val=""/>
      <w:lvlJc w:val="left"/>
    </w:lvl>
  </w:abstractNum>
  <w:abstractNum w:abstractNumId="2" w15:restartNumberingAfterBreak="0">
    <w:nsid w:val="70703988"/>
    <w:multiLevelType w:val="hybridMultilevel"/>
    <w:tmpl w:val="888253D6"/>
    <w:lvl w:ilvl="0" w:tplc="D31ECF50">
      <w:start w:val="1"/>
      <w:numFmt w:val="decimal"/>
      <w:lvlText w:val="%1."/>
      <w:lvlJc w:val="left"/>
      <w:pPr>
        <w:ind w:left="720" w:hanging="360"/>
      </w:pPr>
    </w:lvl>
    <w:lvl w:ilvl="1" w:tplc="BC00C488">
      <w:numFmt w:val="decimal"/>
      <w:lvlText w:val=""/>
      <w:lvlJc w:val="left"/>
    </w:lvl>
    <w:lvl w:ilvl="2" w:tplc="46DCB4F0">
      <w:numFmt w:val="decimal"/>
      <w:lvlText w:val=""/>
      <w:lvlJc w:val="left"/>
    </w:lvl>
    <w:lvl w:ilvl="3" w:tplc="E2C89210">
      <w:numFmt w:val="decimal"/>
      <w:lvlText w:val=""/>
      <w:lvlJc w:val="left"/>
    </w:lvl>
    <w:lvl w:ilvl="4" w:tplc="D472D034">
      <w:numFmt w:val="decimal"/>
      <w:lvlText w:val=""/>
      <w:lvlJc w:val="left"/>
    </w:lvl>
    <w:lvl w:ilvl="5" w:tplc="12A0F1FA">
      <w:numFmt w:val="decimal"/>
      <w:lvlText w:val=""/>
      <w:lvlJc w:val="left"/>
    </w:lvl>
    <w:lvl w:ilvl="6" w:tplc="B9E89B40">
      <w:numFmt w:val="decimal"/>
      <w:lvlText w:val=""/>
      <w:lvlJc w:val="left"/>
    </w:lvl>
    <w:lvl w:ilvl="7" w:tplc="8A266F98">
      <w:numFmt w:val="decimal"/>
      <w:lvlText w:val=""/>
      <w:lvlJc w:val="left"/>
    </w:lvl>
    <w:lvl w:ilvl="8" w:tplc="8E9EE562">
      <w:numFmt w:val="decimal"/>
      <w:lvlText w:val=""/>
      <w:lvlJc w:val="left"/>
    </w:lvl>
  </w:abstractNum>
  <w:num w:numId="1" w16cid:durableId="626741997">
    <w:abstractNumId w:val="0"/>
    <w:lvlOverride w:ilvl="0">
      <w:startOverride w:val="1"/>
    </w:lvlOverride>
  </w:num>
  <w:num w:numId="2" w16cid:durableId="2026055651">
    <w:abstractNumId w:val="2"/>
    <w:lvlOverride w:ilvl="0">
      <w:startOverride w:val="1"/>
    </w:lvlOverride>
  </w:num>
  <w:num w:numId="3" w16cid:durableId="793644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B56"/>
    <w:rsid w:val="005476E9"/>
    <w:rsid w:val="00AA3942"/>
    <w:rsid w:val="00AF2B56"/>
    <w:rsid w:val="00F9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AD568B"/>
  <w15:docId w15:val="{04C8D890-52ED-7C45-AD33-EF25ABEE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39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9E0"/>
  </w:style>
  <w:style w:type="paragraph" w:styleId="Footer">
    <w:name w:val="footer"/>
    <w:basedOn w:val="Normal"/>
    <w:link w:val="FooterChar"/>
    <w:uiPriority w:val="99"/>
    <w:unhideWhenUsed/>
    <w:rsid w:val="00F939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1938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Dion Cobelens I Horizon3 SPS</cp:lastModifiedBy>
  <cp:revision>3</cp:revision>
  <dcterms:created xsi:type="dcterms:W3CDTF">2026-03-23T15:29:00Z</dcterms:created>
  <dcterms:modified xsi:type="dcterms:W3CDTF">2026-03-23T16:25:00Z</dcterms:modified>
</cp:coreProperties>
</file>