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hx9e9lefsaf" w:id="1"/>
      <w:bookmarkEnd w:id="1"/>
      <w:r w:rsidDel="00000000" w:rsidR="00000000" w:rsidRPr="00000000">
        <w:rPr>
          <w:rtl w:val="0"/>
        </w:rPr>
        <w:t xml:space="preserve">NEWS - ECU 06 - Rejeitar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zi5psvvnb4yq" w:id="3"/>
      <w:bookmarkEnd w:id="3"/>
      <w:r w:rsidDel="00000000" w:rsidR="00000000" w:rsidRPr="00000000">
        <w:rPr>
          <w:rtl w:val="0"/>
        </w:rPr>
        <w:t xml:space="preserve">NEWS - ECU 06 - Rejeitar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Rejeitar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 ator com permissão de acesso como editor chefe acessa as matérias que estão em fila para serem avaliadas. Ao avaliar, o ator reprova a matéria e ela permanece na fila de matérias submetidas, aguardando ser corrigida ou atualizada.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cadastro/conta na plataforma.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Possuir nível de acesso como editor chefe.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escolhe uma matéria submetida para avaliação e clica em “Ver detalhes”.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no botão reprovar.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é direcionado de volta para a página de matérias submetidas.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Avaliar Matéria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NEWS - ERN 06 - Rejeitar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A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5B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