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ERN 06 - Rejeitar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flndebo652hv" w:id="3"/>
      <w:bookmarkEnd w:id="3"/>
      <w:r w:rsidDel="00000000" w:rsidR="00000000" w:rsidRPr="00000000">
        <w:rPr>
          <w:rtl w:val="0"/>
        </w:rPr>
        <w:t xml:space="preserve">NEWS - ERN 06 - Rejeitar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Regra de Negócio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Rejeitar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 as regras de negócio que </w:t>
      </w:r>
      <w:r w:rsidDel="00000000" w:rsidR="00000000" w:rsidRPr="00000000">
        <w:rPr>
          <w:rtl w:val="0"/>
        </w:rPr>
        <w:t xml:space="preserve">deverá</w:t>
      </w:r>
      <w:r w:rsidDel="00000000" w:rsidR="00000000" w:rsidRPr="00000000">
        <w:rPr>
          <w:rtl w:val="0"/>
        </w:rPr>
        <w:t xml:space="preserve"> ser </w:t>
      </w:r>
      <w:r w:rsidDel="00000000" w:rsidR="00000000" w:rsidRPr="00000000">
        <w:rPr>
          <w:rtl w:val="0"/>
        </w:rPr>
        <w:t xml:space="preserve">seguida</w:t>
      </w:r>
      <w:r w:rsidDel="00000000" w:rsidR="00000000" w:rsidRPr="00000000">
        <w:rPr>
          <w:rtl w:val="0"/>
        </w:rPr>
        <w:t xml:space="preserve"> na implementação da tela mencionada acima.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6"/>
      <w:bookmarkEnd w:id="6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7"/>
      <w:bookmarkEnd w:id="7"/>
      <w:r w:rsidDel="00000000" w:rsidR="00000000" w:rsidRPr="00000000">
        <w:rPr>
          <w:rtl w:val="0"/>
        </w:rPr>
        <w:t xml:space="preserve">Regras Específicas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Algumas regras específicas da tela de Rejeitar será listado abaixo: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 notícia não seguir nenhumas das regras citadas na ERN 05, ela é rejeitada;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ser rejeitada é removida do sistema e o jornalista deverá cadastrar outra notícia novamente, voltando ao fluxo inicial;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Somente o editor chefe pode rejeitar uma notícia.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8"/>
      <w:bookmarkEnd w:id="8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9"/>
      <w:bookmarkEnd w:id="9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Protótipo no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https://www.figma.com/file/dIFN0B5u65IvygtbRCSr13/News-Not%C3%ADcias?node-id=14%3A2&amp;t=dRc8IKru1V969HhO-1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0"/>
      <w:bookmarkEnd w:id="10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1"/>
      <w:bookmarkEnd w:id="1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0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14%3A2&amp;t=dRc8IKru1V969HhO-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