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МІНІСТЕРСТВО ОСВІТИ І НАУКИ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80" w:lineRule="auto"/>
        <w:jc w:val="center"/>
        <w:rPr>
          <w:rFonts w:ascii="Arial" w:cs="Arial" w:eastAsia="Arial" w:hAnsi="Arial"/>
          <w:color w:val="373a3c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373a3c"/>
          <w:sz w:val="48"/>
          <w:szCs w:val="48"/>
          <w:rtl w:val="0"/>
        </w:rPr>
        <w:t xml:space="preserve">Web-технології та Web-дизайн</w:t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Лабораторна робота робота №{{lab}}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2305050" cy="2200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17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18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{{gender}}</w:t>
      </w:r>
    </w:p>
    <w:p w:rsidR="00000000" w:rsidDel="00000000" w:rsidP="00000000" w:rsidRDefault="00000000" w:rsidRPr="00000000" w14:paraId="00000019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групи ІР-{{group}} </w:t>
      </w:r>
    </w:p>
    <w:p w:rsidR="00000000" w:rsidDel="00000000" w:rsidP="00000000" w:rsidRDefault="00000000" w:rsidRPr="00000000" w14:paraId="0000001A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{{who}}</w:t>
      </w:r>
    </w:p>
    <w:p w:rsidR="00000000" w:rsidDel="00000000" w:rsidP="00000000" w:rsidRDefault="00000000" w:rsidRPr="00000000" w14:paraId="0000001B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Львів 2021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GitHub : {{git}}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spacing w:after="80" w:before="320" w:lineRule="auto"/>
        <w:jc w:val="center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{{lab}}. {{title}}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Description: </w:t>
      </w: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{{task}}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{% for item in data %}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{{item}}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color w:val="666666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666666"/>
          <w:sz w:val="28"/>
          <w:szCs w:val="28"/>
          <w:highlight w:val="white"/>
          <w:rtl w:val="0"/>
        </w:rPr>
        <w:t xml:space="preserve">{{ data[item]|e }}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{% endfor %}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