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Calibri" w:hAnsi="Calibri"/>
          <w:b/>
          <w:color w:val="2E74B5"/>
          <w:sz w:val="20"/>
        </w:rPr>
        <w:t>ΕΡΓΑΣΤΗΡΙΑΚΗ ΑΣΚΗΣΗ 2024-2025</w:t>
      </w:r>
    </w:p>
    <w:p>
      <w:pPr>
        <w:pStyle w:val="Title"/>
        <w:jc w:val="center"/>
      </w:pPr>
      <w:r>
        <w:t>ThesisFlow</w:t>
      </w:r>
    </w:p>
    <w:p>
      <w:pPr>
        <w:pStyle w:val="Subtitle"/>
        <w:jc w:val="center"/>
      </w:pPr>
      <w:r>
        <w:t>Πλήρης Τεχνική Αναφορά και Οδηγός Παρουσίασης</w:t>
      </w:r>
    </w:p>
    <w:p>
      <w:pPr>
        <w:spacing w:after="520"/>
        <w:jc w:val="center"/>
      </w:pPr>
      <w:r>
        <w:rPr>
          <w:rFonts w:ascii="Calibri" w:hAnsi="Calibri"/>
          <w:b/>
          <w:color w:val="1D2939"/>
          <w:sz w:val="24"/>
        </w:rPr>
        <w:t>Σύστημα Υποστήριξης Διπλωματικών Εργασιών</w:t>
        <w:br/>
        <w:t>Node.js - JavaScript - HTML/CSS - SQLite</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ΕΚΔΟΣΗ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Τεκμηρίωση της τρέχουσας ενεργής υλοποίησης</w:t>
            </w:r>
          </w:p>
          <w:p>
            <w:pPr>
              <w:spacing w:after="0"/>
            </w:pPr>
            <w:r>
              <w:rPr>
                <w:rFonts w:ascii="Calibri" w:hAnsi="Calibri"/>
                <w:color w:val="1D2939"/>
                <w:sz w:val="18"/>
              </w:rPr>
              <w:t>Περιλαμβάνει αντιστοίχιση με την εκφώνηση, αρχιτεκτονική, 18 live screenshots, χάρτη κώδικα, ασφάλεια, βάση δεδομένων και αποτελέσματα δοκιμών της 24/08/2026.</w:t>
            </w:r>
          </w:p>
        </w:tc>
        <w:trPr>
          <w:tblHeader/>
        </w:trPr>
      </w:tr>
    </w:tbl>
    <w:p>
      <w:pPr>
        <w:spacing w:after="0"/>
      </w:pPr>
    </w:p>
    <w:p>
      <w:pPr>
        <w:spacing w:after="60"/>
        <w:jc w:val="center"/>
      </w:pPr>
      <w:r>
        <w:rPr>
          <w:rFonts w:ascii="Calibri" w:hAnsi="Calibri"/>
          <w:b/>
          <w:color w:val="667085"/>
          <w:sz w:val="19"/>
        </w:rPr>
        <w:t xml:space="preserve">Μάθημα: </w:t>
      </w:r>
      <w:r>
        <w:rPr>
          <w:rFonts w:ascii="Calibri" w:hAnsi="Calibri"/>
          <w:color w:val="1D2939"/>
          <w:sz w:val="19"/>
        </w:rPr>
        <w:t>Προγραμματισμός &amp; Συστήματα στον Παγκόσμιο Ιστό</w:t>
      </w:r>
    </w:p>
    <w:p>
      <w:pPr>
        <w:spacing w:after="60"/>
        <w:jc w:val="center"/>
      </w:pPr>
      <w:r>
        <w:rPr>
          <w:rFonts w:ascii="Calibri" w:hAnsi="Calibri"/>
          <w:b/>
          <w:color w:val="667085"/>
          <w:sz w:val="19"/>
        </w:rPr>
        <w:t xml:space="preserve">Θέμα: </w:t>
      </w:r>
      <w:r>
        <w:rPr>
          <w:rFonts w:ascii="Calibri" w:hAnsi="Calibri"/>
          <w:color w:val="1D2939"/>
          <w:sz w:val="19"/>
        </w:rPr>
        <w:t>Σύστημα Υποστήριξης Διπλωματικών Εργασιών</w:t>
      </w:r>
    </w:p>
    <w:p>
      <w:pPr>
        <w:spacing w:after="60"/>
        <w:jc w:val="center"/>
      </w:pPr>
      <w:r>
        <w:rPr>
          <w:rFonts w:ascii="Calibri" w:hAnsi="Calibri"/>
          <w:b/>
          <w:color w:val="667085"/>
          <w:sz w:val="19"/>
        </w:rPr>
        <w:t xml:space="preserve">Έκδοση εκφώνησης: </w:t>
      </w:r>
      <w:r>
        <w:rPr>
          <w:rFonts w:ascii="Calibri" w:hAnsi="Calibri"/>
          <w:color w:val="1D2939"/>
          <w:sz w:val="19"/>
        </w:rPr>
        <w:t>1.0 - 06/11/2024</w:t>
      </w:r>
    </w:p>
    <w:p>
      <w:pPr>
        <w:spacing w:after="60"/>
        <w:jc w:val="center"/>
      </w:pPr>
      <w:r>
        <w:rPr>
          <w:rFonts w:ascii="Calibri" w:hAnsi="Calibri"/>
          <w:b/>
          <w:color w:val="667085"/>
          <w:sz w:val="19"/>
        </w:rPr>
        <w:t xml:space="preserve">Φοιτητής / Ομάδα: </w:t>
      </w:r>
      <w:r>
        <w:rPr>
          <w:rFonts w:ascii="Calibri" w:hAnsi="Calibri"/>
          <w:color w:val="1D2939"/>
          <w:sz w:val="19"/>
        </w:rPr>
        <w:t>........................................................</w:t>
      </w:r>
    </w:p>
    <w:p>
      <w:pPr>
        <w:spacing w:after="60"/>
        <w:jc w:val="center"/>
      </w:pPr>
      <w:r>
        <w:rPr>
          <w:rFonts w:ascii="Calibri" w:hAnsi="Calibri"/>
          <w:b/>
          <w:color w:val="667085"/>
          <w:sz w:val="19"/>
        </w:rPr>
        <w:t xml:space="preserve">Ημερομηνία αναφοράς: </w:t>
      </w:r>
      <w:r>
        <w:rPr>
          <w:rFonts w:ascii="Calibri" w:hAnsi="Calibri"/>
          <w:color w:val="1D2939"/>
          <w:sz w:val="19"/>
        </w:rPr>
        <w:t>24 Αυγούστου 2026</w:t>
      </w:r>
    </w:p>
    <w:p>
      <w:r>
        <w:br w:type="page"/>
      </w:r>
    </w:p>
    <w:p>
      <w:pPr>
        <w:pStyle w:val="Heading1"/>
        <w:keepNext w:val="1"/>
      </w:pPr>
      <w:r>
        <w:t>1. Σύνοψη και τελικό συμπέρασμα</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1E7A46"/>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ΣΥΜΠΕΡΑΣΜΑ</w:t>
            </w:r>
          </w:p>
        </w:tc>
        <w:tc>
          <w:tcPr>
            <w:tcW w:type="dxa" w:w="7760"/>
            <w:shd w:fill="E8F5EC"/>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40"/>
            </w:pPr>
            <w:r/>
            <w:r>
              <w:rPr>
                <w:rFonts w:ascii="Calibri" w:hAnsi="Calibri"/>
                <w:b/>
                <w:color w:val="1D2939"/>
                <w:sz w:val="20"/>
              </w:rPr>
              <w:t>Η εφαρμογή είναι λειτουργικά έτοιμη για παρουσίαση</w:t>
            </w:r>
          </w:p>
          <w:p>
            <w:pPr>
              <w:spacing w:after="0"/>
            </w:pPr>
            <w:r>
              <w:rPr>
                <w:rFonts w:ascii="Calibri" w:hAnsi="Calibri"/>
                <w:color w:val="1D2939"/>
                <w:sz w:val="18"/>
              </w:rPr>
              <w:t>Οι τρεις ρόλοι, ο πλήρης κύκλος ζωής της διπλωματικής, οι μεταφορτώσεις, οι εξαγωγές, οι εισαγωγές, τα στατιστικά, η ασφάλεια και η responsive διεπαφή λειτουργούν στην ενεργή έκδοση Node.js.</w:t>
            </w:r>
          </w:p>
        </w:tc>
        <w:trPr>
          <w:tblHeader/>
        </w:trPr>
      </w:tr>
    </w:tbl>
    <w:p>
      <w:pPr>
        <w:spacing w:after="0"/>
      </w:pPr>
    </w:p>
    <w:p>
      <w:r>
        <w:t>Η παρούσα αναφορά εξηγεί όχι μόνο τι εμφανίζεται στην οθόνη, αλλά και πώς συνδέεται κάθε οθόνη με το JavaScript του frontend, τα προστατευμένα Express routes και τα δεδομένα της SQLite. Έτσι μπορεί να χρησιμοποιηθεί τόσο ως παραδοτέο όσο και ως οδηγός προφορικής παρουσίασης.</w:t>
      </w:r>
    </w:p>
    <w:tbl>
      <w:tblPr>
        <w:tblW w:type="dxa" w:w="9360"/>
        <w:jc w:val="left"/>
        <w:tblLayout w:type="fixed"/>
        <w:tblLook w:firstColumn="1" w:firstRow="1" w:lastColumn="0" w:lastRow="0" w:noHBand="0" w:noVBand="1" w:val="04A0"/>
        <w:tblInd w:w="120" w:type="dxa"/>
      </w:tblPr>
      <w:tblGrid>
        <w:gridCol w:w="3000"/>
        <w:gridCol w:w="1900"/>
        <w:gridCol w:w="4460"/>
      </w:tblGrid>
      <w:tr>
        <w:trPr>
          <w:tblHeader w:val="true"/>
        </w:trPr>
        <w:tc>
          <w:tcPr>
            <w:tcW w:type="dxa" w:w="30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Έλεγχος 24/08/2026</w:t>
            </w:r>
          </w:p>
        </w:tc>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Αποτέλεσμα</w:t>
            </w:r>
          </w:p>
        </w:tc>
        <w:tc>
          <w:tcPr>
            <w:tcW w:type="dxa" w:w="4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Τεκμήριο</w:t>
            </w:r>
          </w:p>
        </w:tc>
      </w:tr>
      <w:tr>
        <w:tc>
          <w:tcPr>
            <w:tcW w:type="dxa" w:w="30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Συντακτικός έλεγχος</w:t>
            </w:r>
          </w:p>
        </w:tc>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Επιτυχία</w:t>
            </w:r>
          </w:p>
        </w:tc>
        <w:tc>
          <w:tcPr>
            <w:tcW w:type="dxa" w:w="4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npm run check - exit 0</w:t>
            </w:r>
          </w:p>
        </w:tc>
      </w:tr>
      <w:tr>
        <w:tc>
          <w:tcPr>
            <w:tcW w:type="dxa" w:w="30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Αυτοματοποιημένες δοκιμές</w:t>
            </w:r>
          </w:p>
        </w:tc>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6/6 επιτυχείς</w:t>
            </w:r>
          </w:p>
        </w:tc>
        <w:tc>
          <w:tcPr>
            <w:tcW w:type="dxa" w:w="4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npm test - 0 failures</w:t>
            </w:r>
          </w:p>
        </w:tc>
      </w:tr>
      <w:tr>
        <w:tc>
          <w:tcPr>
            <w:tcW w:type="dxa" w:w="30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Πλήρης κύκλος ζωής</w:t>
            </w:r>
          </w:p>
        </w:tc>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Επιτυχία</w:t>
            </w:r>
          </w:p>
        </w:tc>
        <w:tc>
          <w:tcPr>
            <w:tcW w:type="dxa" w:w="4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Ανάθεση έως COMPLETED μέσω HTTP API</w:t>
            </w:r>
          </w:p>
        </w:tc>
      </w:tr>
      <w:tr>
        <w:tc>
          <w:tcPr>
            <w:tcW w:type="dxa" w:w="30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Ακεραιότητα βάσης</w:t>
            </w:r>
          </w:p>
        </w:tc>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ok</w:t>
            </w:r>
          </w:p>
        </w:tc>
        <w:tc>
          <w:tcPr>
            <w:tcW w:type="dxa" w:w="4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0 foreign-key violations</w:t>
            </w:r>
          </w:p>
        </w:tc>
      </w:tr>
      <w:tr>
        <w:tc>
          <w:tcPr>
            <w:tcW w:type="dxa" w:w="30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Ευρετήρια βάσης</w:t>
            </w:r>
          </w:p>
        </w:tc>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19</w:t>
            </w:r>
          </w:p>
        </w:tc>
        <w:tc>
          <w:tcPr>
            <w:tcW w:type="dxa" w:w="4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npm run db:verify</w:t>
            </w:r>
          </w:p>
        </w:tc>
      </w:tr>
      <w:tr>
        <w:tc>
          <w:tcPr>
            <w:tcW w:type="dxa" w:w="30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Browser console</w:t>
            </w:r>
          </w:p>
        </w:tc>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0 errors / warnings</w:t>
            </w:r>
          </w:p>
        </w:tc>
        <w:tc>
          <w:tcPr>
            <w:tcW w:type="dxa" w:w="4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Live έλεγχος Edge</w:t>
            </w:r>
          </w:p>
        </w:tc>
      </w:tr>
      <w:tr>
        <w:tc>
          <w:tcPr>
            <w:tcW w:type="dxa" w:w="30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Ευπάθειες npm</w:t>
            </w:r>
          </w:p>
        </w:tc>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0</w:t>
            </w:r>
          </w:p>
        </w:tc>
        <w:tc>
          <w:tcPr>
            <w:tcW w:type="dxa" w:w="4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npm audit --omit=dev</w:t>
            </w:r>
          </w:p>
        </w:tc>
      </w:tr>
    </w:tbl>
    <w:p>
      <w:pPr>
        <w:spacing w:after="0"/>
      </w:pPr>
    </w:p>
    <w:p>
      <w:r>
        <w:t>Ενεργός κώδικας: server.js, node_app/, web/, tests_node/ και prisma/dev.db. Οι φάκελοι legacy_python και legacy_nextjs αποτελούν ιστορικό και δεν συμμετέχουν στην εκτέλεση.</w:t>
      </w:r>
    </w:p>
    <w:p>
      <w:r>
        <w:br w:type="page"/>
      </w:r>
    </w:p>
    <w:p>
      <w:pPr>
        <w:pStyle w:val="Heading1"/>
        <w:keepNext w:val="1"/>
      </w:pPr>
      <w:r>
        <w:t>2. Χάρτης της αναφοράς</w:t>
      </w:r>
    </w:p>
    <w:p>
      <w:pPr>
        <w:pStyle w:val="ListNumber"/>
        <w:spacing w:after="160" w:line="280" w:lineRule="auto"/>
        <w:ind w:left="720" w:hanging="360"/>
      </w:pPr>
      <w:r>
        <w:t>Ενότητες 3-7: απαιτήσεις, τεχνολογίες, αρχιτεκτονική, κύκλος ζωής και ασφάλεια.</w:t>
      </w:r>
    </w:p>
    <w:p>
      <w:pPr>
        <w:pStyle w:val="ListNumber"/>
        <w:spacing w:after="160" w:line="280" w:lineRule="auto"/>
        <w:ind w:left="720" w:hanging="360"/>
      </w:pPr>
      <w:r>
        <w:t>Ενότητες 8-13: λειτουργίες Διδάσκοντα με screenshots και αντιστοίχιση στον κώδικα.</w:t>
      </w:r>
    </w:p>
    <w:p>
      <w:pPr>
        <w:pStyle w:val="ListNumber"/>
        <w:spacing w:after="160" w:line="280" w:lineRule="auto"/>
        <w:ind w:left="720" w:hanging="360"/>
      </w:pPr>
      <w:r>
        <w:t>Ενότητες 14-19: λειτουργίες Φοιτητή με screenshots και αντιστοίχιση στον κώδικα.</w:t>
      </w:r>
    </w:p>
    <w:p>
      <w:pPr>
        <w:pStyle w:val="ListNumber"/>
        <w:spacing w:after="160" w:line="280" w:lineRule="auto"/>
        <w:ind w:left="720" w:hanging="360"/>
      </w:pPr>
      <w:r>
        <w:t>Ενότητες 20-23: λειτουργίες Γραμματείας και δημόσια feeds.</w:t>
      </w:r>
    </w:p>
    <w:p>
      <w:pPr>
        <w:pStyle w:val="ListNumber"/>
        <w:spacing w:after="160" w:line="280" w:lineRule="auto"/>
        <w:ind w:left="720" w:hanging="360"/>
      </w:pPr>
      <w:r>
        <w:t>Ενότητες 24-28: βάση δεδομένων, responsive σχεδίαση, δοκιμές, πίνακας κάλυψης και demo.</w:t>
      </w:r>
    </w:p>
    <w:p>
      <w:pPr>
        <w:pStyle w:val="ListNumber"/>
        <w:spacing w:after="160" w:line="280" w:lineRule="auto"/>
        <w:ind w:left="720" w:hanging="360"/>
      </w:pPr>
      <w:r>
        <w:t>Παράρτημα: συγκεντρωτικός χάρτης αρχείων και βασικά σημεία κώδικα.</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6941C6"/>
            <w:tcBorders>
              <w:top w:val="single" w:sz="6" w:color="6941C6"/>
              <w:start w:val="single" w:sz="6" w:color="6941C6"/>
              <w:bottom w:val="single" w:sz="6" w:color="6941C6"/>
              <w:end w:val="single" w:sz="6" w:color="6941C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ΑΝΑΓΝΩΣΗ</w:t>
            </w:r>
          </w:p>
        </w:tc>
        <w:tc>
          <w:tcPr>
            <w:tcW w:type="dxa" w:w="7760"/>
            <w:shd w:fill="F4F0FF"/>
            <w:tcBorders>
              <w:top w:val="single" w:sz="6" w:color="6941C6"/>
              <w:start w:val="single" w:sz="6" w:color="6941C6"/>
              <w:bottom w:val="single" w:sz="6" w:color="6941C6"/>
              <w:end w:val="single" w:sz="6" w:color="6941C6"/>
            </w:tcBorders>
            <w:tcMar>
              <w:top w:w="120" w:type="dxa"/>
              <w:start w:w="150" w:type="dxa"/>
              <w:bottom w:w="120" w:type="dxa"/>
              <w:end w:w="150" w:type="dxa"/>
            </w:tcMar>
            <w:vAlign w:val="center"/>
          </w:tcPr>
          <w:p>
            <w:pPr>
              <w:spacing w:after="40"/>
            </w:pPr>
            <w:r/>
            <w:r>
              <w:rPr>
                <w:rFonts w:ascii="Calibri" w:hAnsi="Calibri"/>
                <w:b/>
                <w:color w:val="1D2939"/>
                <w:sz w:val="20"/>
              </w:rPr>
              <w:t>Πώς χρησιμοποιείται στην παρουσίαση</w:t>
            </w:r>
          </w:p>
          <w:p>
            <w:pPr>
              <w:spacing w:after="0"/>
            </w:pPr>
            <w:r>
              <w:rPr>
                <w:rFonts w:ascii="Calibri" w:hAnsi="Calibri"/>
                <w:color w:val="1D2939"/>
                <w:sz w:val="18"/>
              </w:rPr>
              <w:t>Σε κάθε σελίδα λειτουργίας ξεκινάμε από το screenshot, εξηγούμε τη ροή του χρήστη και κλείνουμε δείχνοντας το αντίστοιχο αρχείο/route. Δεν χρειάζεται να παρουσιαστεί ολόκληρος ο κώδικας.</w:t>
            </w:r>
          </w:p>
        </w:tc>
        <w:trPr>
          <w:tblHeader/>
        </w:trPr>
      </w:tr>
    </w:tbl>
    <w:p>
      <w:pPr>
        <w:spacing w:after="0"/>
      </w:pPr>
    </w:p>
    <w:p>
      <w:r>
        <w:br w:type="page"/>
      </w:r>
    </w:p>
    <w:p>
      <w:pPr>
        <w:pStyle w:val="Heading1"/>
        <w:keepNext w:val="1"/>
      </w:pPr>
      <w:r>
        <w:t>3. Ανάλυση της εκφώνησης</w:t>
      </w:r>
    </w:p>
    <w:p>
      <w:r>
        <w:t>Η εκφώνηση ορίζει ένα συνεργατικό σύστημα διαχείρισης της διοικητικής και ακαδημαϊκής διαδικασίας μιας διπλωματικής εργασίας. Οι εμπλεκόμενοι είναι Φοιτητής, Διδάσκων και Γραμματεία, με διαφορετικά δικαιώματα και κοινό μοντέλο κατάστασης.</w:t>
      </w:r>
    </w:p>
    <w:tbl>
      <w:tblPr>
        <w:tblW w:type="dxa" w:w="9360"/>
        <w:jc w:val="left"/>
        <w:tblLayout w:type="fixed"/>
        <w:tblLook w:firstColumn="1" w:firstRow="1" w:lastColumn="0" w:lastRow="0" w:noHBand="0" w:noVBand="1" w:val="04A0"/>
        <w:tblInd w:w="120" w:type="dxa"/>
      </w:tblPr>
      <w:tblGrid>
        <w:gridCol w:w="1800"/>
        <w:gridCol w:w="5700"/>
        <w:gridCol w:w="1860"/>
      </w:tblGrid>
      <w:tr>
        <w:trPr>
          <w:tblHeader w:val="true"/>
        </w:trPr>
        <w:tc>
          <w:tcPr>
            <w:tcW w:type="dxa" w:w="18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Ομάδα απαιτήσεων</w:t>
            </w:r>
          </w:p>
        </w:tc>
        <w:tc>
          <w:tcPr>
            <w:tcW w:type="dxa" w:w="57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Κεντρικές λειτουργίες</w:t>
            </w:r>
          </w:p>
        </w:tc>
        <w:tc>
          <w:tcPr>
            <w:tcW w:type="dxa" w:w="18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Κάλυψη</w:t>
            </w:r>
          </w:p>
        </w:tc>
      </w:tr>
      <w:tr>
        <w:tc>
          <w:tcPr>
            <w:tcW w:type="dxa" w:w="18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Κοινές</w:t>
            </w:r>
          </w:p>
        </w:tc>
        <w:tc>
          <w:tcPr>
            <w:tcW w:type="dxa" w:w="5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Login/logout, προστασία περιεχομένου, διαχωρισμός ρόλων</w:t>
            </w:r>
          </w:p>
        </w:tc>
        <w:tc>
          <w:tcPr>
            <w:tcW w:type="dxa" w:w="18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Πλήρης</w:t>
            </w:r>
          </w:p>
        </w:tc>
      </w:tr>
      <w:tr>
        <w:tc>
          <w:tcPr>
            <w:tcW w:type="dxa" w:w="18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Διδάσκων</w:t>
            </w:r>
          </w:p>
        </w:tc>
        <w:tc>
          <w:tcPr>
            <w:tcW w:type="dxa" w:w="5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Θέματα, ανάθεση, λίστες, φίλτρα, προσκλήσεις, στατιστικά, βαθμολογία</w:t>
            </w:r>
          </w:p>
        </w:tc>
        <w:tc>
          <w:tcPr>
            <w:tcW w:type="dxa" w:w="18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Πλήρης</w:t>
            </w:r>
          </w:p>
        </w:tc>
      </w:tr>
      <w:tr>
        <w:tc>
          <w:tcPr>
            <w:tcW w:type="dxa" w:w="18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Φοιτητής</w:t>
            </w:r>
          </w:p>
        </w:tc>
        <w:tc>
          <w:tcPr>
            <w:tcW w:type="dxa" w:w="5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Στοιχεία ΔΕ, προφίλ, τριμελής, αρχεία, υλικό, παρουσίαση</w:t>
            </w:r>
          </w:p>
        </w:tc>
        <w:tc>
          <w:tcPr>
            <w:tcW w:type="dxa" w:w="18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Πλήρης</w:t>
            </w:r>
          </w:p>
        </w:tc>
      </w:tr>
      <w:tr>
        <w:tc>
          <w:tcPr>
            <w:tcW w:type="dxa" w:w="18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Γραμματεία</w:t>
            </w:r>
          </w:p>
        </w:tc>
        <w:tc>
          <w:tcPr>
            <w:tcW w:type="dxa" w:w="5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Διαχείριση, πράξεις ΓΣ, παρουσιάσεις, imports</w:t>
            </w:r>
          </w:p>
        </w:tc>
        <w:tc>
          <w:tcPr>
            <w:tcW w:type="dxa" w:w="18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Πλήρης</w:t>
            </w:r>
          </w:p>
        </w:tc>
      </w:tr>
      <w:tr>
        <w:tc>
          <w:tcPr>
            <w:tcW w:type="dxa" w:w="18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Δημόσιο</w:t>
            </w:r>
          </w:p>
        </w:tc>
        <w:tc>
          <w:tcPr>
            <w:tcW w:type="dxa" w:w="5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Ανακοινώσεις παρουσιάσεων σε JSON/XML με φίλτρα</w:t>
            </w:r>
          </w:p>
        </w:tc>
        <w:tc>
          <w:tcPr>
            <w:tcW w:type="dxa" w:w="18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Πλήρης</w:t>
            </w:r>
          </w:p>
        </w:tc>
      </w:tr>
      <w:tr>
        <w:tc>
          <w:tcPr>
            <w:tcW w:type="dxa" w:w="18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Τεχνικές</w:t>
            </w:r>
          </w:p>
        </w:tc>
        <w:tc>
          <w:tcPr>
            <w:tcW w:type="dxa" w:w="5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AJAX, open-source DB, indexes, responsive frontend, caching</w:t>
            </w:r>
          </w:p>
        </w:tc>
        <w:tc>
          <w:tcPr>
            <w:tcW w:type="dxa" w:w="18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Καλύπτονται</w:t>
            </w:r>
          </w:p>
        </w:tc>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ΑΠΛΟΤΗΤΑ</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Μία κύρια γλώσσα προγραμματισμού</w:t>
            </w:r>
          </w:p>
          <w:p>
            <w:pPr>
              <w:spacing w:after="0"/>
            </w:pPr>
            <w:r>
              <w:rPr>
                <w:rFonts w:ascii="Calibri" w:hAnsi="Calibri"/>
                <w:color w:val="1D2939"/>
                <w:sz w:val="18"/>
              </w:rPr>
              <w:t>Ο server και ο browser χρησιμοποιούν JavaScript. Η HTML και η CSS περιγράφουν τη δομή και την εμφάνιση. Έτσι η λύση είναι ευκολότερη στην κατανόηση και παρουσίαση.</w:t>
            </w:r>
          </w:p>
        </w:tc>
        <w:trPr>
          <w:tblHeader/>
        </w:trPr>
      </w:tr>
    </w:tbl>
    <w:p>
      <w:pPr>
        <w:spacing w:after="0"/>
      </w:pPr>
    </w:p>
    <w:p>
      <w:r>
        <w:br w:type="page"/>
      </w:r>
    </w:p>
    <w:p>
      <w:pPr>
        <w:pStyle w:val="Heading1"/>
        <w:keepNext w:val="1"/>
      </w:pPr>
      <w:r>
        <w:t>4. Τεχνολογίες και δομή έργου</w:t>
      </w:r>
    </w:p>
    <w:tbl>
      <w:tblPr>
        <w:tblW w:type="dxa" w:w="9360"/>
        <w:jc w:val="left"/>
        <w:tblLayout w:type="fixed"/>
        <w:tblLook w:firstColumn="1" w:firstRow="1" w:lastColumn="0" w:lastRow="0" w:noHBand="0" w:noVBand="1" w:val="04A0"/>
        <w:tblInd w:w="120" w:type="dxa"/>
      </w:tblPr>
      <w:tblGrid>
        <w:gridCol w:w="1700"/>
        <w:gridCol w:w="2500"/>
        <w:gridCol w:w="5160"/>
      </w:tblGrid>
      <w:tr>
        <w:trPr>
          <w:tblHeader w:val="true"/>
        </w:trPr>
        <w:tc>
          <w:tcPr>
            <w:tcW w:type="dxa" w:w="17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25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Τεχνολογία</w:t>
            </w:r>
          </w:p>
        </w:tc>
        <w:tc>
          <w:tcPr>
            <w:tcW w:type="dxa" w:w="51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Ρόλος στην εφαρμογή</w:t>
            </w:r>
          </w:p>
        </w:tc>
      </w:tr>
      <w:tr>
        <w:tc>
          <w:tcPr>
            <w:tcW w:type="dxa" w:w="1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w:t>
            </w:r>
          </w:p>
        </w:tc>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Node.js 22+ / Express 5</w:t>
            </w:r>
          </w:p>
        </w:tc>
        <w:tc>
          <w:tcPr>
            <w:tcW w:type="dxa" w:w="51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HTTP server, routes, sessions, validation και επιχειρησιακοί κανόνες</w:t>
            </w:r>
          </w:p>
        </w:tc>
      </w:tr>
      <w:tr>
        <w:tc>
          <w:tcPr>
            <w:tcW w:type="dxa" w:w="1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Frontend</w:t>
            </w:r>
          </w:p>
        </w:tc>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HTML5 / CSS3 / vanilla JavaScript</w:t>
            </w:r>
          </w:p>
        </w:tc>
        <w:tc>
          <w:tcPr>
            <w:tcW w:type="dxa" w:w="51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Responsive περιβάλλον, fetch/AJAX και δυναμική απόδοση</w:t>
            </w:r>
          </w:p>
        </w:tc>
      </w:tr>
      <w:tr>
        <w:tc>
          <w:tcPr>
            <w:tcW w:type="dxa" w:w="1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Βάση</w:t>
            </w:r>
          </w:p>
        </w:tc>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SQLite</w:t>
            </w:r>
          </w:p>
        </w:tc>
        <w:tc>
          <w:tcPr>
            <w:tcW w:type="dxa" w:w="51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Σχεσιακή αποθήκευση, foreign keys, indexes και συναλλαγές</w:t>
            </w:r>
          </w:p>
        </w:tc>
      </w:tr>
      <w:tr>
        <w:tc>
          <w:tcPr>
            <w:tcW w:type="dxa" w:w="1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Ασφάλεια</w:t>
            </w:r>
          </w:p>
        </w:tc>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bcryptjs / express-session / CSRF</w:t>
            </w:r>
          </w:p>
        </w:tc>
        <w:tc>
          <w:tcPr>
            <w:tcW w:type="dxa" w:w="51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Κωδικοί, συνεδρίες, έλεγχος ρόλων και προστασία εγγραφών</w:t>
            </w:r>
          </w:p>
        </w:tc>
      </w:tr>
      <w:tr>
        <w:tc>
          <w:tcPr>
            <w:tcW w:type="dxa" w:w="1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Uploads</w:t>
            </w:r>
          </w:p>
        </w:tc>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Multer</w:t>
            </w:r>
          </w:p>
        </w:tc>
        <w:tc>
          <w:tcPr>
            <w:tcW w:type="dxa" w:w="51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Έλεγχος και αποθήκευση PDF</w:t>
            </w:r>
          </w:p>
        </w:tc>
      </w:tr>
      <w:tr>
        <w:tc>
          <w:tcPr>
            <w:tcW w:type="dxa" w:w="1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Tests</w:t>
            </w:r>
          </w:p>
        </w:tc>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node:test</w:t>
            </w:r>
          </w:p>
        </w:tc>
        <w:tc>
          <w:tcPr>
            <w:tcW w:type="dxa" w:w="51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Integration tests πάνω στο πραγματικό HTTP API και προσωρινή βάση</w:t>
            </w:r>
          </w:p>
        </w:tc>
      </w:tr>
    </w:tbl>
    <w:p>
      <w:pPr>
        <w:spacing w:after="0"/>
      </w:pP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web/login.html, web/workspace.html, web/static/js/*, web/static/css/app.css</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server.js και node_app/routes.js</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node_app/db.js και prisma/dev.db</w:t>
            </w:r>
          </w:p>
        </w:tc>
      </w:tr>
    </w:tbl>
    <w:p>
      <w:pPr>
        <w:spacing w:after="0"/>
      </w:pPr>
    </w:p>
    <w:p>
      <w:pPr>
        <w:spacing w:before="100" w:after="60"/>
      </w:pPr>
      <w:r>
        <w:rPr>
          <w:rFonts w:ascii="Calibri" w:hAnsi="Calibri"/>
          <w:i/>
          <w:color w:val="667085"/>
          <w:sz w:val="16"/>
        </w:rPr>
        <w:t>Απόσπασμα - server.js:16-40 | Εκκίνηση Express, sessions, security headers και CSRF</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16  export function createApp() {</w:t>
              <w:br/>
              <w:t xml:space="preserve">  17    const app = express();</w:t>
              <w:br/>
              <w:t xml:space="preserve">  18    app.disable('x-powered-by');</w:t>
              <w:br/>
              <w:t xml:space="preserve">  19    app.use(express.json({ limit: '1mb' }));</w:t>
              <w:br/>
              <w:t xml:space="preserve">  20    app.use(express.urlencoded({ extended: false }));</w:t>
              <w:br/>
              <w:t xml:space="preserve">  21    app.use(session({</w:t>
              <w:br/>
              <w:t xml:space="preserve">  22      name: 'thesisflow.sid',</w:t>
              <w:br/>
              <w:t xml:space="preserve">  23      secret: process.env.SESSION_SECRET || process.env.JWT_SECRET || 'local-development-secret-change-me',</w:t>
              <w:br/>
              <w:t xml:space="preserve">  24      resave: false,</w:t>
              <w:br/>
              <w:t xml:space="preserve">  25      saveUninitialized: false,</w:t>
              <w:br/>
              <w:t xml:space="preserve">  26      cookie: { httpOnly: true, sameSite: 'lax', secure: process.env.NODE_ENV === 'production', maxAge: 8 * 60 * 60 * 1000 },</w:t>
              <w:br/>
              <w:t xml:space="preserve">  27    }));</w:t>
              <w:br/>
              <w:t xml:space="preserve">  28    app.use(loadUser);</w:t>
              <w:br/>
              <w:t xml:space="preserve">  29    app.use((req, res, next) =&gt; {</w:t>
              <w:br/>
              <w:t xml:space="preserve">  30      res.set({</w:t>
              <w:br/>
              <w:t xml:space="preserve">  31        'X-Content-Type-Options': 'nosniff',</w:t>
              <w:br/>
              <w:t xml:space="preserve">  32        'X-Frame-Options': 'DENY',</w:t>
              <w:br/>
              <w:t xml:space="preserve">  33        'Referrer-Policy': 'strict-origin-when-cross-origin',</w:t>
              <w:br/>
              <w:t xml:space="preserve">  34        'Content-Security-Policy': "default-src 'self'; script-src 'self'; style-src 'self'; img-src 'self' data:; connect-src 'self'; frame-ancestors 'none'",</w:t>
              <w:br/>
              <w:t xml:space="preserve">  35      });</w:t>
              <w:br/>
              <w:t xml:space="preserve">  36      next();</w:t>
              <w:br/>
              <w:t xml:space="preserve">  37    });</w:t>
              <w:br/>
              <w:t xml:space="preserve">  38    app.use(verifyCsrf);</w:t>
              <w:br/>
              <w:t xml:space="preserve">  39  </w:t>
              <w:br/>
              <w:t xml:space="preserve">  40    app.use('/static', express.static(STATIC_FOLDER, {</w:t>
            </w:r>
          </w:p>
        </w:tc>
        <w:trPr>
          <w:tblHeader/>
        </w:trPr>
      </w:tr>
    </w:tbl>
    <w:p>
      <w:r>
        <w:br w:type="page"/>
      </w:r>
    </w:p>
    <w:p>
      <w:pPr>
        <w:pStyle w:val="Heading1"/>
        <w:keepNext w:val="1"/>
      </w:pPr>
      <w:r>
        <w:t>5. Αρχιτεκτονική και ροή αιτήματος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1</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Browser</w:t>
            </w:r>
          </w:p>
          <w:p>
            <w:pPr>
              <w:spacing w:after="0"/>
            </w:pPr>
            <w:r>
              <w:rPr>
                <w:rFonts w:ascii="Calibri" w:hAnsi="Calibri"/>
                <w:color w:val="1D2939"/>
                <w:sz w:val="18"/>
              </w:rPr>
              <w:t>Ο χρήστης αλληλεπιδρά με HTML/CSS και τα αρχεία web/static/js/*.js.</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6941C6"/>
            <w:tcBorders>
              <w:top w:val="single" w:sz="6" w:color="6941C6"/>
              <w:start w:val="single" w:sz="6" w:color="6941C6"/>
              <w:bottom w:val="single" w:sz="6" w:color="6941C6"/>
              <w:end w:val="single" w:sz="6" w:color="6941C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2</w:t>
            </w:r>
          </w:p>
        </w:tc>
        <w:tc>
          <w:tcPr>
            <w:tcW w:type="dxa" w:w="7760"/>
            <w:shd w:fill="F4F0FF"/>
            <w:tcBorders>
              <w:top w:val="single" w:sz="6" w:color="6941C6"/>
              <w:start w:val="single" w:sz="6" w:color="6941C6"/>
              <w:bottom w:val="single" w:sz="6" w:color="6941C6"/>
              <w:end w:val="single" w:sz="6" w:color="6941C6"/>
            </w:tcBorders>
            <w:tcMar>
              <w:top w:w="120" w:type="dxa"/>
              <w:start w:w="150" w:type="dxa"/>
              <w:bottom w:w="120" w:type="dxa"/>
              <w:end w:w="150" w:type="dxa"/>
            </w:tcMar>
            <w:vAlign w:val="center"/>
          </w:tcPr>
          <w:p>
            <w:pPr>
              <w:spacing w:after="40"/>
            </w:pPr>
            <w:r/>
            <w:r>
              <w:rPr>
                <w:rFonts w:ascii="Calibri" w:hAnsi="Calibri"/>
                <w:b/>
                <w:color w:val="1D2939"/>
                <w:sz w:val="20"/>
              </w:rPr>
              <w:t>AJAX / fetch</w:t>
            </w:r>
          </w:p>
          <w:p>
            <w:pPr>
              <w:spacing w:after="0"/>
            </w:pPr>
            <w:r>
              <w:rPr>
                <w:rFonts w:ascii="Calibri" w:hAnsi="Calibri"/>
                <w:color w:val="1D2939"/>
                <w:sz w:val="18"/>
              </w:rPr>
              <w:t>Το web/static/js/api.js στέλνει JSON ή FormData και προσθέτει CSRF token στις μεταβολές.</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1E7A46"/>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3</w:t>
            </w:r>
          </w:p>
        </w:tc>
        <w:tc>
          <w:tcPr>
            <w:tcW w:type="dxa" w:w="7760"/>
            <w:shd w:fill="E8F5EC"/>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40"/>
            </w:pPr>
            <w:r/>
            <w:r>
              <w:rPr>
                <w:rFonts w:ascii="Calibri" w:hAnsi="Calibri"/>
                <w:b/>
                <w:color w:val="1D2939"/>
                <w:sz w:val="20"/>
              </w:rPr>
              <w:t>Express routes</w:t>
            </w:r>
          </w:p>
          <w:p>
            <w:pPr>
              <w:spacing w:after="0"/>
            </w:pPr>
            <w:r>
              <w:rPr>
                <w:rFonts w:ascii="Calibri" w:hAnsi="Calibri"/>
                <w:color w:val="1D2939"/>
                <w:sz w:val="18"/>
              </w:rPr>
              <w:t>Το node_app/routes.js ελέγχει ρόλο, δεδομένα και επιτρεπτές μεταβάσεις.</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8A6100"/>
            <w:tcBorders>
              <w:top w:val="single" w:sz="6" w:color="8A6100"/>
              <w:start w:val="single" w:sz="6" w:color="8A6100"/>
              <w:bottom w:val="single" w:sz="6" w:color="8A6100"/>
              <w:end w:val="single" w:sz="6" w:color="8A6100"/>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4</w:t>
            </w:r>
          </w:p>
        </w:tc>
        <w:tc>
          <w:tcPr>
            <w:tcW w:type="dxa" w:w="7760"/>
            <w:shd w:fill="FFF4CE"/>
            <w:tcBorders>
              <w:top w:val="single" w:sz="6" w:color="8A6100"/>
              <w:start w:val="single" w:sz="6" w:color="8A6100"/>
              <w:bottom w:val="single" w:sz="6" w:color="8A6100"/>
              <w:end w:val="single" w:sz="6" w:color="8A6100"/>
            </w:tcBorders>
            <w:tcMar>
              <w:top w:w="120" w:type="dxa"/>
              <w:start w:w="150" w:type="dxa"/>
              <w:bottom w:w="120" w:type="dxa"/>
              <w:end w:w="150" w:type="dxa"/>
            </w:tcMar>
            <w:vAlign w:val="center"/>
          </w:tcPr>
          <w:p>
            <w:pPr>
              <w:spacing w:after="40"/>
            </w:pPr>
            <w:r/>
            <w:r>
              <w:rPr>
                <w:rFonts w:ascii="Calibri" w:hAnsi="Calibri"/>
                <w:b/>
                <w:color w:val="1D2939"/>
                <w:sz w:val="20"/>
              </w:rPr>
              <w:t>SQLite</w:t>
            </w:r>
          </w:p>
          <w:p>
            <w:pPr>
              <w:spacing w:after="0"/>
            </w:pPr>
            <w:r>
              <w:rPr>
                <w:rFonts w:ascii="Calibri" w:hAnsi="Calibri"/>
                <w:color w:val="1D2939"/>
                <w:sz w:val="18"/>
              </w:rPr>
              <w:t>Το node_app/db.js εκτελεί παραμετροποιημένα queries, συναλλαγές και επιστρέφει ενιαία αντικείμενα διπλωματικής.</w:t>
            </w:r>
          </w:p>
        </w:tc>
        <w:trPr>
          <w:tblHeader/>
        </w:trPr>
      </w:tr>
    </w:tbl>
    <w:p>
      <w:pPr>
        <w:spacing w:after="0"/>
      </w:pPr>
    </w:p>
    <w:p>
      <w:r>
        <w:t>Ο διαχωρισμός είναι σκόπιμα μικρός: τέσσερα βασικά αρχεία backend και έξι μικρά frontend modules. Η επιχειρησιακή λογική δεν κρύβεται σε framework-heavy δομή, επομένως μπορεί να εξηγηθεί γρήγορα σε εξέταση.</w:t>
      </w:r>
    </w:p>
    <w:p>
      <w:pPr>
        <w:spacing w:before="100" w:after="60"/>
      </w:pPr>
      <w:r>
        <w:rPr>
          <w:rFonts w:ascii="Calibri" w:hAnsi="Calibri"/>
          <w:i/>
          <w:color w:val="667085"/>
          <w:sz w:val="16"/>
        </w:rPr>
        <w:t>Απόσπασμα - web/static/js/api.js:3-23 | Κοινός AJAX wrapper και αποστολή CSRF token</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3  export async function api(url, options = {}) {</w:t>
              <w:br/>
              <w:t xml:space="preserve">   4    const headers = new Headers(options.headers || {});</w:t>
              <w:br/>
              <w:t xml:space="preserve">   5    const method = (options.method || 'GET').toUpperCase();</w:t>
              <w:br/>
              <w:t xml:space="preserve">   6    let body = options.body;</w:t>
              <w:br/>
              <w:t xml:space="preserve">   7  </w:t>
              <w:br/>
              <w:t xml:space="preserve">   8    if (body &amp;&amp; !(body instanceof FormData) &amp;&amp; typeof body !== 'string') {</w:t>
              <w:br/>
              <w:t xml:space="preserve">   9      headers.set('Content-Type', 'application/json');</w:t>
              <w:br/>
              <w:t xml:space="preserve">  10      body = JSON.stringify(body);</w:t>
              <w:br/>
              <w:t xml:space="preserve">  11    }</w:t>
              <w:br/>
              <w:t xml:space="preserve">  12    if (!['GET', 'HEAD', 'OPTIONS'].includes(method)) {</w:t>
              <w:br/>
              <w:t xml:space="preserve">  13      headers.set('X-CSRF-Token', csrfToken);</w:t>
              <w:br/>
              <w:t xml:space="preserve">  14    }</w:t>
              <w:br/>
              <w:t xml:space="preserve">  15  </w:t>
              <w:br/>
              <w:t xml:space="preserve">  16    const response = await fetch(url, { ...options, method, body, headers });</w:t>
              <w:br/>
              <w:t xml:space="preserve">  17    const contentType = response.headers.get('content-type') || '';</w:t>
              <w:br/>
              <w:t xml:space="preserve">  18    const payload = contentType.includes('json') ? await response.json().catch(() =&gt; ({})) : await response.text();</w:t>
              <w:br/>
              <w:t xml:space="preserve">  19    if (!response.ok) {</w:t>
              <w:br/>
              <w:t xml:space="preserve">  20      const message = typeof payload === 'object' ? payload.error : payload;</w:t>
              <w:br/>
              <w:t xml:space="preserve">  21      throw new Error(message || `Σφάλμα ${response.status}`);</w:t>
              <w:br/>
              <w:t xml:space="preserve">  22    }</w:t>
              <w:br/>
              <w:t xml:space="preserve">  23    return payload;</w:t>
            </w:r>
          </w:p>
        </w:tc>
        <w:trPr>
          <w:tblHeader/>
        </w:trPr>
      </w:tr>
    </w:tbl>
    <w:p>
      <w:r>
        <w:br w:type="page"/>
      </w:r>
    </w:p>
    <w:p>
      <w:pPr>
        <w:pStyle w:val="Heading1"/>
        <w:keepNext w:val="1"/>
      </w:pPr>
      <w:r>
        <w:t>6. Κύκλος ζωής διπλωματικής</w:t>
      </w:r>
    </w:p>
    <w:tbl>
      <w:tblPr>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Κατάσταση</w:t>
            </w:r>
          </w:p>
        </w:tc>
        <w:tc>
          <w:tcPr>
            <w:tcW w:type="dxa" w:w="33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Πώς εισερχόμαστε</w:t>
            </w:r>
          </w:p>
        </w:tc>
        <w:tc>
          <w:tcPr>
            <w:tcW w:type="dxa" w:w="41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Επιτρεπτές επόμενες ενέργειες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UNDER_ASSIGNMENT</w:t>
            </w:r>
          </w:p>
        </w:tc>
        <w:tc>
          <w:tcPr>
            <w:tcW w:type="dxa" w:w="3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Αρχική ανάθεση θέματος σε φοιτητή</w:t>
            </w:r>
          </w:p>
        </w:tc>
        <w:tc>
          <w:tcPr>
            <w:tcW w:type="dxa" w:w="41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Προσκλήσεις τριμελούς ή αναίρεση ανάθεσης</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ACTIVE</w:t>
            </w:r>
          </w:p>
        </w:tc>
        <w:tc>
          <w:tcPr>
            <w:tcW w:type="dxa" w:w="3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Αποδοχή δύο προσκλήσεων</w:t>
            </w:r>
          </w:p>
        </w:tc>
        <w:tc>
          <w:tcPr>
            <w:tcW w:type="dxa" w:w="41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Αρχεία, υλικό, παρουσίαση, μετάβαση σε εξέταση</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UNDER_EXAM</w:t>
            </w:r>
          </w:p>
        </w:tc>
        <w:tc>
          <w:tcPr>
            <w:tcW w:type="dxa" w:w="3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Ενέργεια επιβλέποντα με ορισμένη παρουσίαση</w:t>
            </w:r>
          </w:p>
        </w:tc>
        <w:tc>
          <w:tcPr>
            <w:tcW w:type="dxa" w:w="41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Άνοιγμα βαθμολόγησης και τρεις βαθμοί</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COMPLETED</w:t>
            </w:r>
          </w:p>
        </w:tc>
        <w:tc>
          <w:tcPr>
            <w:tcW w:type="dxa" w:w="3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Τελικός σύνδεσμος + τρεις βαθμοί + πράξη γραμματείας</w:t>
            </w:r>
          </w:p>
        </w:tc>
        <w:tc>
          <w:tcPr>
            <w:tcW w:type="dxa" w:w="41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Προβολή τελικού βαθμού και πρακτικού</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CANCELED</w:t>
            </w:r>
          </w:p>
        </w:tc>
        <w:tc>
          <w:tcPr>
            <w:tcW w:type="dxa" w:w="3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Αναίρεση ή διοικητική ακύρωση</w:t>
            </w:r>
          </w:p>
        </w:tc>
        <w:tc>
          <w:tcPr>
            <w:tcW w:type="dxa" w:w="41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Ιστορικό και στοιχεία πράξης ΓΣ</w:t>
            </w:r>
          </w:p>
        </w:tc>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1E7A46"/>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ΚΑΝΟΝΑΣ</w:t>
            </w:r>
          </w:p>
        </w:tc>
        <w:tc>
          <w:tcPr>
            <w:tcW w:type="dxa" w:w="7760"/>
            <w:shd w:fill="E8F5EC"/>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40"/>
            </w:pPr>
            <w:r/>
            <w:r>
              <w:rPr>
                <w:rFonts w:ascii="Calibri" w:hAnsi="Calibri"/>
                <w:b/>
                <w:color w:val="1D2939"/>
                <w:sz w:val="20"/>
              </w:rPr>
              <w:t>Οι μεταβάσεις ελέγχονται στον server</w:t>
            </w:r>
          </w:p>
          <w:p>
            <w:pPr>
              <w:spacing w:after="0"/>
            </w:pPr>
            <w:r>
              <w:rPr>
                <w:rFonts w:ascii="Calibri" w:hAnsi="Calibri"/>
                <w:color w:val="1D2939"/>
                <w:sz w:val="18"/>
              </w:rPr>
              <w:t>Το UI μπορεί να εμφανίζει ένα κουμπί, αλλά η αλλαγή κατάστασης γίνεται μόνο αν περάσουν ξανά οι έλεγχοι του node_app/routes.js:483-567.</w:t>
            </w:r>
          </w:p>
        </w:tc>
        <w:trPr>
          <w:tblHeader/>
        </w:trPr>
      </w:tr>
    </w:tbl>
    <w:p>
      <w:pPr>
        <w:spacing w:after="0"/>
      </w:pPr>
    </w:p>
    <w:p>
      <w:pPr>
        <w:spacing w:before="100" w:after="60"/>
      </w:pPr>
      <w:r>
        <w:rPr>
          <w:rFonts w:ascii="Calibri" w:hAnsi="Calibri"/>
          <w:i/>
          <w:color w:val="667085"/>
          <w:sz w:val="16"/>
        </w:rPr>
        <w:t>Απόσπασμα - node_app/routes.js:483-510 | Έλεγχοι μετάβασης και ρόλου</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483    app.post('/api/thesis/transition', requireRole('PROFESSOR', 'SECRETARIAT'), (req, res) =&gt; {</w:t>
              <w:br/>
              <w:t xml:space="preserve"> 484      const thesis = one('SELECT * FROM Thesis WHERE id = ?', text(req.body?.thesisId));</w:t>
              <w:br/>
              <w:t xml:space="preserve"> 485      if (!thesis) return res.status(404).json({ error: 'Thesis not found.' });</w:t>
              <w:br/>
              <w:t xml:space="preserve"> 486      if (req.user.role === 'SECRETARIAT') {</w:t>
              <w:br/>
              <w:t xml:space="preserve"> 487        return res.status(400).json({ error: 'Use the secretariat thesis management page.' });</w:t>
              <w:br/>
              <w:t xml:space="preserve"> 488      }</w:t>
              <w:br/>
              <w:t xml:space="preserve"> 489      const professor = currentProfessor(req.user.id);</w:t>
              <w:br/>
              <w:t xml:space="preserve"> 490      if (!professor || thesis.supervisorId !== professor.id) {</w:t>
              <w:br/>
              <w:t xml:space="preserve"> 491        return res.status(403).json({ error: 'Only the supervisor can perform this action.' });</w:t>
              <w:br/>
              <w:t xml:space="preserve"> 492      }</w:t>
              <w:br/>
              <w:t xml:space="preserve"> 493  </w:t>
              <w:br/>
              <w:t xml:space="preserve"> 494      const action = text(req.body?.action);</w:t>
              <w:br/>
              <w:t xml:space="preserve"> 495      if (action === 'to_under_exam') {</w:t>
              <w:br/>
              <w:t xml:space="preserve"> 496        if (thesis.status !== 'ACTIVE' || !one('SELECT id FROM PresentationDetails WHERE thesisId = ?', thesis.id)) {</w:t>
              <w:br/>
              <w:t xml:space="preserve"> 497          return res.status(409).json({ error: 'An active thesis with presentation details is required.' });</w:t>
              <w:br/>
              <w:t xml:space="preserve"> 498        }</w:t>
              <w:br/>
              <w:t xml:space="preserve"> 499        transaction(() =&gt; {</w:t>
              <w:br/>
              <w:t xml:space="preserve"> 500          run('UPDATE Thesis SET status = ?, updatedAt = ? WHERE id = ?', 'UNDER_EXAM', nowMs(), thesis.id);</w:t>
              <w:br/>
              <w:t xml:space="preserve"> 501          addHistory(thesis.id, thesis.status, 'UNDER_EXAM', req.user.id, 'Supervisor moved thesis to examination.');</w:t>
              <w:br/>
              <w:t xml:space="preserve"> 502        });</w:t>
              <w:br/>
              <w:t xml:space="preserve"> 503      } else if (action === 'open_grading') {</w:t>
              <w:br/>
              <w:t xml:space="preserve"> 504        if (thesis.status !== 'UNDER_EXAM') return res.status(409).json({ error: 'Thesis must be under examination.' });</w:t>
              <w:br/>
              <w:t xml:space="preserve"> 505        run('UPDATE Thesis SET gradingOpen = 1, updatedAt = ? WHERE id = ?', nowMs(), thesis.id);</w:t>
              <w:br/>
              <w:t xml:space="preserve"> 506      } else if (action === 'cancel_initial') {</w:t>
              <w:br/>
              <w:t xml:space="preserve"> 507        if (thesis.status !== 'UNDER_ASSIGNMENT') return res.status(409).json({ error: 'Initial assignment can no longer be withdrawn.' });</w:t>
              <w:br/>
              <w:t xml:space="preserve"> 508        run('DELETE FROM Thesis WHERE id = ?', thesis.id);</w:t>
              <w:br/>
              <w:t xml:space="preserve"> 509      } else if (action === 'cancel_active') {</w:t>
              <w:br/>
              <w:t xml:space="preserve"> 510        if (thesis.status !== 'ACTIVE') return res.status(409).json({ error: 'Only an active thesis can be canceled by the supervisor.' });</w:t>
            </w:r>
          </w:p>
        </w:tc>
        <w:trPr>
          <w:tblHeader/>
        </w:trPr>
      </w:tr>
    </w:tbl>
    <w:p>
      <w:r>
        <w:br w:type="page"/>
      </w:r>
    </w:p>
    <w:p>
      <w:pPr>
        <w:pStyle w:val="Heading1"/>
        <w:keepNext w:val="1"/>
      </w:pPr>
      <w:r>
        <w:t>7. Σύνδεση, ρόλοι και ασφάλεια</w:t>
      </w:r>
    </w:p>
    <w:p>
      <w:pPr>
        <w:spacing w:before="80" w:after="60"/>
        <w:jc w:val="center"/>
        <w:keepNext w:val="1"/>
      </w:pPr>
      <w:r>
        <w:drawing>
          <wp:inline xmlns:a="http://schemas.openxmlformats.org/drawingml/2006/main" xmlns:pic="http://schemas.openxmlformats.org/drawingml/2006/picture">
            <wp:extent cx="5806440" cy="3192004"/>
            <wp:docPr id="1" name="Picture 1" descr="Εικόνα 1 - Κοινή οθόνη σύνδεσης και δοκιμαστικοί λογαριασμοί" title="01-login.png"/>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806440" cy="3192004"/>
                    </a:xfrm>
                    <a:prstGeom prst="rect"/>
                  </pic:spPr>
                </pic:pic>
              </a:graphicData>
            </a:graphic>
          </wp:inline>
        </w:drawing>
      </w:r>
    </w:p>
    <w:p>
      <w:pPr>
        <w:spacing w:after="160"/>
        <w:jc w:val="center"/>
      </w:pPr>
      <w:r>
        <w:rPr>
          <w:rFonts w:ascii="Calibri" w:hAnsi="Calibri"/>
          <w:i/>
          <w:color w:val="667085"/>
          <w:sz w:val="17"/>
        </w:rPr>
        <w:t>Εικόνα 1 - Κοινή οθόνη σύνδεσης και δοκιμαστικοί λογαριασμοί</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web/login.html και web/static/js/login.js</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node_app/routes.js:87-105</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node_app/auth.js:4-36 και server.js:21-38</w:t>
            </w:r>
          </w:p>
        </w:tc>
      </w:tr>
    </w:tbl>
    <w:p>
      <w:pPr>
        <w:spacing w:after="0"/>
      </w:pPr>
    </w:p>
    <w:p>
      <w:pPr>
        <w:pStyle w:val="ListBullet"/>
        <w:spacing w:after="160" w:line="280" w:lineRule="auto"/>
        <w:ind w:left="720" w:hanging="360"/>
      </w:pPr>
      <w:r>
        <w:t>Οι κωδικοί συγκρίνονται με bcrypt και δεν αποθηκεύονται ως απλό κείμενο.</w:t>
      </w:r>
    </w:p>
    <w:p>
      <w:pPr>
        <w:pStyle w:val="ListBullet"/>
        <w:spacing w:after="160" w:line="280" w:lineRule="auto"/>
        <w:ind w:left="720" w:hanging="360"/>
      </w:pPr>
      <w:r>
        <w:t>Κάθε route δηλώνει τους επιτρεπτούς ρόλους μέσω requireRole(...).</w:t>
      </w:r>
    </w:p>
    <w:p>
      <w:pPr>
        <w:pStyle w:val="ListBullet"/>
        <w:spacing w:after="160" w:line="280" w:lineRule="auto"/>
        <w:ind w:left="720" w:hanging="360"/>
      </w:pPr>
      <w:r>
        <w:t>Κάθε POST/PATCH/DELETE απαιτεί X-CSRF-Token από τη σελίδα του συνδεδεμένου χρήστη.</w:t>
      </w:r>
    </w:p>
    <w:p>
      <w:pPr>
        <w:pStyle w:val="ListBullet"/>
        <w:spacing w:after="160" w:line="280" w:lineRule="auto"/>
        <w:ind w:left="720" w:hanging="360"/>
      </w:pPr>
      <w:r>
        <w:t>Χρησιμοποιούνται Content-Security-Policy, frame-ancestors none, X-Frame-Options DENY και nosniff.</w:t>
      </w:r>
    </w:p>
    <w:p>
      <w:pPr>
        <w:spacing w:before="100" w:after="60"/>
      </w:pPr>
      <w:r>
        <w:rPr>
          <w:rFonts w:ascii="Calibri" w:hAnsi="Calibri"/>
          <w:i/>
          <w:color w:val="667085"/>
          <w:sz w:val="16"/>
        </w:rPr>
        <w:t>Απόσπασμα - node_app/auth.js:12-25 | Role guard και CSRF verification</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12  export function requireRole(...roles) {</w:t>
              <w:br/>
              <w:t xml:space="preserve">  13    return (req, res, next) =&gt; {</w:t>
              <w:br/>
              <w:t xml:space="preserve">  14      if (!req.user) return res.status(401).json({ error: 'Login is required.' });</w:t>
              <w:br/>
              <w:t xml:space="preserve">  15      if (roles.length &amp;&amp; !roles.includes(req.user.role)) return res.status(403).json({ error: 'Access denied.' });</w:t>
              <w:br/>
              <w:t xml:space="preserve">  16      next();</w:t>
              <w:br/>
              <w:t xml:space="preserve">  17    };</w:t>
              <w:br/>
              <w:t xml:space="preserve">  18  }</w:t>
              <w:br/>
              <w:t xml:space="preserve">  19  </w:t>
              <w:br/>
              <w:t xml:space="preserve">  20  export function requirePageRole(role) {</w:t>
              <w:br/>
              <w:t xml:space="preserve">  21    return (req, res, next) =&gt; {</w:t>
              <w:br/>
              <w:t xml:space="preserve">  22      if (!req.user) return res.redirect(`/auth/login?next=${encodeURIComponent(req.path)}`);</w:t>
              <w:br/>
              <w:t xml:space="preserve">  23      if (req.user.role !== role) return res.redirect('/');</w:t>
              <w:br/>
              <w:t xml:space="preserve">  24      next();</w:t>
              <w:br/>
              <w:t xml:space="preserve">  25    };</w:t>
            </w:r>
          </w:p>
        </w:tc>
        <w:trPr>
          <w:tblHeader/>
        </w:trPr>
      </w:tr>
    </w:tbl>
    <w:p>
      <w:pPr>
        <w:pStyle w:val="Heading1"/>
        <w:keepNext w:val="1"/>
      </w:pPr>
      <w:r>
        <w:t>8. Dashboard Διδάσκοντα</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Η αρχική οθόνη πρέπει να συγκεντρώνει όλες τις ενέργειες του Διδάσκοντα.</w:t>
            </w:r>
          </w:p>
        </w:tc>
        <w:trPr>
          <w:tblHeader/>
        </w:trPr>
      </w:tr>
    </w:tbl>
    <w:p>
      <w:pPr>
        <w:spacing w:after="0"/>
      </w:pPr>
    </w:p>
    <w:p>
      <w:r>
        <w:t>Το dashboard παρουσιάζει έξι σαφείς εισόδους: θέματα, αρχική ανάθεση, διπλωματικές, προσκλήσεις, στατιστικά και εξαγωγές.</w:t>
      </w:r>
    </w:p>
    <w:p>
      <w:pPr>
        <w:spacing w:before="80" w:after="60"/>
        <w:jc w:val="center"/>
        <w:keepNext w:val="1"/>
      </w:pPr>
      <w:r>
        <w:drawing>
          <wp:inline xmlns:a="http://schemas.openxmlformats.org/drawingml/2006/main" xmlns:pic="http://schemas.openxmlformats.org/drawingml/2006/picture">
            <wp:extent cx="5806440" cy="3195422"/>
            <wp:docPr id="2" name="Picture 2" descr="Εικόνα 2 - Dashboard Διδάσκοντα" title="06-professor-dashboard.png"/>
            <wp:cNvGraphicFramePr>
              <a:graphicFrameLocks noChangeAspect="1"/>
            </wp:cNvGraphicFramePr>
            <a:graphic>
              <a:graphicData uri="http://schemas.openxmlformats.org/drawingml/2006/picture">
                <pic:pic>
                  <pic:nvPicPr>
                    <pic:cNvPr id="0" name="06-professor-dashboard.png"/>
                    <pic:cNvPicPr/>
                  </pic:nvPicPr>
                  <pic:blipFill>
                    <a:blip r:embed="rId12"/>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2 - Dashboard Διδάσκοντα</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web/static/js/professor.js:6-24 και web/static/js/ui.js:18-38</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node_app/pages.js:15-18, 31-36</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web/static/css/app.css:85-144</w:t>
            </w:r>
          </w:p>
        </w:tc>
      </w:tr>
    </w:tbl>
    <w:p>
      <w:pPr>
        <w:spacing w:after="0"/>
      </w:pPr>
    </w:p>
    <w:p>
      <w:pPr>
        <w:pStyle w:val="ListBullet"/>
        <w:spacing w:after="160" w:line="280" w:lineRule="auto"/>
        <w:ind w:left="720" w:hanging="360"/>
      </w:pPr>
      <w:r>
        <w:t>Οι κάρτες είναι κανονικοί σύνδεσμοι, άρα λειτουργούν και χωρίς περίπλοκο client router.</w:t>
      </w:r>
    </w:p>
    <w:p>
      <w:pPr>
        <w:pStyle w:val="ListBullet"/>
        <w:spacing w:after="160" w:line="280" w:lineRule="auto"/>
        <w:ind w:left="720" w:hanging="360"/>
      </w:pPr>
      <w:r>
        <w:t>Το active menu προκύπτει από web/static/js/main.js:9-10.</w:t>
      </w:r>
    </w:p>
    <w:p>
      <w:r>
        <w:br w:type="page"/>
      </w:r>
    </w:p>
    <w:p>
      <w:pPr>
        <w:pStyle w:val="Heading1"/>
        <w:keepNext w:val="1"/>
      </w:pPr>
      <w:r>
        <w:t>9. Θέματα προς ανάθεση</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Δημιουργία, προβολή και επεξεργασία θεμάτων με τίτλο, σύνοψη και προαιρετικό PDF.</w:t>
            </w:r>
          </w:p>
        </w:tc>
        <w:trPr>
          <w:tblHeader/>
        </w:trPr>
      </w:tr>
    </w:tbl>
    <w:p>
      <w:pPr>
        <w:spacing w:after="0"/>
      </w:pPr>
    </w:p>
    <w:p>
      <w:r>
        <w:t>Ο διδάσκων δημιουργεί θέμα, το δημοσιεύει ή αποκρύπτει, τροποποιεί τα στοιχεία του και ανεβάζει PDF περιγραφής μόνο όταν δεν έχει ανατεθεί.</w:t>
      </w:r>
    </w:p>
    <w:p>
      <w:pPr>
        <w:spacing w:before="80" w:after="60"/>
        <w:jc w:val="center"/>
        <w:keepNext w:val="1"/>
      </w:pPr>
      <w:r>
        <w:drawing>
          <wp:inline xmlns:a="http://schemas.openxmlformats.org/drawingml/2006/main" xmlns:pic="http://schemas.openxmlformats.org/drawingml/2006/picture">
            <wp:extent cx="5806440" cy="3196300"/>
            <wp:docPr id="3" name="Picture 3" descr="Εικόνα 3 - Διαχείριση θεμάτων και PDF περιγραφής" title="07-professor-topics.png"/>
            <wp:cNvGraphicFramePr>
              <a:graphicFrameLocks noChangeAspect="1"/>
            </wp:cNvGraphicFramePr>
            <a:graphic>
              <a:graphicData uri="http://schemas.openxmlformats.org/drawingml/2006/picture">
                <pic:pic>
                  <pic:nvPicPr>
                    <pic:cNvPr id="0" name="07-professor-topics.png"/>
                    <pic:cNvPicPr/>
                  </pic:nvPicPr>
                  <pic:blipFill>
                    <a:blip r:embed="rId13"/>
                    <a:stretch>
                      <a:fillRect/>
                    </a:stretch>
                  </pic:blipFill>
                  <pic:spPr>
                    <a:xfrm>
                      <a:off x="0" y="0"/>
                      <a:ext cx="5806440" cy="3196300"/>
                    </a:xfrm>
                    <a:prstGeom prst="rect"/>
                  </pic:spPr>
                </pic:pic>
              </a:graphicData>
            </a:graphic>
          </wp:inline>
        </w:drawing>
      </w:r>
    </w:p>
    <w:p>
      <w:pPr>
        <w:spacing w:after="160"/>
        <w:jc w:val="center"/>
      </w:pPr>
      <w:r>
        <w:rPr>
          <w:rFonts w:ascii="Calibri" w:hAnsi="Calibri"/>
          <w:i/>
          <w:color w:val="667085"/>
          <w:sz w:val="17"/>
        </w:rPr>
        <w:t>Εικόνα 3 - Διαχείριση θεμάτων και PDF περιγραφής</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web/static/js/professor.js:26-77</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node_app/routes.js:263-321</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Topic, public/uploads και έλεγχος PDF header</w:t>
            </w:r>
          </w:p>
        </w:tc>
      </w:tr>
    </w:tbl>
    <w:p>
      <w:pPr>
        <w:spacing w:after="0"/>
      </w:pPr>
    </w:p>
    <w:p>
      <w:pPr>
        <w:pStyle w:val="ListBullet"/>
        <w:spacing w:after="160" w:line="280" w:lineRule="auto"/>
        <w:ind w:left="720" w:hanging="360"/>
      </w:pPr>
      <w:r>
        <w:t>Το POST δημιουργεί νέο θέμα για τον τρέχοντα διδάσκοντα.</w:t>
      </w:r>
    </w:p>
    <w:p>
      <w:pPr>
        <w:pStyle w:val="ListBullet"/>
        <w:spacing w:after="160" w:line="280" w:lineRule="auto"/>
        <w:ind w:left="720" w:hanging="360"/>
      </w:pPr>
      <w:r>
        <w:t>Το PATCH επιτρέπει αλλαγές μόνο στον ιδιοκτήτη και πριν από την ανάθεση.</w:t>
      </w:r>
    </w:p>
    <w:p>
      <w:pPr>
        <w:pStyle w:val="ListBullet"/>
        <w:spacing w:after="160" w:line="280" w:lineRule="auto"/>
        <w:ind w:left="720" w:hanging="360"/>
      </w:pPr>
      <w:r>
        <w:t>Το upload δέχεται application/pdf και πραγματικό αρχείο που ξεκινά με %PDF.</w:t>
      </w:r>
    </w:p>
    <w:p>
      <w:r>
        <w:br w:type="page"/>
      </w:r>
    </w:p>
    <w:p>
      <w:pPr>
        <w:pStyle w:val="Heading1"/>
        <w:keepNext w:val="1"/>
      </w:pPr>
      <w:r>
        <w:t>10. Αρχική ανάθεση θέματος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Ο Διδάσκων αναζητά φοιτητή με ΑΜ/ονοματεπώνυμο και αναθέτει διαθέσιμο θέμα.</w:t>
            </w:r>
          </w:p>
        </w:tc>
        <w:trPr>
          <w:tblHeader/>
        </w:trPr>
      </w:tr>
    </w:tbl>
    <w:p>
      <w:pPr>
        <w:spacing w:after="0"/>
      </w:pPr>
    </w:p>
    <w:p>
      <w:r>
        <w:t>Η οθόνη εμφανίζει μόνο φοιτητές χωρίς ενεργή διπλωματική και μόνο διαθέσιμα θέματα του συγκεκριμένου διδάσκοντα. Η δημιουργία της ανάθεσης και η δέσμευση του θέματος γίνονται στην ίδια συναλλαγή.</w:t>
      </w:r>
    </w:p>
    <w:p>
      <w:pPr>
        <w:spacing w:before="80" w:after="60"/>
        <w:jc w:val="center"/>
        <w:keepNext w:val="1"/>
      </w:pPr>
      <w:r>
        <w:drawing>
          <wp:inline xmlns:a="http://schemas.openxmlformats.org/drawingml/2006/main" xmlns:pic="http://schemas.openxmlformats.org/drawingml/2006/picture">
            <wp:extent cx="5806440" cy="3195422"/>
            <wp:docPr id="4" name="Picture 4" descr="Εικόνα 4 - Αναζήτηση φοιτητή και αρχική ανάθεση" title="08-professor-assignment.png"/>
            <wp:cNvGraphicFramePr>
              <a:graphicFrameLocks noChangeAspect="1"/>
            </wp:cNvGraphicFramePr>
            <a:graphic>
              <a:graphicData uri="http://schemas.openxmlformats.org/drawingml/2006/picture">
                <pic:pic>
                  <pic:nvPicPr>
                    <pic:cNvPr id="0" name="08-professor-assignment.png"/>
                    <pic:cNvPicPr/>
                  </pic:nvPicPr>
                  <pic:blipFill>
                    <a:blip r:embed="rId14"/>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4 - Αναζήτηση φοιτητή και αρχική ανάθεση</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web/static/js/professor.js:79-100</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node_app/routes.js:322-356</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node_app/db.js:32-42 (transaction) και Thesis/Topic</w:t>
            </w:r>
          </w:p>
        </w:tc>
      </w:tr>
    </w:tbl>
    <w:p>
      <w:pPr>
        <w:spacing w:after="0"/>
      </w:pPr>
    </w:p>
    <w:p>
      <w:pPr>
        <w:pStyle w:val="ListBullet"/>
        <w:spacing w:after="160" w:line="280" w:lineRule="auto"/>
        <w:ind w:left="720" w:hanging="360"/>
      </w:pPr>
      <w:r>
        <w:t>Η νέα διπλωματική ξεκινά σε UNDER_ASSIGNMENT.</w:t>
      </w:r>
    </w:p>
    <w:p>
      <w:pPr>
        <w:pStyle w:val="ListBullet"/>
        <w:spacing w:after="160" w:line="280" w:lineRule="auto"/>
        <w:ind w:left="720" w:hanging="360"/>
      </w:pPr>
      <w:r>
        <w:t>Καταγράφεται αρχικό ThesisHistory event.</w:t>
      </w:r>
    </w:p>
    <w:p>
      <w:pPr>
        <w:pStyle w:val="ListBullet"/>
        <w:spacing w:after="160" w:line="280" w:lineRule="auto"/>
        <w:ind w:left="720" w:hanging="360"/>
      </w:pPr>
      <w:r>
        <w:t>Ο server επανελέγχει ότι φοιτητής και θέμα παραμένουν διαθέσιμοι.</w:t>
      </w:r>
    </w:p>
    <w:p>
      <w:r>
        <w:br w:type="page"/>
      </w:r>
    </w:p>
    <w:p>
      <w:pPr>
        <w:pStyle w:val="Heading1"/>
        <w:keepNext w:val="1"/>
      </w:pPr>
      <w:r>
        <w:t>11. Διπλωματικές, φίλτρα και ενέργειες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Προβολή όλων των διπλωματικών στις οποίες ο Διδάσκων είναι επιβλέπων ή μέλος, με φίλτρα, ιστορικό, σημειώσεις και εξαγωγές.</w:t>
            </w:r>
          </w:p>
        </w:tc>
        <w:trPr>
          <w:tblHeader/>
        </w:trPr>
      </w:tr>
    </w:tbl>
    <w:p>
      <w:pPr>
        <w:spacing w:after="0"/>
      </w:pPr>
    </w:p>
    <w:p>
      <w:r>
        <w:t>Η σελίδα φιλτράρει κατά κατάσταση και ρόλο, εμφανίζει επιτροπή, παρουσίαση, χρόνο, βαθμό, ιστορικό και τις ενέργειες που επιτρέπονται στην τρέχουσα κατάσταση.</w:t>
      </w:r>
    </w:p>
    <w:p>
      <w:pPr>
        <w:spacing w:before="80" w:after="60"/>
        <w:jc w:val="center"/>
        <w:keepNext w:val="1"/>
      </w:pPr>
      <w:r>
        <w:drawing>
          <wp:inline xmlns:a="http://schemas.openxmlformats.org/drawingml/2006/main" xmlns:pic="http://schemas.openxmlformats.org/drawingml/2006/picture">
            <wp:extent cx="5806440" cy="3196300"/>
            <wp:docPr id="5" name="Picture 5" descr="Εικόνα 5 - Λίστα διπλωματικών Διδάσκοντα" title="09-professor-theses.png"/>
            <wp:cNvGraphicFramePr>
              <a:graphicFrameLocks noChangeAspect="1"/>
            </wp:cNvGraphicFramePr>
            <a:graphic>
              <a:graphicData uri="http://schemas.openxmlformats.org/drawingml/2006/picture">
                <pic:pic>
                  <pic:nvPicPr>
                    <pic:cNvPr id="0" name="09-professor-theses.png"/>
                    <pic:cNvPicPr/>
                  </pic:nvPicPr>
                  <pic:blipFill>
                    <a:blip r:embed="rId15"/>
                    <a:stretch>
                      <a:fillRect/>
                    </a:stretch>
                  </pic:blipFill>
                  <pic:spPr>
                    <a:xfrm>
                      <a:off x="0" y="0"/>
                      <a:ext cx="5806440" cy="3196300"/>
                    </a:xfrm>
                    <a:prstGeom prst="rect"/>
                  </pic:spPr>
                </pic:pic>
              </a:graphicData>
            </a:graphic>
          </wp:inline>
        </w:drawing>
      </w:r>
    </w:p>
    <w:p>
      <w:pPr>
        <w:spacing w:after="160"/>
        <w:jc w:val="center"/>
      </w:pPr>
      <w:r>
        <w:rPr>
          <w:rFonts w:ascii="Calibri" w:hAnsi="Calibri"/>
          <w:i/>
          <w:color w:val="667085"/>
          <w:sz w:val="17"/>
        </w:rPr>
        <w:t>Εικόνα 5 - Λίστα διπλωματικών Διδάσκοντα</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web/static/js/professor.js:102-213</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node_app/routes.js:357-400 και 467-567</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node_app/db.js:98-224 (participant ids και thesisData)</w:t>
            </w:r>
          </w:p>
        </w:tc>
      </w:tr>
    </w:tbl>
    <w:p>
      <w:pPr>
        <w:spacing w:after="0"/>
      </w:pPr>
    </w:p>
    <w:p>
      <w:pPr>
        <w:pStyle w:val="ListBullet"/>
        <w:spacing w:after="160" w:line="280" w:lineRule="auto"/>
        <w:ind w:left="720" w:hanging="360"/>
      </w:pPr>
      <w:r>
        <w:t>Οι ιδιωτικές σημειώσεις είναι ορατές μόνο στον δημιουργό τους.</w:t>
      </w:r>
    </w:p>
    <w:p>
      <w:pPr>
        <w:pStyle w:val="ListBullet"/>
        <w:spacing w:after="160" w:line="280" w:lineRule="auto"/>
        <w:ind w:left="720" w:hanging="360"/>
      </w:pPr>
      <w:r>
        <w:t>Οι εξαγωγές υποστηρίζουν CSV και JSON.</w:t>
      </w:r>
    </w:p>
    <w:p>
      <w:pPr>
        <w:pStyle w:val="ListBullet"/>
        <w:spacing w:after="160" w:line="280" w:lineRule="auto"/>
        <w:ind w:left="720" w:hanging="360"/>
      </w:pPr>
      <w:r>
        <w:t>Η μετάβαση σε εξέταση, η ακύρωση και το άνοιγμα βαθμολόγησης ελέγχονται server-side.</w:t>
      </w:r>
    </w:p>
    <w:p>
      <w:r>
        <w:br w:type="page"/>
      </w:r>
    </w:p>
    <w:p>
      <w:pPr>
        <w:pStyle w:val="Heading1"/>
        <w:keepNext w:val="1"/>
      </w:pPr>
      <w:r>
        <w:t>12. Προσκλήσεις τριμελούς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Ο Διδάσκων βλέπει ενεργές προσκλήσεις και μπορεί να τις αποδεχθεί ή να τις απορρίψει.</w:t>
            </w:r>
          </w:p>
        </w:tc>
        <w:trPr>
          <w:tblHeader/>
        </w:trPr>
      </w:tr>
    </w:tbl>
    <w:p>
      <w:pPr>
        <w:spacing w:after="0"/>
      </w:pPr>
    </w:p>
    <w:p>
      <w:r>
        <w:t>Με την αποδοχή δύο διαφορετικών προσκλήσεων, προστίθενται τα μέλη και η διπλωματική μεταβαίνει αυτόματα από UNDER_ASSIGNMENT σε ACTIVE.</w:t>
      </w:r>
    </w:p>
    <w:p>
      <w:pPr>
        <w:spacing w:before="80" w:after="60"/>
        <w:jc w:val="center"/>
        <w:keepNext w:val="1"/>
      </w:pPr>
      <w:r>
        <w:drawing>
          <wp:inline xmlns:a="http://schemas.openxmlformats.org/drawingml/2006/main" xmlns:pic="http://schemas.openxmlformats.org/drawingml/2006/picture">
            <wp:extent cx="5806440" cy="3124703"/>
            <wp:docPr id="6" name="Picture 6" descr="Εικόνα 6 - Εκκρεμής πρόσκληση συμμετοχής σε τριμελή επιτροπή" title="10-professor-invitations-with-pending.png"/>
            <wp:cNvGraphicFramePr>
              <a:graphicFrameLocks noChangeAspect="1"/>
            </wp:cNvGraphicFramePr>
            <a:graphic>
              <a:graphicData uri="http://schemas.openxmlformats.org/drawingml/2006/picture">
                <pic:pic>
                  <pic:nvPicPr>
                    <pic:cNvPr id="0" name="10-professor-invitations-with-pending.png"/>
                    <pic:cNvPicPr/>
                  </pic:nvPicPr>
                  <pic:blipFill>
                    <a:blip r:embed="rId16"/>
                    <a:stretch>
                      <a:fillRect/>
                    </a:stretch>
                  </pic:blipFill>
                  <pic:spPr>
                    <a:xfrm>
                      <a:off x="0" y="0"/>
                      <a:ext cx="5806440" cy="3124703"/>
                    </a:xfrm>
                    <a:prstGeom prst="rect"/>
                  </pic:spPr>
                </pic:pic>
              </a:graphicData>
            </a:graphic>
          </wp:inline>
        </w:drawing>
      </w:r>
    </w:p>
    <w:p>
      <w:pPr>
        <w:spacing w:after="160"/>
        <w:jc w:val="center"/>
      </w:pPr>
      <w:r>
        <w:rPr>
          <w:rFonts w:ascii="Calibri" w:hAnsi="Calibri"/>
          <w:i/>
          <w:color w:val="667085"/>
          <w:sz w:val="17"/>
        </w:rPr>
        <w:t>Εικόνα 6 - Εκκρεμής πρόσκληση συμμετοχής σε τριμελή επιτροπή</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web/static/js/professor.js:215-227</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node_app/routes.js:401-466</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CommitteeInvitation, CommitteeMember και ThesisHistory</w:t>
            </w:r>
          </w:p>
        </w:tc>
      </w:tr>
    </w:tbl>
    <w:p>
      <w:pPr>
        <w:spacing w:after="0"/>
      </w:pPr>
    </w:p>
    <w:p>
      <w:pPr>
        <w:pStyle w:val="ListBullet"/>
        <w:spacing w:after="160" w:line="280" w:lineRule="auto"/>
        <w:ind w:left="720" w:hanging="360"/>
      </w:pPr>
      <w:r>
        <w:t>Μια πρόσκληση απαντάται μόνο από τον προσκεκλημένο διδάσκοντα.</w:t>
      </w:r>
    </w:p>
    <w:p>
      <w:pPr>
        <w:pStyle w:val="ListBullet"/>
        <w:spacing w:after="160" w:line="280" w:lineRule="auto"/>
        <w:ind w:left="720" w:hanging="360"/>
      </w:pPr>
      <w:r>
        <w:t>Η απόφαση αποθηκεύεται με timestamp.</w:t>
      </w:r>
    </w:p>
    <w:p>
      <w:pPr>
        <w:pStyle w:val="ListBullet"/>
        <w:spacing w:after="160" w:line="280" w:lineRule="auto"/>
        <w:ind w:left="720" w:hanging="360"/>
      </w:pPr>
      <w:r>
        <w:t>Η ενεργοποίηση γίνεται μέσα σε συναλλαγή ώστε επιτροπή και κατάσταση να μένουν συνεπείς.</w:t>
      </w:r>
    </w:p>
    <w:p>
      <w:r>
        <w:br w:type="page"/>
      </w:r>
    </w:p>
    <w:p>
      <w:pPr>
        <w:pStyle w:val="Heading1"/>
        <w:keepNext w:val="1"/>
      </w:pPr>
      <w:r>
        <w:t>13. Στατιστικά και εξαγωγές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Ο Διδάσκων πρέπει να βλέπει μέσο χρόνο, μέσο βαθμό και πλήθος διπλωματικών ανά ρόλο/κατάσταση.</w:t>
            </w:r>
          </w:p>
        </w:tc>
        <w:trPr>
          <w:tblHeader/>
        </w:trPr>
      </w:tr>
    </w:tbl>
    <w:p>
      <w:pPr>
        <w:spacing w:after="0"/>
      </w:pPr>
    </w:p>
    <w:p>
      <w:r>
        <w:t>Το backend υπολογίζει ξεχωριστά σύνολα για επιβλέποντα και μέλος επιτροπής, ενώ το frontend τα εμφανίζει ως μετρικές και οριζόντιες μπάρες.</w:t>
      </w:r>
    </w:p>
    <w:p>
      <w:pPr>
        <w:spacing w:before="80" w:after="60"/>
        <w:jc w:val="center"/>
        <w:keepNext w:val="1"/>
      </w:pPr>
      <w:r>
        <w:drawing>
          <wp:inline xmlns:a="http://schemas.openxmlformats.org/drawingml/2006/main" xmlns:pic="http://schemas.openxmlformats.org/drawingml/2006/picture">
            <wp:extent cx="5806440" cy="3196300"/>
            <wp:docPr id="7" name="Picture 7" descr="Εικόνα 7 - Στατιστικά Διδάσκοντα" title="11-professor-statistics.png"/>
            <wp:cNvGraphicFramePr>
              <a:graphicFrameLocks noChangeAspect="1"/>
            </wp:cNvGraphicFramePr>
            <a:graphic>
              <a:graphicData uri="http://schemas.openxmlformats.org/drawingml/2006/picture">
                <pic:pic>
                  <pic:nvPicPr>
                    <pic:cNvPr id="0" name="11-professor-statistics.png"/>
                    <pic:cNvPicPr/>
                  </pic:nvPicPr>
                  <pic:blipFill>
                    <a:blip r:embed="rId17"/>
                    <a:stretch>
                      <a:fillRect/>
                    </a:stretch>
                  </pic:blipFill>
                  <pic:spPr>
                    <a:xfrm>
                      <a:off x="0" y="0"/>
                      <a:ext cx="5806440" cy="3196300"/>
                    </a:xfrm>
                    <a:prstGeom prst="rect"/>
                  </pic:spPr>
                </pic:pic>
              </a:graphicData>
            </a:graphic>
          </wp:inline>
        </w:drawing>
      </w:r>
    </w:p>
    <w:p>
      <w:pPr>
        <w:spacing w:after="160"/>
        <w:jc w:val="center"/>
      </w:pPr>
      <w:r>
        <w:rPr>
          <w:rFonts w:ascii="Calibri" w:hAnsi="Calibri"/>
          <w:i/>
          <w:color w:val="667085"/>
          <w:sz w:val="17"/>
        </w:rPr>
        <w:t>Εικόνα 7 - Στατιστικά Διδάσκοντα</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web/static/js/professor.js:228-242</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node_app/routes.js:45-66 και 393-400</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Thesis, Grade και ThesisHistory</w:t>
            </w:r>
          </w:p>
        </w:tc>
      </w:tr>
    </w:tbl>
    <w:p>
      <w:pPr>
        <w:spacing w:after="0"/>
      </w:pPr>
    </w:p>
    <w:p>
      <w:pPr>
        <w:pStyle w:val="ListBullet"/>
        <w:spacing w:after="160" w:line="280" w:lineRule="auto"/>
        <w:ind w:left="720" w:hanging="360"/>
      </w:pPr>
      <w:r>
        <w:t>Τα στατιστικά παράγονται από πραγματικά δεδομένα της βάσης.</w:t>
      </w:r>
    </w:p>
    <w:p>
      <w:pPr>
        <w:pStyle w:val="ListBullet"/>
        <w:spacing w:after="160" w:line="280" w:lineRule="auto"/>
        <w:ind w:left="720" w:hanging="360"/>
      </w:pPr>
      <w:r>
        <w:t>Οι λίστες εξάγονται σε μηχανικά αναγνώσιμη CSV/JSON μορφή.</w:t>
      </w:r>
    </w:p>
    <w:p>
      <w:r>
        <w:br w:type="page"/>
      </w:r>
    </w:p>
    <w:p>
      <w:pPr>
        <w:pStyle w:val="Heading1"/>
        <w:keepNext w:val="1"/>
      </w:pPr>
      <w:r>
        <w:t>14. Dashboard Φοιτητή</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Η αρχική οθόνη του Φοιτητή πρέπει να οδηγεί γρήγορα στη διπλωματική, στην επιτροπή, στα αρχεία, στην παρουσίαση και στο προφίλ.</w:t>
            </w:r>
          </w:p>
        </w:tc>
        <w:trPr>
          <w:tblHeader/>
        </w:trPr>
      </w:tr>
    </w:tbl>
    <w:p>
      <w:pPr>
        <w:spacing w:after="0"/>
      </w:pPr>
    </w:p>
    <w:p>
      <w:r>
        <w:t>Οι πέντε βασικές ενέργειες παρουσιάζονται με καθαρή ιεραρχία και ίδιο οπτικό λεξιλόγιο με τα άλλα dashboards.</w:t>
      </w:r>
    </w:p>
    <w:p>
      <w:pPr>
        <w:spacing w:before="80" w:after="60"/>
        <w:jc w:val="center"/>
        <w:keepNext w:val="1"/>
      </w:pPr>
      <w:r>
        <w:drawing>
          <wp:inline xmlns:a="http://schemas.openxmlformats.org/drawingml/2006/main" xmlns:pic="http://schemas.openxmlformats.org/drawingml/2006/picture">
            <wp:extent cx="5806440" cy="3195422"/>
            <wp:docPr id="8" name="Picture 8" descr="Εικόνα 8 - Dashboard Φοιτητή" title="12-student-dashboard.png"/>
            <wp:cNvGraphicFramePr>
              <a:graphicFrameLocks noChangeAspect="1"/>
            </wp:cNvGraphicFramePr>
            <a:graphic>
              <a:graphicData uri="http://schemas.openxmlformats.org/drawingml/2006/picture">
                <pic:pic>
                  <pic:nvPicPr>
                    <pic:cNvPr id="0" name="12-student-dashboard.png"/>
                    <pic:cNvPicPr/>
                  </pic:nvPicPr>
                  <pic:blipFill>
                    <a:blip r:embed="rId18"/>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8 - Dashboard Φοιτητή</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web/static/js/student.js:6-18</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node_app/pages.js:11-14, 25-30</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web/static/js/ui.js και web/static/css/app.css:85-144</w:t>
            </w:r>
          </w:p>
        </w:tc>
      </w:tr>
    </w:tbl>
    <w:p>
      <w:pPr>
        <w:spacing w:after="0"/>
      </w:pPr>
    </w:p>
    <w:p>
      <w:pPr>
        <w:pStyle w:val="ListBullet"/>
        <w:spacing w:after="160" w:line="280" w:lineRule="auto"/>
        <w:ind w:left="720" w:hanging="360"/>
      </w:pPr>
      <w:r>
        <w:t>Ο Φοιτητής βλέπει μόνο τα δεδομένα που συνδέονται με το δικό του userId.</w:t>
      </w:r>
    </w:p>
    <w:p>
      <w:pPr>
        <w:pStyle w:val="ListBullet"/>
        <w:spacing w:after="160" w:line="280" w:lineRule="auto"/>
        <w:ind w:left="720" w:hanging="360"/>
      </w:pPr>
      <w:r>
        <w:t>Το dashboard παραμένει απλό, χωρίς περιττές βιβλιοθήκες UI.</w:t>
      </w:r>
    </w:p>
    <w:p>
      <w:r>
        <w:br w:type="page"/>
      </w:r>
    </w:p>
    <w:p>
      <w:pPr>
        <w:pStyle w:val="Heading1"/>
        <w:keepNext w:val="1"/>
      </w:pPr>
      <w:r>
        <w:t>15. Η διπλωματική μου</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Προβολή θέματος, επιβλέποντα, τριμελούς, κατάστασης, χρόνου, ιστορικού, βαθμών και τελικού αποθετηρίου.</w:t>
            </w:r>
          </w:p>
        </w:tc>
        <w:trPr>
          <w:tblHeader/>
        </w:trPr>
      </w:tr>
    </w:tbl>
    <w:p>
      <w:pPr>
        <w:spacing w:after="0"/>
      </w:pPr>
    </w:p>
    <w:p>
      <w:r>
        <w:t>Η σελίδα συγκεντρώνει την πλήρη εικόνα της διπλωματικής. Όταν επιτρέπεται, εμφανίζει φόρμα τελικού συνδέσμου προς τη Νημερτή και σύνδεσμο πρακτικού εξέτασης.</w:t>
      </w:r>
    </w:p>
    <w:p>
      <w:pPr>
        <w:spacing w:before="80" w:after="60"/>
        <w:jc w:val="center"/>
        <w:keepNext w:val="1"/>
      </w:pPr>
      <w:r>
        <w:drawing>
          <wp:inline xmlns:a="http://schemas.openxmlformats.org/drawingml/2006/main" xmlns:pic="http://schemas.openxmlformats.org/drawingml/2006/picture">
            <wp:extent cx="5806440" cy="3196300"/>
            <wp:docPr id="9" name="Picture 9" descr="Εικόνα 9 - Αναλυτικά στοιχεία διπλωματικής Φοιτητή" title="13-student-thesis.png"/>
            <wp:cNvGraphicFramePr>
              <a:graphicFrameLocks noChangeAspect="1"/>
            </wp:cNvGraphicFramePr>
            <a:graphic>
              <a:graphicData uri="http://schemas.openxmlformats.org/drawingml/2006/picture">
                <pic:pic>
                  <pic:nvPicPr>
                    <pic:cNvPr id="0" name="13-student-thesis.png"/>
                    <pic:cNvPicPr/>
                  </pic:nvPicPr>
                  <pic:blipFill>
                    <a:blip r:embed="rId19"/>
                    <a:stretch>
                      <a:fillRect/>
                    </a:stretch>
                  </pic:blipFill>
                  <pic:spPr>
                    <a:xfrm>
                      <a:off x="0" y="0"/>
                      <a:ext cx="5806440" cy="3196300"/>
                    </a:xfrm>
                    <a:prstGeom prst="rect"/>
                  </pic:spPr>
                </pic:pic>
              </a:graphicData>
            </a:graphic>
          </wp:inline>
        </w:drawing>
      </w:r>
    </w:p>
    <w:p>
      <w:pPr>
        <w:spacing w:after="160"/>
        <w:jc w:val="center"/>
      </w:pPr>
      <w:r>
        <w:rPr>
          <w:rFonts w:ascii="Calibri" w:hAnsi="Calibri"/>
          <w:i/>
          <w:color w:val="667085"/>
          <w:sz w:val="17"/>
        </w:rPr>
        <w:t>Εικόνα 9 - Αναλυτικά στοιχεία διπλωματικής Φοιτητή</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web/static/js/student.js:20-83</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node_app/routes.js:148-157, 251-262, 569-582</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node_app/db.js:123-224 (thesisData)</w:t>
            </w:r>
          </w:p>
        </w:tc>
      </w:tr>
    </w:tbl>
    <w:p>
      <w:pPr>
        <w:spacing w:after="0"/>
      </w:pPr>
    </w:p>
    <w:p>
      <w:pPr>
        <w:pStyle w:val="ListBullet"/>
        <w:spacing w:after="160" w:line="280" w:lineRule="auto"/>
        <w:ind w:left="720" w:hanging="360"/>
      </w:pPr>
      <w:r>
        <w:t>Οι βαθμοί εμφανίζονται ανά μέλος και ο τελικός βαθμός προκύπτει από τους τρεις.</w:t>
      </w:r>
    </w:p>
    <w:p>
      <w:pPr>
        <w:pStyle w:val="ListBullet"/>
        <w:spacing w:after="160" w:line="280" w:lineRule="auto"/>
        <w:ind w:left="720" w:hanging="360"/>
      </w:pPr>
      <w:r>
        <w:t>Το ιστορικό αποτυπώνει κάθε αλλαγή κατάστασης με χρόνο και αιτιολογία.</w:t>
      </w:r>
    </w:p>
    <w:p>
      <w:r>
        <w:br w:type="page"/>
      </w:r>
    </w:p>
    <w:p>
      <w:pPr>
        <w:pStyle w:val="Heading1"/>
        <w:keepNext w:val="1"/>
      </w:pPr>
      <w:r>
        <w:t>16. Διαχείριση τριμελούς από τον Φοιτητή</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Ο Φοιτητής προσκαλεί δύο διδάσκοντες και παρακολουθεί την κατάσταση των προσκλήσεων.</w:t>
            </w:r>
          </w:p>
        </w:tc>
        <w:trPr>
          <w:tblHeader/>
        </w:trPr>
      </w:tr>
    </w:tbl>
    <w:p>
      <w:pPr>
        <w:spacing w:after="0"/>
      </w:pPr>
    </w:p>
    <w:p>
      <w:r>
        <w:t>Η φόρμα επιτρέπει ακριβώς δύο διαφορετικούς διδάσκοντες, αποκλείει τον επιβλέποντα και εμφανίζει pending/accepted/rejected κατάσταση.</w:t>
      </w:r>
    </w:p>
    <w:p>
      <w:pPr>
        <w:spacing w:before="80" w:after="60"/>
        <w:jc w:val="center"/>
        <w:keepNext w:val="1"/>
      </w:pPr>
      <w:r>
        <w:drawing>
          <wp:inline xmlns:a="http://schemas.openxmlformats.org/drawingml/2006/main" xmlns:pic="http://schemas.openxmlformats.org/drawingml/2006/picture">
            <wp:extent cx="5806440" cy="3195422"/>
            <wp:docPr id="10" name="Picture 10" descr="Εικόνα 10 - Επιλογή και πορεία προσκλήσεων τριμελούς" title="14-student-committee.png"/>
            <wp:cNvGraphicFramePr>
              <a:graphicFrameLocks noChangeAspect="1"/>
            </wp:cNvGraphicFramePr>
            <a:graphic>
              <a:graphicData uri="http://schemas.openxmlformats.org/drawingml/2006/picture">
                <pic:pic>
                  <pic:nvPicPr>
                    <pic:cNvPr id="0" name="14-student-committee.png"/>
                    <pic:cNvPicPr/>
                  </pic:nvPicPr>
                  <pic:blipFill>
                    <a:blip r:embed="rId20"/>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10 - Επιλογή και πορεία προσκλήσεων τριμελούς</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web/static/js/student.js:106-139</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node_app/routes.js:178-203 και 401-432</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CommitteeInvitation και Professor</w:t>
            </w:r>
          </w:p>
        </w:tc>
      </w:tr>
    </w:tbl>
    <w:p>
      <w:pPr>
        <w:spacing w:after="0"/>
      </w:pPr>
    </w:p>
    <w:p>
      <w:pPr>
        <w:pStyle w:val="ListBullet"/>
        <w:spacing w:after="160" w:line="280" w:lineRule="auto"/>
        <w:ind w:left="720" w:hanging="360"/>
      </w:pPr>
      <w:r>
        <w:t>Το frontend βοηθά στην επιλογή, αλλά ο server εφαρμόζει όλους τους κρίσιμους περιορισμούς.</w:t>
      </w:r>
    </w:p>
    <w:p>
      <w:pPr>
        <w:pStyle w:val="ListBullet"/>
        <w:spacing w:after="160" w:line="280" w:lineRule="auto"/>
        <w:ind w:left="720" w:hanging="360"/>
      </w:pPr>
      <w:r>
        <w:t>Δεν επιτρέπεται νέα πρόσκληση εκτός UNDER_ASSIGNMENT.</w:t>
      </w:r>
    </w:p>
    <w:p>
      <w:r>
        <w:br w:type="page"/>
      </w:r>
    </w:p>
    <w:p>
      <w:pPr>
        <w:pStyle w:val="Heading1"/>
        <w:keepNext w:val="1"/>
      </w:pPr>
      <w:r>
        <w:t>17. Αρχεία και υποστηρικτικό υλικό</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Ο Φοιτητής μοιράζεται πρόχειρο PDF και οποιοδήποτε υποστηρικτικό υλικό μέσω συνδέσμων.</w:t>
            </w:r>
          </w:p>
        </w:tc>
        <w:trPr>
          <w:tblHeader/>
        </w:trPr>
      </w:tr>
    </w:tbl>
    <w:p>
      <w:pPr>
        <w:spacing w:after="0"/>
      </w:pPr>
    </w:p>
    <w:p>
      <w:r>
        <w:t>Η οθόνη διαθέτει upload PDF και λίστα URL με ετικέτα. Το υλικό γίνεται διαθέσιμο στα μέλη της τριμελούς μέσω του κοινού αντικειμένου διπλωματικής.</w:t>
      </w:r>
    </w:p>
    <w:p>
      <w:pPr>
        <w:spacing w:before="80" w:after="60"/>
        <w:jc w:val="center"/>
        <w:keepNext w:val="1"/>
      </w:pPr>
      <w:r>
        <w:drawing>
          <wp:inline xmlns:a="http://schemas.openxmlformats.org/drawingml/2006/main" xmlns:pic="http://schemas.openxmlformats.org/drawingml/2006/picture">
            <wp:extent cx="5806440" cy="3195422"/>
            <wp:docPr id="11" name="Picture 11" descr="Εικόνα 11 - Μεταφόρτωση PDF και σύνδεσμοι υλικού" title="15-student-files.png"/>
            <wp:cNvGraphicFramePr>
              <a:graphicFrameLocks noChangeAspect="1"/>
            </wp:cNvGraphicFramePr>
            <a:graphic>
              <a:graphicData uri="http://schemas.openxmlformats.org/drawingml/2006/picture">
                <pic:pic>
                  <pic:nvPicPr>
                    <pic:cNvPr id="0" name="15-student-files.png"/>
                    <pic:cNvPicPr/>
                  </pic:nvPicPr>
                  <pic:blipFill>
                    <a:blip r:embed="rId21"/>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11 - Μεταφόρτωση PDF και σύνδεσμοι υλικού</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web/static/js/student.js:140-174</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node_app/routes.js:204-228</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public/uploads, Thesis.draftUrl και ThesisMaterial</w:t>
            </w:r>
          </w:p>
        </w:tc>
      </w:tr>
    </w:tbl>
    <w:p>
      <w:pPr>
        <w:spacing w:after="0"/>
      </w:pPr>
    </w:p>
    <w:p>
      <w:pPr>
        <w:pStyle w:val="ListBullet"/>
        <w:spacing w:after="160" w:line="280" w:lineRule="auto"/>
        <w:ind w:left="720" w:hanging="360"/>
      </w:pPr>
      <w:r>
        <w:t>Το αρχείο ελέγχεται ως PDF και περιορίζεται σε μέγεθος από το Multer.</w:t>
      </w:r>
    </w:p>
    <w:p>
      <w:pPr>
        <w:pStyle w:val="ListBullet"/>
        <w:spacing w:after="160" w:line="280" w:lineRule="auto"/>
        <w:ind w:left="720" w:hanging="360"/>
      </w:pPr>
      <w:r>
        <w:t>Οι σύνδεσμοι γίνονται δεκτοί μόνο ως http/https URL.</w:t>
      </w:r>
    </w:p>
    <w:p>
      <w:r>
        <w:br w:type="page"/>
      </w:r>
    </w:p>
    <w:p>
      <w:pPr>
        <w:pStyle w:val="Heading1"/>
        <w:keepNext w:val="1"/>
      </w:pPr>
      <w:r>
        <w:t>18. Στοιχεία παρουσίασης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Ορισμός ημερομηνίας, τίτλου και τρόπου παρουσίασης, με αίθουσα ή σύνδεσμο τηλεδιάσκεψης.</w:t>
            </w:r>
          </w:p>
        </w:tc>
        <w:trPr>
          <w:tblHeader/>
        </w:trPr>
      </w:tr>
    </w:tbl>
    <w:p>
      <w:pPr>
        <w:spacing w:after="0"/>
      </w:pPr>
    </w:p>
    <w:p>
      <w:r>
        <w:t>Η φόρμα προσαρμόζεται σε δια ζώσης ή online παρουσίαση. Τα ίδια στοιχεία τροφοδοτούν τη Γραμματεία και το δημόσιο JSON/XML feed.</w:t>
      </w:r>
    </w:p>
    <w:p>
      <w:pPr>
        <w:spacing w:before="80" w:after="60"/>
        <w:jc w:val="center"/>
        <w:keepNext w:val="1"/>
      </w:pPr>
      <w:r>
        <w:drawing>
          <wp:inline xmlns:a="http://schemas.openxmlformats.org/drawingml/2006/main" xmlns:pic="http://schemas.openxmlformats.org/drawingml/2006/picture">
            <wp:extent cx="5806440" cy="3195422"/>
            <wp:docPr id="12" name="Picture 12" descr="Εικόνα 12 - Καταχώριση στοιχείων παρουσίασης" title="16-student-presentation.png"/>
            <wp:cNvGraphicFramePr>
              <a:graphicFrameLocks noChangeAspect="1"/>
            </wp:cNvGraphicFramePr>
            <a:graphic>
              <a:graphicData uri="http://schemas.openxmlformats.org/drawingml/2006/picture">
                <pic:pic>
                  <pic:nvPicPr>
                    <pic:cNvPr id="0" name="16-student-presentation.png"/>
                    <pic:cNvPicPr/>
                  </pic:nvPicPr>
                  <pic:blipFill>
                    <a:blip r:embed="rId22"/>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12 - Καταχώριση στοιχείων παρουσίασης</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web/static/js/student.js:175-204</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node_app/routes.js:229-250</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PresentationDetails και public feed cache</w:t>
            </w:r>
          </w:p>
        </w:tc>
      </w:tr>
    </w:tbl>
    <w:p>
      <w:pPr>
        <w:spacing w:after="0"/>
      </w:pPr>
    </w:p>
    <w:p>
      <w:pPr>
        <w:pStyle w:val="ListBullet"/>
        <w:spacing w:after="160" w:line="280" w:lineRule="auto"/>
        <w:ind w:left="720" w:hanging="360"/>
      </w:pPr>
      <w:r>
        <w:t>Η ημερομηνία αποθηκεύεται σε ενιαία μορφή χρόνου.</w:t>
      </w:r>
    </w:p>
    <w:p>
      <w:pPr>
        <w:pStyle w:val="ListBullet"/>
        <w:spacing w:after="160" w:line="280" w:lineRule="auto"/>
        <w:ind w:left="720" w:hanging="360"/>
      </w:pPr>
      <w:r>
        <w:t>Για online παρουσίαση ελέγχεται ο σύνδεσμος, ενώ για δια ζώσης απαιτείται αίθουσα.</w:t>
      </w:r>
    </w:p>
    <w:p>
      <w:r>
        <w:br w:type="page"/>
      </w:r>
    </w:p>
    <w:p>
      <w:pPr>
        <w:pStyle w:val="Heading1"/>
        <w:keepNext w:val="1"/>
      </w:pPr>
      <w:r>
        <w:t>19. Προφίλ Φοιτητή</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Προβολή και ενημέρωση στοιχείων επικοινωνίας και προσωπικών δεδομένων.</w:t>
            </w:r>
          </w:p>
        </w:tc>
        <w:trPr>
          <w:tblHeader/>
        </w:trPr>
      </w:tr>
    </w:tbl>
    <w:p>
      <w:pPr>
        <w:spacing w:after="0"/>
      </w:pPr>
    </w:p>
    <w:p>
      <w:r>
        <w:t>Ο Φοιτητής ενημερώνει email επικοινωνίας, κινητό, διεύθυνση και έτος εισαγωγής, χωρίς να μπορεί να αλλάξει στοιχεία άλλου χρήστη.</w:t>
      </w:r>
    </w:p>
    <w:p>
      <w:pPr>
        <w:spacing w:before="80" w:after="60"/>
        <w:jc w:val="center"/>
        <w:keepNext w:val="1"/>
      </w:pPr>
      <w:r>
        <w:drawing>
          <wp:inline xmlns:a="http://schemas.openxmlformats.org/drawingml/2006/main" xmlns:pic="http://schemas.openxmlformats.org/drawingml/2006/picture">
            <wp:extent cx="5806440" cy="3195422"/>
            <wp:docPr id="13" name="Picture 13" descr="Εικόνα 13 - Προφίλ Φοιτητή" title="17-student-profile.png"/>
            <wp:cNvGraphicFramePr>
              <a:graphicFrameLocks noChangeAspect="1"/>
            </wp:cNvGraphicFramePr>
            <a:graphic>
              <a:graphicData uri="http://schemas.openxmlformats.org/drawingml/2006/picture">
                <pic:pic>
                  <pic:nvPicPr>
                    <pic:cNvPr id="0" name="17-student-profile.png"/>
                    <pic:cNvPicPr/>
                  </pic:nvPicPr>
                  <pic:blipFill>
                    <a:blip r:embed="rId23"/>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13 - Προφίλ Φοιτητή</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web/static/js/student.js:85-105</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node_app/routes.js:158-177</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Student και User</w:t>
            </w:r>
          </w:p>
        </w:tc>
      </w:tr>
    </w:tbl>
    <w:p>
      <w:pPr>
        <w:spacing w:after="0"/>
      </w:pPr>
    </w:p>
    <w:p>
      <w:pPr>
        <w:pStyle w:val="ListBullet"/>
        <w:spacing w:after="160" w:line="280" w:lineRule="auto"/>
        <w:ind w:left="720" w:hanging="360"/>
      </w:pPr>
      <w:r>
        <w:t>Το PATCH ενημερώνει μόνο την εγγραφή που αντιστοιχεί στο session.</w:t>
      </w:r>
    </w:p>
    <w:p>
      <w:pPr>
        <w:pStyle w:val="ListBullet"/>
        <w:spacing w:after="160" w:line="280" w:lineRule="auto"/>
        <w:ind w:left="720" w:hanging="360"/>
      </w:pPr>
      <w:r>
        <w:t>Τα δεδομένα καθαρίζονται και ελέγχονται πριν αποθηκευτούν.</w:t>
      </w:r>
    </w:p>
    <w:p>
      <w:r>
        <w:br w:type="page"/>
      </w:r>
    </w:p>
    <w:p>
      <w:pPr>
        <w:pStyle w:val="Heading1"/>
        <w:keepNext w:val="1"/>
      </w:pPr>
      <w:r>
        <w:t>20. Dashboard Γραμματείας</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Η Γραμματεία χρειάζεται κεντρική πρόσβαση σε διπλωματικές, παρουσιάσεις, εισαγωγές και δημόσιες ανακοινώσεις.</w:t>
            </w:r>
          </w:p>
        </w:tc>
        <w:trPr>
          <w:tblHeader/>
        </w:trPr>
      </w:tr>
    </w:tbl>
    <w:p>
      <w:pPr>
        <w:spacing w:after="0"/>
      </w:pPr>
    </w:p>
    <w:p>
      <w:r>
        <w:t>Το dashboard συγκεντρώνει τις διοικητικές λειτουργίες και άμεσους συνδέσμους προς JSON και XML feed.</w:t>
      </w:r>
    </w:p>
    <w:p>
      <w:pPr>
        <w:spacing w:before="80" w:after="60"/>
        <w:jc w:val="center"/>
        <w:keepNext w:val="1"/>
      </w:pPr>
      <w:r>
        <w:drawing>
          <wp:inline xmlns:a="http://schemas.openxmlformats.org/drawingml/2006/main" xmlns:pic="http://schemas.openxmlformats.org/drawingml/2006/picture">
            <wp:extent cx="5806440" cy="3195422"/>
            <wp:docPr id="14" name="Picture 14" descr="Εικόνα 14 - Dashboard Γραμματείας" title="02-secretariat-dashboard.png"/>
            <wp:cNvGraphicFramePr>
              <a:graphicFrameLocks noChangeAspect="1"/>
            </wp:cNvGraphicFramePr>
            <a:graphic>
              <a:graphicData uri="http://schemas.openxmlformats.org/drawingml/2006/picture">
                <pic:pic>
                  <pic:nvPicPr>
                    <pic:cNvPr id="0" name="02-secretariat-dashboard.png"/>
                    <pic:cNvPicPr/>
                  </pic:nvPicPr>
                  <pic:blipFill>
                    <a:blip r:embed="rId24"/>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14 - Dashboard Γραμματείας</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web/static/js/secretariat.js:7-19</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node_app/pages.js:19-21, 37-40</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web/static/js/ui.js και web/static/css/app.css</w:t>
            </w:r>
          </w:p>
        </w:tc>
      </w:tr>
    </w:tbl>
    <w:p>
      <w:pPr>
        <w:spacing w:after="0"/>
      </w:pPr>
    </w:p>
    <w:p>
      <w:pPr>
        <w:pStyle w:val="ListBullet"/>
        <w:spacing w:after="160" w:line="280" w:lineRule="auto"/>
        <w:ind w:left="720" w:hanging="360"/>
      </w:pPr>
      <w:r>
        <w:t>Η γραμματεία έχει ξεχωριστό role guard σε όλα τα /api/admin routes.</w:t>
      </w:r>
    </w:p>
    <w:p>
      <w:pPr>
        <w:pStyle w:val="ListBullet"/>
        <w:spacing w:after="160" w:line="280" w:lineRule="auto"/>
        <w:ind w:left="720" w:hanging="360"/>
      </w:pPr>
      <w:r>
        <w:t>Τα δημόσια feeds παραμένουν προσβάσιμα χωρίς login μόνο με περιορισμένα δεδομένα.</w:t>
      </w:r>
    </w:p>
    <w:p>
      <w:r>
        <w:br w:type="page"/>
      </w:r>
    </w:p>
    <w:p>
      <w:pPr>
        <w:pStyle w:val="Heading1"/>
        <w:keepNext w:val="1"/>
      </w:pPr>
      <w:r>
        <w:t>21. Διαχείριση διπλωματικών από Γραμματεία</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Καταχώριση πράξεων ΓΣ, μετάβαση σε εξέταση, ακύρωση και ολοκλήρωση διπλωματικής.</w:t>
            </w:r>
          </w:p>
        </w:tc>
        <w:trPr>
          <w:tblHeader/>
        </w:trPr>
      </w:tr>
    </w:tbl>
    <w:p>
      <w:pPr>
        <w:spacing w:after="0"/>
      </w:pPr>
    </w:p>
    <w:p>
      <w:r>
        <w:t>Η σελίδα εμφανίζει όλες τις διπλωματικές και μόνο τα διοικητικά controls που αντιστοιχούν στην κατάστασή τους.</w:t>
      </w:r>
    </w:p>
    <w:p>
      <w:pPr>
        <w:spacing w:before="80" w:after="60"/>
        <w:jc w:val="center"/>
        <w:keepNext w:val="1"/>
      </w:pPr>
      <w:r>
        <w:drawing>
          <wp:inline xmlns:a="http://schemas.openxmlformats.org/drawingml/2006/main" xmlns:pic="http://schemas.openxmlformats.org/drawingml/2006/picture">
            <wp:extent cx="5806440" cy="3196300"/>
            <wp:docPr id="15" name="Picture 15" descr="Εικόνα 15 - Διαχείριση διπλωματικών από Γραμματεία" title="03-secretariat-theses.png"/>
            <wp:cNvGraphicFramePr>
              <a:graphicFrameLocks noChangeAspect="1"/>
            </wp:cNvGraphicFramePr>
            <a:graphic>
              <a:graphicData uri="http://schemas.openxmlformats.org/drawingml/2006/picture">
                <pic:pic>
                  <pic:nvPicPr>
                    <pic:cNvPr id="0" name="03-secretariat-theses.png"/>
                    <pic:cNvPicPr/>
                  </pic:nvPicPr>
                  <pic:blipFill>
                    <a:blip r:embed="rId25"/>
                    <a:stretch>
                      <a:fillRect/>
                    </a:stretch>
                  </pic:blipFill>
                  <pic:spPr>
                    <a:xfrm>
                      <a:off x="0" y="0"/>
                      <a:ext cx="5806440" cy="3196300"/>
                    </a:xfrm>
                    <a:prstGeom prst="rect"/>
                  </pic:spPr>
                </pic:pic>
              </a:graphicData>
            </a:graphic>
          </wp:inline>
        </w:drawing>
      </w:r>
    </w:p>
    <w:p>
      <w:pPr>
        <w:spacing w:after="160"/>
        <w:jc w:val="center"/>
      </w:pPr>
      <w:r>
        <w:rPr>
          <w:rFonts w:ascii="Calibri" w:hAnsi="Calibri"/>
          <w:i/>
          <w:color w:val="667085"/>
          <w:sz w:val="17"/>
        </w:rPr>
        <w:t>Εικόνα 15 - Διαχείριση διπλωματικών από Γραμματεία</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web/static/js/secretariat.js:21-92</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node_app/routes.js:583-651</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Thesis, ThesisHistory, Grade και PresentationDetails</w:t>
            </w:r>
          </w:p>
        </w:tc>
      </w:tr>
    </w:tbl>
    <w:p>
      <w:pPr>
        <w:spacing w:after="0"/>
      </w:pPr>
    </w:p>
    <w:p>
      <w:pPr>
        <w:pStyle w:val="ListBullet"/>
        <w:spacing w:after="160" w:line="280" w:lineRule="auto"/>
        <w:ind w:left="720" w:hanging="360"/>
      </w:pPr>
      <w:r>
        <w:t>Η ολοκλήρωση απαιτεί τρεις βαθμούς και τελικό repository URL.</w:t>
      </w:r>
    </w:p>
    <w:p>
      <w:pPr>
        <w:pStyle w:val="ListBullet"/>
        <w:spacing w:after="160" w:line="280" w:lineRule="auto"/>
        <w:ind w:left="720" w:hanging="360"/>
      </w:pPr>
      <w:r>
        <w:t>Οι αποφάσεις ΓΣ αποθηκεύονται με αριθμό, έτος και αιτιολογία.</w:t>
      </w:r>
    </w:p>
    <w:p>
      <w:pPr>
        <w:pStyle w:val="ListBullet"/>
        <w:spacing w:after="160" w:line="280" w:lineRule="auto"/>
        <w:ind w:left="720" w:hanging="360"/>
      </w:pPr>
      <w:r>
        <w:t>Η κάθε αλλαγή προστίθεται στο ιστορικό.</w:t>
      </w:r>
    </w:p>
    <w:p>
      <w:r>
        <w:br w:type="page"/>
      </w:r>
    </w:p>
    <w:p>
      <w:pPr>
        <w:pStyle w:val="Heading1"/>
        <w:keepNext w:val="1"/>
      </w:pPr>
      <w:r>
        <w:t>22. Διαχείριση παρουσιάσεων</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Η Γραμματεία βλέπει και διορθώνει τις ανακοινώσεις παρουσίασης.</w:t>
            </w:r>
          </w:p>
        </w:tc>
        <w:trPr>
          <w:tblHeader/>
        </w:trPr>
      </w:tr>
    </w:tbl>
    <w:p>
      <w:pPr>
        <w:spacing w:after="0"/>
      </w:pPr>
    </w:p>
    <w:p>
      <w:r>
        <w:t>Η λίστα παρουσιάζει ημερομηνία, φοιτητή, τίτλο, τρόπο και αίθουσα/σύνδεσμο. Η ενημέρωση γίνεται χωρίς επαναφόρτωση όλης της εφαρμογής.</w:t>
      </w:r>
    </w:p>
    <w:p>
      <w:pPr>
        <w:spacing w:before="80" w:after="60"/>
        <w:jc w:val="center"/>
        <w:keepNext w:val="1"/>
      </w:pPr>
      <w:r>
        <w:drawing>
          <wp:inline xmlns:a="http://schemas.openxmlformats.org/drawingml/2006/main" xmlns:pic="http://schemas.openxmlformats.org/drawingml/2006/picture">
            <wp:extent cx="5806440" cy="3196300"/>
            <wp:docPr id="16" name="Picture 16" descr="Εικόνα 16 - Λίστα και επεξεργασία παρουσιάσεων" title="04-secretariat-presentations.png"/>
            <wp:cNvGraphicFramePr>
              <a:graphicFrameLocks noChangeAspect="1"/>
            </wp:cNvGraphicFramePr>
            <a:graphic>
              <a:graphicData uri="http://schemas.openxmlformats.org/drawingml/2006/picture">
                <pic:pic>
                  <pic:nvPicPr>
                    <pic:cNvPr id="0" name="04-secretariat-presentations.png"/>
                    <pic:cNvPicPr/>
                  </pic:nvPicPr>
                  <pic:blipFill>
                    <a:blip r:embed="rId26"/>
                    <a:stretch>
                      <a:fillRect/>
                    </a:stretch>
                  </pic:blipFill>
                  <pic:spPr>
                    <a:xfrm>
                      <a:off x="0" y="0"/>
                      <a:ext cx="5806440" cy="3196300"/>
                    </a:xfrm>
                    <a:prstGeom prst="rect"/>
                  </pic:spPr>
                </pic:pic>
              </a:graphicData>
            </a:graphic>
          </wp:inline>
        </w:drawing>
      </w:r>
    </w:p>
    <w:p>
      <w:pPr>
        <w:spacing w:after="160"/>
        <w:jc w:val="center"/>
      </w:pPr>
      <w:r>
        <w:rPr>
          <w:rFonts w:ascii="Calibri" w:hAnsi="Calibri"/>
          <w:i/>
          <w:color w:val="667085"/>
          <w:sz w:val="17"/>
        </w:rPr>
        <w:t>Εικόνα 16 - Λίστα και επεξεργασία παρουσιάσεων</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web/static/js/secretariat.js:94-108</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node_app/routes.js:652-669</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PresentationDetails και ακύρωση public cache</w:t>
            </w:r>
          </w:p>
        </w:tc>
      </w:tr>
    </w:tbl>
    <w:p>
      <w:pPr>
        <w:spacing w:after="0"/>
      </w:pPr>
    </w:p>
    <w:p>
      <w:pPr>
        <w:pStyle w:val="ListBullet"/>
        <w:spacing w:after="160" w:line="280" w:lineRule="auto"/>
        <w:ind w:left="720" w:hanging="360"/>
      </w:pPr>
      <w:r>
        <w:t>Οι αλλαγές εμφανίζονται και στο δημόσιο feed.</w:t>
      </w:r>
    </w:p>
    <w:p>
      <w:pPr>
        <w:pStyle w:val="ListBullet"/>
        <w:spacing w:after="160" w:line="280" w:lineRule="auto"/>
        <w:ind w:left="720" w:hanging="360"/>
      </w:pPr>
      <w:r>
        <w:t>Οι ημερομηνίες μπορούν να φιλτραριστούν από/έως στο δημόσιο endpoint.</w:t>
      </w:r>
    </w:p>
    <w:p>
      <w:r>
        <w:br w:type="page"/>
      </w:r>
    </w:p>
    <w:p>
      <w:pPr>
        <w:pStyle w:val="Heading1"/>
        <w:keepNext w:val="1"/>
      </w:pPr>
      <w:r>
        <w:t>23. Εισαγωγή δεδομένων JSON</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ΑΠΑΙΤΗΣΗ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Τι ζητά η εκφώνηση</w:t>
            </w:r>
          </w:p>
          <w:p>
            <w:pPr>
              <w:spacing w:after="0"/>
            </w:pPr>
            <w:r>
              <w:rPr>
                <w:rFonts w:ascii="Calibri" w:hAnsi="Calibri"/>
                <w:color w:val="1D2939"/>
                <w:sz w:val="18"/>
              </w:rPr>
              <w:t>Η Γραμματεία εισάγει φοιτητές/διδάσκοντες και προαιρετικά ακαδημαϊκή κατάσταση.</w:t>
            </w:r>
          </w:p>
        </w:tc>
        <w:trPr>
          <w:tblHeader/>
        </w:trPr>
      </w:tr>
    </w:tbl>
    <w:p>
      <w:pPr>
        <w:spacing w:after="0"/>
      </w:pPr>
    </w:p>
    <w:p>
      <w:r>
        <w:t>Η οθόνη διαβάζει δύο JSON αρχεία και προσφέρει Προεπισκόπηση πριν από την πραγματική εισαγωγή. Το dry-run εκτελεί όλη την επικύρωση χωρίς να αλλάζει τη βάση.</w:t>
      </w:r>
    </w:p>
    <w:p>
      <w:pPr>
        <w:spacing w:before="80" w:after="60"/>
        <w:jc w:val="center"/>
        <w:keepNext w:val="1"/>
      </w:pPr>
      <w:r>
        <w:drawing>
          <wp:inline xmlns:a="http://schemas.openxmlformats.org/drawingml/2006/main" xmlns:pic="http://schemas.openxmlformats.org/drawingml/2006/picture">
            <wp:extent cx="5806440" cy="3195422"/>
            <wp:docPr id="17" name="Picture 17" descr="Εικόνα 17 - Εισαγωγή δεδομένων με προεπισκόπηση" title="05-secretariat-import.png"/>
            <wp:cNvGraphicFramePr>
              <a:graphicFrameLocks noChangeAspect="1"/>
            </wp:cNvGraphicFramePr>
            <a:graphic>
              <a:graphicData uri="http://schemas.openxmlformats.org/drawingml/2006/picture">
                <pic:pic>
                  <pic:nvPicPr>
                    <pic:cNvPr id="0" name="05-secretariat-import.png"/>
                    <pic:cNvPicPr/>
                  </pic:nvPicPr>
                  <pic:blipFill>
                    <a:blip r:embed="rId27"/>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17 - Εισαγωγή δεδομένων με προεπισκόπηση</w:t>
      </w:r>
    </w:p>
    <w:p>
      <w:pPr>
        <w:pStyle w:val="Heading2"/>
        <w:keepNext w:val="1"/>
      </w:pPr>
      <w:r>
        <w:t>Πού υλοποιείται στον κώδικα</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web/static/js/secretariat.js:109-142</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node_app/routes.js:670-751</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User, Student, Professor και transaction rollback στο dryRun</w:t>
            </w:r>
          </w:p>
        </w:tc>
      </w:tr>
    </w:tbl>
    <w:p>
      <w:pPr>
        <w:spacing w:after="0"/>
      </w:pPr>
    </w:p>
    <w:p>
      <w:pPr>
        <w:pStyle w:val="ListBullet"/>
        <w:spacing w:after="160" w:line="280" w:lineRule="auto"/>
        <w:ind w:left="720" w:hanging="360"/>
      </w:pPr>
      <w:r>
        <w:t>Επιστρέφεται αναφορά inserted/updated/errors.</w:t>
      </w:r>
    </w:p>
    <w:p>
      <w:pPr>
        <w:pStyle w:val="ListBullet"/>
        <w:spacing w:after="160" w:line="280" w:lineRule="auto"/>
        <w:ind w:left="720" w:hanging="360"/>
      </w:pPr>
      <w:r>
        <w:t>Υπάρχει αυτοματοποιημένη δοκιμή που αποδεικνύει ότι το dry-run δεν μεταβάλλει τον αριθμό φοιτητών.</w:t>
      </w:r>
    </w:p>
    <w:p>
      <w:r>
        <w:br w:type="page"/>
      </w:r>
    </w:p>
    <w:p>
      <w:pPr>
        <w:pStyle w:val="Heading1"/>
        <w:keepNext w:val="1"/>
      </w:pPr>
      <w:r>
        <w:t>24. Δημόσιο JSON/XML feed παρουσιάσεων</w:t>
      </w:r>
    </w:p>
    <w:p>
      <w:r>
        <w:t>Το endpoint /api/public/presentations επιστρέφει μόνο τις πληροφορίες που χρειάζονται για δημόσια ανακοίνωση. Με ?format=xml παράγει XML, ενώ τα dateFrom και dateTo περιορίζουν το χρονικό διάστημα.</w:t>
      </w:r>
    </w:p>
    <w:p>
      <w:pPr>
        <w:spacing w:before="80" w:after="60"/>
        <w:jc w:val="center"/>
        <w:keepNext w:val="1"/>
      </w:pPr>
      <w:r>
        <w:drawing>
          <wp:inline xmlns:a="http://schemas.openxmlformats.org/drawingml/2006/main" xmlns:pic="http://schemas.openxmlformats.org/drawingml/2006/picture">
            <wp:extent cx="5806440" cy="3195422"/>
            <wp:docPr id="18" name="Picture 18" descr="Εικόνα 18 - Άμεσοι σύνδεσμοι JSON/XML στο dashboard Γραμματείας" title="02-secretariat-dashboard.png"/>
            <wp:cNvGraphicFramePr>
              <a:graphicFrameLocks noChangeAspect="1"/>
            </wp:cNvGraphicFramePr>
            <a:graphic>
              <a:graphicData uri="http://schemas.openxmlformats.org/drawingml/2006/picture">
                <pic:pic>
                  <pic:nvPicPr>
                    <pic:cNvPr id="0" name="02-secretariat-dashboard.png"/>
                    <pic:cNvPicPr/>
                  </pic:nvPicPr>
                  <pic:blipFill>
                    <a:blip r:embed="rId24"/>
                    <a:stretch>
                      <a:fillRect/>
                    </a:stretch>
                  </pic:blipFill>
                  <pic:spPr>
                    <a:xfrm>
                      <a:off x="0" y="0"/>
                      <a:ext cx="5806440" cy="3195422"/>
                    </a:xfrm>
                    <a:prstGeom prst="rect"/>
                  </pic:spPr>
                </pic:pic>
              </a:graphicData>
            </a:graphic>
          </wp:inline>
        </w:drawing>
      </w:r>
    </w:p>
    <w:p>
      <w:pPr>
        <w:spacing w:after="160"/>
        <w:jc w:val="center"/>
      </w:pPr>
      <w:r>
        <w:rPr>
          <w:rFonts w:ascii="Calibri" w:hAnsi="Calibri"/>
          <w:i/>
          <w:color w:val="667085"/>
          <w:sz w:val="17"/>
        </w:rPr>
        <w:t>Εικόνα 18 - Άμεσοι σύνδεσμοι JSON/XML στο dashboard Γραμματείας</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Σύνδεσμοι dashboard στο web/static/js/secretariat.js:9-12</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node_app/routes.js:107-147</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In-memory cache 60 sec και PresentationDetails_date_idx</w:t>
            </w:r>
          </w:p>
        </w:tc>
      </w:tr>
    </w:tbl>
    <w:p>
      <w:pPr>
        <w:spacing w:after="0"/>
      </w:pPr>
    </w:p>
    <w:p>
      <w:pPr>
        <w:spacing w:before="100" w:after="60"/>
      </w:pPr>
      <w:r>
        <w:rPr>
          <w:rFonts w:ascii="Calibri" w:hAnsi="Calibri"/>
          <w:i/>
          <w:color w:val="667085"/>
          <w:sz w:val="16"/>
        </w:rPr>
        <w:t>Απόσπασμα - node_app/routes.js:107-124 | Δημόσια ανάκτηση, φίλτρα και caching</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107    app.get('/api/public/presentations', (req, res) =&gt; {</w:t>
              <w:br/>
              <w:t xml:space="preserve"> 108      const fromMs = req.query.from ? datetimeToMs(req.query.from) : null;</w:t>
              <w:br/>
              <w:t xml:space="preserve"> 109      const toMs = req.query.to ? datetimeToMs(req.query.to) : null;</w:t>
              <w:br/>
              <w:t xml:space="preserve"> 110      if (req.query.from &amp;&amp; fromMs === null) return res.status(400).json({ error: 'Invalid request.' });</w:t>
              <w:br/>
              <w:t xml:space="preserve"> 111      if (req.query.to &amp;&amp; toMs === null) return res.status(400).json({ error: 'Invalid request.' });</w:t>
              <w:br/>
              <w:t xml:space="preserve"> 112      const conditions = [];</w:t>
              <w:br/>
              <w:t xml:space="preserve"> 113      const params = [];</w:t>
              <w:br/>
              <w:t xml:space="preserve"> 114      if (fromMs !== null) { conditions.push('PresentationDetails.date &gt;= ?'); params.push(fromMs); }</w:t>
              <w:br/>
              <w:t xml:space="preserve"> 115      if (toMs !== null) { conditions.push('PresentationDetails.date &lt;= ?'); params.push(toMs); }</w:t>
              <w:br/>
              <w:t xml:space="preserve"> 116      const where = conditions.length ? `WHERE ${conditions.join(' AND ')}` : '';</w:t>
              <w:br/>
              <w:t xml:space="preserve"> 117      const items = all(`</w:t>
              <w:br/>
              <w:t xml:space="preserve"> 118        SELECT PresentationDetails.*, Thesis.id AS thesisId, Student.am, Student.firstName AS studentFirst,</w:t>
              <w:br/>
              <w:t xml:space="preserve"> 119               Student.lastName AS studentLast, Topic.title AS topicTitle,</w:t>
              <w:br/>
              <w:t xml:space="preserve"> 120               Professor.firstName AS supervisorFirst, Professor.lastName AS supervisorLast</w:t>
              <w:br/>
              <w:t xml:space="preserve"> 121        FROM PresentationDetails</w:t>
              <w:br/>
              <w:t xml:space="preserve"> 122        JOIN Thesis ON Thesis.id = PresentationDetails.thesisId</w:t>
              <w:br/>
              <w:t xml:space="preserve"> 123        JOIN Student ON Student.id = Thesis.studentId</w:t>
              <w:br/>
              <w:t xml:space="preserve"> 124        JOIN Topic ON Topic.id = Thesis.topicId</w:t>
            </w:r>
          </w:p>
        </w:tc>
        <w:trPr>
          <w:tblHeader/>
        </w:trPr>
      </w:tr>
    </w:tbl>
    <w:p>
      <w:pPr>
        <w:pStyle w:val="Heading1"/>
        <w:keepNext w:val="1"/>
      </w:pPr>
      <w:r>
        <w:t>25. Βάση δεδομένων, σχέσεις και ευρετήρια</w:t>
      </w:r>
    </w:p>
    <w:p>
      <w:r>
        <w:t>Η εφαρμογή χρησιμοποιεί σχεσιακή SQLite με ενεργοποιημένα foreign keys. Οι βασικές οντότητες είναι User, Student, Professor, Topic, Thesis, CommitteeInvitation, CommitteeMember, ThesisHistory, ThesisNote, ThesisMaterial, PresentationDetails και Grade.</w:t>
      </w:r>
    </w:p>
    <w:tbl>
      <w:tblPr>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Σχέση</w:t>
            </w:r>
          </w:p>
        </w:tc>
        <w:tc>
          <w:tcPr>
            <w:tcW w:type="dxa" w:w="60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Σημασία</w:t>
            </w:r>
          </w:p>
        </w:tc>
      </w:tr>
      <w:tr>
        <w:tc>
          <w:tcPr>
            <w:tcW w:type="dxa" w:w="3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User -&gt; Student / Professor</w:t>
            </w:r>
          </w:p>
        </w:tc>
        <w:tc>
          <w:tcPr>
            <w:tcW w:type="dxa" w:w="6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Ένας λογαριασμός συνδέεται με το ακαδημαϊκό προφίλ του.</w:t>
            </w:r>
          </w:p>
        </w:tc>
      </w:tr>
      <w:tr>
        <w:tc>
          <w:tcPr>
            <w:tcW w:type="dxa" w:w="3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Professor -&gt; Topic</w:t>
            </w:r>
          </w:p>
        </w:tc>
        <w:tc>
          <w:tcPr>
            <w:tcW w:type="dxa" w:w="6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Κάθε θέμα έχει διδάσκοντα-δημιουργό/επιβλέποντα.</w:t>
            </w:r>
          </w:p>
        </w:tc>
      </w:tr>
      <w:tr>
        <w:tc>
          <w:tcPr>
            <w:tcW w:type="dxa" w:w="3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Student -&gt; Thesis</w:t>
            </w:r>
          </w:p>
        </w:tc>
        <w:tc>
          <w:tcPr>
            <w:tcW w:type="dxa" w:w="6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Ο φοιτητής έχει το πολύ μία διπλωματική στην ενεργή ροή.</w:t>
            </w:r>
          </w:p>
        </w:tc>
      </w:tr>
      <w:tr>
        <w:tc>
          <w:tcPr>
            <w:tcW w:type="dxa" w:w="3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Thesis -&gt; CommitteeInvitation / CommitteeMember</w:t>
            </w:r>
          </w:p>
        </w:tc>
        <w:tc>
          <w:tcPr>
            <w:tcW w:type="dxa" w:w="6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Διαχωρίζεται η πρόσκληση από την οριστική συμμετοχή.</w:t>
            </w:r>
          </w:p>
        </w:tc>
      </w:tr>
      <w:tr>
        <w:tc>
          <w:tcPr>
            <w:tcW w:type="dxa" w:w="3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Thesis -&gt; History / Notes / Materials / Presentation / Grades</w:t>
            </w:r>
          </w:p>
        </w:tc>
        <w:tc>
          <w:tcPr>
            <w:tcW w:type="dxa" w:w="6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Όλη η πορεία και τα παραδοτέα συνδέονται με την ίδια διπλωματική.</w:t>
            </w:r>
          </w:p>
        </w:tc>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1E7A46"/>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ΕΛΕΓΧΟΣ</w:t>
            </w:r>
          </w:p>
        </w:tc>
        <w:tc>
          <w:tcPr>
            <w:tcW w:type="dxa" w:w="7760"/>
            <w:shd w:fill="E8F5EC"/>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40"/>
            </w:pPr>
            <w:r/>
            <w:r>
              <w:rPr>
                <w:rFonts w:ascii="Calibri" w:hAnsi="Calibri"/>
                <w:b/>
                <w:color w:val="1D2939"/>
                <w:sz w:val="20"/>
              </w:rPr>
              <w:t>Τρέχον snapshot βάσης</w:t>
            </w:r>
          </w:p>
          <w:p>
            <w:pPr>
              <w:spacing w:after="0"/>
            </w:pPr>
            <w:r>
              <w:rPr>
                <w:rFonts w:ascii="Calibri" w:hAnsi="Calibri"/>
                <w:color w:val="1D2939"/>
                <w:sz w:val="18"/>
              </w:rPr>
              <w:t>34 χρήστες, 19 φοιτητές, 10 διδάσκοντες, 11 διπλωματικές, όλες οι 5 καταστάσεις παρούσες, integrity ok και 0 παραβιάσεις foreign key.</w:t>
            </w:r>
          </w:p>
        </w:tc>
        <w:trPr>
          <w:tblHeader/>
        </w:trPr>
      </w:tr>
    </w:tbl>
    <w:p>
      <w:pPr>
        <w:spacing w:after="0"/>
      </w:pPr>
    </w:p>
    <w:p>
      <w:pPr>
        <w:spacing w:before="100" w:after="60"/>
      </w:pPr>
      <w:r>
        <w:rPr>
          <w:rFonts w:ascii="Calibri" w:hAnsi="Calibri"/>
          <w:i/>
          <w:color w:val="667085"/>
          <w:sz w:val="16"/>
        </w:rPr>
        <w:t>Απόσπασμα - node_app/db.js:233-243 | Ευρετήρια για συχνά φίλτρα και joins</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233  export function ensureIndexes() {</w:t>
              <w:br/>
              <w:t xml:space="preserve"> 234    db.exec(`</w:t>
              <w:br/>
              <w:t xml:space="preserve"> 235      CREATE INDEX IF NOT EXISTS Topic_supervisor_status_idx ON Topic(supervisorId, status);</w:t>
              <w:br/>
              <w:t xml:space="preserve"> 236      CREATE INDEX IF NOT EXISTS Thesis_status_created_idx ON Thesis(status, createdAt);</w:t>
              <w:br/>
              <w:t xml:space="preserve"> 237      CREATE INDEX IF NOT EXISTS CommitteeInvitation_professor_status_idx ON CommitteeInvitation(professorId, status);</w:t>
              <w:br/>
              <w:t xml:space="preserve"> 238      CREATE INDEX IF NOT EXISTS CommitteeMember_professor_idx ON CommitteeMember(professorId);</w:t>
              <w:br/>
              <w:t xml:space="preserve"> 239      CREATE INDEX IF NOT EXISTS PresentationDetails_date_idx ON PresentationDetails(date);</w:t>
              <w:br/>
              <w:t xml:space="preserve"> 240      CREATE INDEX IF NOT EXISTS ThesisHistory_thesis_created_idx ON ThesisHistory(thesisId, createdAt);</w:t>
              <w:br/>
              <w:t xml:space="preserve"> 241      CREATE INDEX IF NOT EXISTS ThesisNote_thesis_professor_idx ON ThesisNote(thesisId, professorId);</w:t>
              <w:br/>
              <w:t xml:space="preserve"> 242      CREATE INDEX IF NOT EXISTS ThesisMaterial_thesis_idx ON ThesisMaterial(thesisId);</w:t>
              <w:br/>
              <w:t xml:space="preserve"> 243    `);</w:t>
            </w:r>
          </w:p>
        </w:tc>
        <w:trPr>
          <w:tblHeader/>
        </w:trPr>
      </w:tr>
    </w:tbl>
    <w:p>
      <w:r>
        <w:t>Σημείωση τεχνολογικής επιλογής: η SQLite είναι ανοικτή σχεσιακή βάση και κρατά την εγκατάσταση απλή. Αν η παρένθεση της εκφώνησης ερμηνευθεί ως αποκλειστική λίστα MySQL/PostgreSQL/MongoDB, η ίδια λογική μπορεί να μεταφερθεί σε PostgreSQL, αλλά η τρέχουσα παραδοτέα έκδοση χρησιμοποιεί SQLite.</w:t>
      </w:r>
    </w:p>
    <w:p>
      <w:r>
        <w:br w:type="page"/>
      </w:r>
    </w:p>
    <w:p>
      <w:pPr>
        <w:pStyle w:val="Heading1"/>
        <w:keepNext w:val="1"/>
      </w:pPr>
      <w:r>
        <w:t>26. Responsive σχεδίαση και προσβασιμότητα διεπαφής</w:t>
      </w:r>
    </w:p>
    <w:p>
      <w:pPr>
        <w:spacing w:before="80" w:after="60"/>
        <w:jc w:val="center"/>
        <w:keepNext w:val="1"/>
      </w:pPr>
      <w:r>
        <w:drawing>
          <wp:inline xmlns:a="http://schemas.openxmlformats.org/drawingml/2006/main" xmlns:pic="http://schemas.openxmlformats.org/drawingml/2006/picture">
            <wp:extent cx="2148840" cy="4652955"/>
            <wp:docPr id="19" name="Picture 19" descr="Εικόνα 19 - Dashboard Φοιτητή σε viewport 390×844" title="18-mobile-student-dashboard.png"/>
            <wp:cNvGraphicFramePr>
              <a:graphicFrameLocks noChangeAspect="1"/>
            </wp:cNvGraphicFramePr>
            <a:graphic>
              <a:graphicData uri="http://schemas.openxmlformats.org/drawingml/2006/picture">
                <pic:pic>
                  <pic:nvPicPr>
                    <pic:cNvPr id="0" name="18-mobile-student-dashboard.png"/>
                    <pic:cNvPicPr/>
                  </pic:nvPicPr>
                  <pic:blipFill>
                    <a:blip r:embed="rId28"/>
                    <a:stretch>
                      <a:fillRect/>
                    </a:stretch>
                  </pic:blipFill>
                  <pic:spPr>
                    <a:xfrm>
                      <a:off x="0" y="0"/>
                      <a:ext cx="2148840" cy="4652955"/>
                    </a:xfrm>
                    <a:prstGeom prst="rect"/>
                  </pic:spPr>
                </pic:pic>
              </a:graphicData>
            </a:graphic>
          </wp:inline>
        </w:drawing>
      </w:r>
    </w:p>
    <w:p>
      <w:pPr>
        <w:spacing w:after="160"/>
        <w:jc w:val="center"/>
      </w:pPr>
      <w:r>
        <w:rPr>
          <w:rFonts w:ascii="Calibri" w:hAnsi="Calibri"/>
          <w:i/>
          <w:color w:val="667085"/>
          <w:sz w:val="17"/>
        </w:rPr>
        <w:t>Εικόνα 19 - Dashboard Φοιτητή σε viewport 390×844</w:t>
      </w:r>
    </w:p>
    <w:p>
      <w:r>
        <w:t>Στο κινητό η εφαρμογή μετατρέπει το sidebar σε οριζόντια, scrollable πλοήγηση και τις κάρτες σε μία στήλη. Ο live έλεγχος έδωσε contentWidth=375 και scrollWidth=375, άρα δεν υπάρχει οριζόντια υπερχείλιση του κύριου εγγράφου.</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Επίπεδο</w:t>
            </w:r>
          </w:p>
        </w:tc>
        <w:tc>
          <w:tcPr>
            <w:tcW w:type="dxa" w:w="7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υλοποίησης</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Διεπαφή</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web/static/css/app.css:238-269</w:t>
            </w:r>
          </w:p>
        </w:tc>
      </w:tr>
      <w:tr>
        <w:tc>
          <w:tcPr>
            <w:tcW w:type="dxa" w:w="1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Backend / API</w:t>
            </w:r>
          </w:p>
        </w:tc>
        <w:tc>
          <w:tcPr>
            <w:tcW w:type="dxa" w:w="7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Δεν απαιτείται διαφορετικό backend</w:t>
            </w:r>
          </w:p>
        </w:tc>
      </w:tr>
      <w:tr>
        <w:tc>
          <w:tcPr>
            <w:tcW w:type="dxa" w:w="1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Δεδομένα / κανόνες</w:t>
            </w:r>
          </w:p>
        </w:tc>
        <w:tc>
          <w:tcPr>
            <w:tcW w:type="dxa" w:w="7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CSS media queries στα 900px και 620px</w:t>
            </w:r>
          </w:p>
        </w:tc>
      </w:tr>
    </w:tbl>
    <w:p>
      <w:pPr>
        <w:spacing w:after="0"/>
      </w:pPr>
    </w:p>
    <w:p>
      <w:pPr>
        <w:pStyle w:val="ListBullet"/>
        <w:spacing w:after="160" w:line="280" w:lineRule="auto"/>
        <w:ind w:left="720" w:hanging="360"/>
      </w:pPr>
      <w:r>
        <w:t>Υπάρχει εμφανές focus state στα πεδία και στις κάρτες.</w:t>
      </w:r>
    </w:p>
    <w:p>
      <w:pPr>
        <w:pStyle w:val="ListBullet"/>
        <w:spacing w:after="160" w:line="280" w:lineRule="auto"/>
        <w:ind w:left="720" w:hanging="360"/>
      </w:pPr>
      <w:r>
        <w:t>Το prefers-reduced-motion αφαιρεί μεταβάσεις για χρήστες που το ζητούν.</w:t>
      </w:r>
    </w:p>
    <w:p>
      <w:pPr>
        <w:pStyle w:val="ListBullet"/>
        <w:spacing w:after="160" w:line="280" w:lineRule="auto"/>
        <w:ind w:left="720" w:hanging="360"/>
      </w:pPr>
      <w:r>
        <w:t>Το print stylesheet αφαιρεί navigation και διατηρεί καθαρό το πρακτικό εξέτασης.</w:t>
      </w:r>
    </w:p>
    <w:p>
      <w:r>
        <w:br w:type="page"/>
      </w:r>
    </w:p>
    <w:p>
      <w:pPr>
        <w:pStyle w:val="Heading1"/>
        <w:keepNext w:val="1"/>
      </w:pPr>
      <w:r>
        <w:t>27. Ασφάλεια και ποιότητα υλοποίησης</w:t>
      </w:r>
    </w:p>
    <w:tbl>
      <w:tblPr>
        <w:tblW w:type="dxa" w:w="9360"/>
        <w:jc w:val="left"/>
        <w:tblLayout w:type="fixed"/>
        <w:tblLook w:firstColumn="1" w:firstRow="1" w:lastColumn="0" w:lastRow="0" w:noHBand="0" w:noVBand="1" w:val="04A0"/>
        <w:tblInd w:w="120" w:type="dxa"/>
      </w:tblPr>
      <w:tblGrid>
        <w:gridCol w:w="2200"/>
        <w:gridCol w:w="3900"/>
        <w:gridCol w:w="3260"/>
      </w:tblGrid>
      <w:tr>
        <w:trPr>
          <w:tblHeader w:val="true"/>
        </w:trPr>
        <w:tc>
          <w:tcPr>
            <w:tcW w:type="dxa" w:w="22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Κίνδυνος</w:t>
            </w:r>
          </w:p>
        </w:tc>
        <w:tc>
          <w:tcPr>
            <w:tcW w:type="dxa" w:w="39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Μέτρο</w:t>
            </w:r>
          </w:p>
        </w:tc>
        <w:tc>
          <w:tcPr>
            <w:tcW w:type="dxa" w:w="32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Σημείο κώδικα</w:t>
            </w:r>
          </w:p>
        </w:tc>
      </w:tr>
      <w:tr>
        <w:tc>
          <w:tcPr>
            <w:tcW w:type="dxa" w:w="22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Μη εξουσιοδοτημένη πρόσβαση</w:t>
            </w:r>
          </w:p>
        </w:tc>
        <w:tc>
          <w:tcPr>
            <w:tcW w:type="dxa" w:w="3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Session + requireRole σε κάθε προστατευμένο API</w:t>
            </w:r>
          </w:p>
        </w:tc>
        <w:tc>
          <w:tcPr>
            <w:tcW w:type="dxa" w:w="32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node_app/auth.js:12-26</w:t>
            </w:r>
          </w:p>
        </w:tc>
      </w:tr>
      <w:tr>
        <w:tc>
          <w:tcPr>
            <w:tcW w:type="dxa" w:w="22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CSRF</w:t>
            </w:r>
          </w:p>
        </w:tc>
        <w:tc>
          <w:tcPr>
            <w:tcW w:type="dxa" w:w="3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Token σε κάθε μεταβολή και timing-safe σύγκριση</w:t>
            </w:r>
          </w:p>
        </w:tc>
        <w:tc>
          <w:tcPr>
            <w:tcW w:type="dxa" w:w="32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node_app/auth.js:28-36, api.js:12-14</w:t>
            </w:r>
          </w:p>
        </w:tc>
      </w:tr>
      <w:tr>
        <w:tc>
          <w:tcPr>
            <w:tcW w:type="dxa" w:w="22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XSS</w:t>
            </w:r>
          </w:p>
        </w:tc>
        <w:tc>
          <w:tcPr>
            <w:tcW w:type="dxa" w:w="3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escapeHtml στα δυναμικά δεδομένα και CSP</w:t>
            </w:r>
          </w:p>
        </w:tc>
        <w:tc>
          <w:tcPr>
            <w:tcW w:type="dxa" w:w="32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ui.js:9-16, server.js:29-37</w:t>
            </w:r>
          </w:p>
        </w:tc>
      </w:tr>
      <w:tr>
        <w:tc>
          <w:tcPr>
            <w:tcW w:type="dxa" w:w="22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SQL injection</w:t>
            </w:r>
          </w:p>
        </w:tc>
        <w:tc>
          <w:tcPr>
            <w:tcW w:type="dxa" w:w="3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Παραμετροποιημένα statements</w:t>
            </w:r>
          </w:p>
        </w:tc>
        <w:tc>
          <w:tcPr>
            <w:tcW w:type="dxa" w:w="32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node_app/db.js:19-29</w:t>
            </w:r>
          </w:p>
        </w:tc>
      </w:tr>
      <w:tr>
        <w:tc>
          <w:tcPr>
            <w:tcW w:type="dxa" w:w="22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Κακόβουλο upload</w:t>
            </w:r>
          </w:p>
        </w:tc>
        <w:tc>
          <w:tcPr>
            <w:tcW w:type="dxa" w:w="3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MIME, επέκταση και %PDF signature</w:t>
            </w:r>
          </w:p>
        </w:tc>
        <w:tc>
          <w:tcPr>
            <w:tcW w:type="dxa" w:w="32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server.js:54-68, routes.js:204-216</w:t>
            </w:r>
          </w:p>
        </w:tc>
      </w:tr>
      <w:tr>
        <w:tc>
          <w:tcPr>
            <w:tcW w:type="dxa" w:w="22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Ασυνεπής ροή</w:t>
            </w:r>
          </w:p>
        </w:tc>
        <w:tc>
          <w:tcPr>
            <w:tcW w:type="dxa" w:w="39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Transactions και server-side workflow guards</w:t>
            </w:r>
          </w:p>
        </w:tc>
        <w:tc>
          <w:tcPr>
            <w:tcW w:type="dxa" w:w="32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db.js:32-42, routes.js:483-567</w:t>
            </w:r>
          </w:p>
        </w:tc>
      </w:tr>
      <w:tr>
        <w:tc>
          <w:tcPr>
            <w:tcW w:type="dxa" w:w="22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Εξάρτηση με γνωστή ευπάθεια</w:t>
            </w:r>
          </w:p>
        </w:tc>
        <w:tc>
          <w:tcPr>
            <w:tcW w:type="dxa" w:w="39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npm audit</w:t>
            </w:r>
          </w:p>
        </w:tc>
        <w:tc>
          <w:tcPr>
            <w:tcW w:type="dxa" w:w="32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0 vulnerabilities στις 24/08/2026</w:t>
            </w:r>
          </w:p>
        </w:tc>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8A6100"/>
            <w:tcBorders>
              <w:top w:val="single" w:sz="6" w:color="8A6100"/>
              <w:start w:val="single" w:sz="6" w:color="8A6100"/>
              <w:bottom w:val="single" w:sz="6" w:color="8A6100"/>
              <w:end w:val="single" w:sz="6" w:color="8A6100"/>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ΟΡΙΟ</w:t>
            </w:r>
          </w:p>
        </w:tc>
        <w:tc>
          <w:tcPr>
            <w:tcW w:type="dxa" w:w="7760"/>
            <w:shd w:fill="FFF4CE"/>
            <w:tcBorders>
              <w:top w:val="single" w:sz="6" w:color="8A6100"/>
              <w:start w:val="single" w:sz="6" w:color="8A6100"/>
              <w:bottom w:val="single" w:sz="6" w:color="8A6100"/>
              <w:end w:val="single" w:sz="6" w:color="8A6100"/>
            </w:tcBorders>
            <w:tcMar>
              <w:top w:w="120" w:type="dxa"/>
              <w:start w:w="150" w:type="dxa"/>
              <w:bottom w:w="120" w:type="dxa"/>
              <w:end w:w="150" w:type="dxa"/>
            </w:tcMar>
            <w:vAlign w:val="center"/>
          </w:tcPr>
          <w:p>
            <w:pPr>
              <w:spacing w:after="40"/>
            </w:pPr>
            <w:r/>
            <w:r>
              <w:rPr>
                <w:rFonts w:ascii="Calibri" w:hAnsi="Calibri"/>
                <w:b/>
                <w:color w:val="1D2939"/>
                <w:sz w:val="20"/>
              </w:rPr>
              <w:t>Τι δεν ισχυρίζεται η αναφορά</w:t>
            </w:r>
          </w:p>
          <w:p>
            <w:pPr>
              <w:spacing w:after="0"/>
            </w:pPr>
            <w:r>
              <w:rPr>
                <w:rFonts w:ascii="Calibri" w:hAnsi="Calibri"/>
                <w:color w:val="1D2939"/>
                <w:sz w:val="18"/>
              </w:rPr>
              <w:t>Οι δοκιμές αποδεικνύουν τη λειτουργία της τρέχουσας τοπικής έκδοσης. Δεν αποτελούν ανεξάρτητο penetration test ούτε μέτρηση παραγωγικού φορτίου.</w:t>
            </w:r>
          </w:p>
        </w:tc>
        <w:trPr>
          <w:tblHeader/>
        </w:trPr>
      </w:tr>
    </w:tbl>
    <w:p>
      <w:pPr>
        <w:spacing w:after="0"/>
      </w:pPr>
    </w:p>
    <w:p>
      <w:r>
        <w:br w:type="page"/>
      </w:r>
    </w:p>
    <w:p>
      <w:pPr>
        <w:pStyle w:val="Heading1"/>
        <w:keepNext w:val="1"/>
      </w:pPr>
      <w:r>
        <w:t>28. Δοκιμές και αποδεικτικά λειτουργίας</w:t>
      </w:r>
    </w:p>
    <w:p>
      <w:r>
        <w:t>Τα tests εκτελούνται σε απομονωμένο αντίγραφο της βάσης, ανοίγουν πραγματικό HTTP server σε τυχαία θύρα και χρησιμοποιούν login, cookie session και CSRF όπως ο browser. Έτσι ελέγχεται η ολοκληρωμένη συμπεριφορά και όχι μόνο μεμονωμένες συναρτήσεις.</w:t>
      </w:r>
    </w:p>
    <w:tbl>
      <w:tblPr>
        <w:tblW w:type="dxa" w:w="9360"/>
        <w:jc w:val="left"/>
        <w:tblLayout w:type="fixed"/>
        <w:tblLook w:firstColumn="1" w:firstRow="1" w:lastColumn="0" w:lastRow="0" w:noHBand="0" w:noVBand="1" w:val="04A0"/>
        <w:tblInd w:w="120" w:type="dxa"/>
      </w:tblPr>
      <w:tblGrid>
        <w:gridCol w:w="2500"/>
        <w:gridCol w:w="5300"/>
        <w:gridCol w:w="1560"/>
      </w:tblGrid>
      <w:tr>
        <w:trPr>
          <w:tblHeader w:val="true"/>
        </w:trPr>
        <w:tc>
          <w:tcPr>
            <w:tcW w:type="dxa" w:w="25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Test</w:t>
            </w:r>
          </w:p>
        </w:tc>
        <w:tc>
          <w:tcPr>
            <w:tcW w:type="dxa" w:w="53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Τι αποδεικνύει</w:t>
            </w:r>
          </w:p>
        </w:tc>
        <w:tc>
          <w:tcPr>
            <w:tcW w:type="dxa" w:w="15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Αποτέλεσμα</w:t>
            </w:r>
          </w:p>
        </w:tc>
      </w:tr>
      <w:tr>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Public feed / protection / caching</w:t>
            </w:r>
          </w:p>
        </w:tc>
        <w:tc>
          <w:tcPr>
            <w:tcW w:type="dxa" w:w="5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JSON, XML, 401/redirect και Cache-Control</w:t>
            </w:r>
          </w:p>
        </w:tc>
        <w:tc>
          <w:tcPr>
            <w:tcW w:type="dxa" w:w="15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t>
            </w:r>
          </w:p>
        </w:tc>
      </w:tr>
      <w:tr>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Role dashboards and APIs</w:t>
            </w:r>
          </w:p>
        </w:tc>
        <w:tc>
          <w:tcPr>
            <w:tcW w:type="dxa" w:w="5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Και οι τρεις ρόλοι συνδέονται και φορτώνουν τα σωστά δεδομένα</w:t>
            </w:r>
          </w:p>
        </w:tc>
        <w:tc>
          <w:tcPr>
            <w:tcW w:type="dxa" w:w="15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t>
            </w:r>
          </w:p>
        </w:tc>
      </w:tr>
      <w:tr>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CSRF / role separation</w:t>
            </w:r>
          </w:p>
        </w:tc>
        <w:tc>
          <w:tcPr>
            <w:tcW w:type="dxa" w:w="5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Απορρίπτονται μεταβολές χωρίς token και λάθος ρόλος</w:t>
            </w:r>
          </w:p>
        </w:tc>
        <w:tc>
          <w:tcPr>
            <w:tcW w:type="dxa" w:w="15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t>
            </w:r>
          </w:p>
        </w:tc>
      </w:tr>
      <w:tr>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Complete lifecycle</w:t>
            </w:r>
          </w:p>
        </w:tc>
        <w:tc>
          <w:tcPr>
            <w:tcW w:type="dxa" w:w="5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Θέμα -&gt; ανάθεση -&gt; επιτροπή -&gt; εξέταση -&gt; βαθμοί -&gt; COMPLETED</w:t>
            </w:r>
          </w:p>
        </w:tc>
        <w:tc>
          <w:tcPr>
            <w:tcW w:type="dxa" w:w="15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t>
            </w:r>
          </w:p>
        </w:tc>
      </w:tr>
      <w:tr>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Import dry-run</w:t>
            </w:r>
          </w:p>
        </w:tc>
        <w:tc>
          <w:tcPr>
            <w:tcW w:type="dxa" w:w="53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Η προεπισκόπηση επιστρέφει report χωρίς αλλαγή στη βάση</w:t>
            </w:r>
          </w:p>
        </w:tc>
        <w:tc>
          <w:tcPr>
            <w:tcW w:type="dxa" w:w="15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t>
            </w:r>
          </w:p>
        </w:tc>
      </w:tr>
      <w:tr>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Required indexes</w:t>
            </w:r>
          </w:p>
        </w:tc>
        <w:tc>
          <w:tcPr>
            <w:tcW w:type="dxa" w:w="53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Παρουσία των κύριων indexes της εκφώνησης</w:t>
            </w:r>
          </w:p>
        </w:tc>
        <w:tc>
          <w:tcPr>
            <w:tcW w:type="dxa" w:w="15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t>
            </w:r>
          </w:p>
        </w:tc>
      </w:tr>
    </w:tbl>
    <w:p>
      <w:pPr>
        <w:spacing w:after="0"/>
      </w:pPr>
    </w:p>
    <w:p>
      <w:pPr>
        <w:spacing w:before="100" w:after="60"/>
      </w:pPr>
      <w:r>
        <w:rPr>
          <w:rFonts w:ascii="Calibri" w:hAnsi="Calibri"/>
          <w:i/>
          <w:color w:val="667085"/>
          <w:sz w:val="16"/>
        </w:rPr>
        <w:t>Απόσπασμα - tests_node/app.test.js:77-105 | Έλεγχος πρόσβασης, ρόλων και CSRF</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77    const roles = [</w:t>
              <w:br/>
              <w:t xml:space="preserve">  78      ['sec@uni.local', '/admin', '/api/admin/theses'],</w:t>
              <w:br/>
              <w:t xml:space="preserve">  79      ['prof001@uni.local', '/prof', '/api/prof/theses'],</w:t>
              <w:br/>
              <w:t xml:space="preserve">  80      ['student001@uni.local', '/student', '/api/student/thesis'],</w:t>
              <w:br/>
              <w:t xml:space="preserve">  81    ];</w:t>
              <w:br/>
              <w:t xml:space="preserve">  82    for (const [email, home, endpoint] of roles) {</w:t>
              <w:br/>
              <w:t xml:space="preserve">  83      const session = await login(email, home);</w:t>
              <w:br/>
              <w:t xml:space="preserve">  84      const payload = await api(session, endpoint);</w:t>
              <w:br/>
              <w:t xml:space="preserve">  85      assert.ok(payload &amp;&amp; typeof payload === 'object');</w:t>
              <w:br/>
              <w:t xml:space="preserve">  86    }</w:t>
              <w:br/>
              <w:t xml:space="preserve">  87  });</w:t>
              <w:br/>
              <w:t xml:space="preserve">  88  </w:t>
              <w:br/>
              <w:t xml:space="preserve">  89  test('CSRF and role separation reject unauthorized writes', async () =&gt; {</w:t>
              <w:br/>
              <w:t xml:space="preserve">  90    const professor = await login('prof001@uni.local', '/prof');</w:t>
              <w:br/>
              <w:t xml:space="preserve">  91    const noCsrf = await rawRequest('/api/prof/topics', {</w:t>
              <w:br/>
              <w:t xml:space="preserve">  92      method: 'POST', headers: { Cookie: professor.cookie, 'Content-Type': 'application/json' },</w:t>
              <w:br/>
              <w:t xml:space="preserve">  93      body: JSON.stringify({ title: 'Rejected', summary: 'Missing CSRF' }),</w:t>
              <w:br/>
              <w:t xml:space="preserve">  94    });</w:t>
              <w:br/>
              <w:t xml:space="preserve">  95    assert.equal(noCsrf.status, 400);</w:t>
              <w:br/>
              <w:t xml:space="preserve">  96    const adminEndpoint = await rawRequest('/api/admin/theses', { headers: { Cookie: professor.cookie } });</w:t>
              <w:br/>
              <w:t xml:space="preserve">  97    assert.equal(adminEndpoint.status, 403);</w:t>
              <w:br/>
              <w:t xml:space="preserve">  98  });</w:t>
              <w:br/>
              <w:t xml:space="preserve">  99  </w:t>
              <w:br/>
              <w:t xml:space="preserve"> 100  test('complete thesis lifecycle works through the Node.js HTTP API', async () =&gt; {</w:t>
              <w:br/>
              <w:t xml:space="preserve"> 101    const supervisor = await login('prof001@uni.local', '/prof');</w:t>
              <w:br/>
              <w:t xml:space="preserve"> 102    const member2 = await login('prof002@uni.local', '/prof');</w:t>
              <w:br/>
              <w:t xml:space="preserve"> 103    const member3 = await login('prof003@uni.local', '/prof');</w:t>
              <w:br/>
              <w:t xml:space="preserve"> 104    const secretariat = await login('sec@uni.local', '/admin');</w:t>
              <w:br/>
              <w:t xml:space="preserve"> 105  </w:t>
            </w:r>
          </w:p>
        </w:tc>
        <w:trPr>
          <w:tblHeader/>
        </w:trPr>
      </w:tr>
    </w:tbl>
    <w:p>
      <w:pPr>
        <w:spacing w:before="100" w:after="60"/>
      </w:pPr>
      <w:r>
        <w:rPr>
          <w:rFonts w:ascii="Calibri" w:hAnsi="Calibri"/>
          <w:i/>
          <w:color w:val="667085"/>
          <w:sz w:val="16"/>
        </w:rPr>
        <w:t>Απόσπασμα - tests_node/app.test.js:107-150 | Έναρξη end-to-end κύκλου ζωής σε προσωρινή βάση</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107      SELECT Student.id, User.email FROM Student</w:t>
              <w:br/>
              <w:t xml:space="preserve"> 108      JOIN User ON User.id = Student.userId</w:t>
              <w:br/>
              <w:t xml:space="preserve"> 109      LEFT JOIN Thesis ON Thesis.studentId = Student.id</w:t>
              <w:br/>
              <w:t xml:space="preserve"> 110      WHERE Thesis.id IS NULL ORDER BY Student.am LIMIT 1</w:t>
              <w:br/>
              <w:t xml:space="preserve"> 111    `);</w:t>
              <w:br/>
              <w:t xml:space="preserve"> 112    assert.ok(candidate, 'Seed data must include one student without a thesis.');</w:t>
              <w:br/>
              <w:t xml:space="preserve"> 113    const student = await login(candidate.email, '/student');</w:t>
              <w:br/>
              <w:t xml:space="preserve"> 114  </w:t>
              <w:br/>
              <w:t xml:space="preserve"> 115    const topic = await api(supervisor, '/api/prof/topics', 'POST', {</w:t>
              <w:br/>
              <w:t xml:space="preserve"> 116      title: 'Node.js integration test topic', summary: 'Created in an isolated test database.',</w:t>
              <w:br/>
              <w:t xml:space="preserve"> 117    });</w:t>
              <w:br/>
              <w:t xml:space="preserve"> 118    const assignment = await api(supervisor, '/api/prof/assign', 'POST', { studentId: candidate.id, topicId: topic.id });</w:t>
              <w:br/>
              <w:t xml:space="preserve"> 119    const thesisId = assignment.id;</w:t>
              <w:br/>
              <w:t xml:space="preserve"> 120  </w:t>
              <w:br/>
              <w:t xml:space="preserve"> 121    const invitations = await api(student, '/api/committee/invitations', 'POST', { professorCodes: ['P002', 'P003'] });</w:t>
              <w:br/>
              <w:t xml:space="preserve"> 122    assert.equal(invitations.created.length, 2);</w:t>
              <w:br/>
              <w:t xml:space="preserve"> 123    const invitationRows = database.all(`</w:t>
              <w:br/>
              <w:t xml:space="preserve"> 124      SELECT CommitteeInvitation.id, Professor.code FROM CommitteeInvitation</w:t>
              <w:br/>
              <w:t xml:space="preserve"> 125      JOIN Professor ON Professor.id = CommitteeInvitation.professorId</w:t>
              <w:br/>
              <w:t xml:space="preserve"> 126      WHERE CommitteeInvitation.thesisId = ? ORDER BY Professor.code</w:t>
              <w:br/>
              <w:t xml:space="preserve"> 127    `, thesisId);</w:t>
              <w:br/>
              <w:t xml:space="preserve"> 128    await api(member2, '/api/committee/invitations', 'PATCH', { id: invitationRows.find((row) =&gt; row.code === 'P002').id, action: 'accept' });</w:t>
              <w:br/>
              <w:t xml:space="preserve"> 129    await api(member3, '/api/committee/invitations', 'PATCH', { id: invitationRows.find((row) =&gt; row.code === 'P003').id, action: 'accept' });</w:t>
              <w:br/>
              <w:t xml:space="preserve"> 130    assert.equal(database.one('SELECT status FROM Thesis WHERE id = ?', thesisId).status, 'ACTIVE');</w:t>
              <w:br/>
              <w:t xml:space="preserve"> 131  </w:t>
              <w:br/>
              <w:t xml:space="preserve"> 132    await api(student, '/api/student/presentation', 'POST', {</w:t>
              <w:br/>
              <w:t xml:space="preserve"> 133      date: new Date(Date.now() + 86_400_000).toISOString(), title: 'Integration presentation', mode: 'IN_PERSON', room: 'A1',</w:t>
              <w:br/>
              <w:t xml:space="preserve"> 134    });</w:t>
              <w:br/>
              <w:t xml:space="preserve"> 135    await api(supervisor, '/api/thesis/transition', 'POST', { thesisId, action: 'to_under_exam' });</w:t>
              <w:br/>
              <w:t xml:space="preserve"> 136    await api(supervisor, '/api/thesis/transition', 'POST', { thesisId, action: 'open_grading' });</w:t>
              <w:br/>
              <w:t xml:space="preserve"> 137  </w:t>
              <w:br/>
              <w:t xml:space="preserve"> 138    for (const [session, score] of [[supervisor, 8], [member2, 9], [member3, 10]]) {</w:t>
              <w:br/>
              <w:t xml:space="preserve"> 139      await api(session, '/api/grades', 'POST', {</w:t>
              <w:br/>
              <w:t xml:space="preserve"> 140        thesisId, comments: 'Automated integration grade', criteria: { written: score, presentation: score, overall: score },</w:t>
              <w:br/>
              <w:t xml:space="preserve"> 141      });</w:t>
              <w:br/>
              <w:t xml:space="preserve"> 142    }</w:t>
              <w:br/>
              <w:t xml:space="preserve"> 143    await api(student, '/api/student/final-repository', 'POST', { url: 'https://nemertes.library.example/thesis-test' });</w:t>
              <w:br/>
              <w:t xml:space="preserve"> 144    await api(secretariat, '/api/admin/theses', 'PATCH', { thesisId, action: 'complete' });</w:t>
              <w:br/>
              <w:t xml:space="preserve"> 145  </w:t>
              <w:br/>
              <w:t xml:space="preserve"> 146    const completed = database.one('SELECT status, finalRepositoryUrl FROM Thesis WHERE id = ?', thesisId);</w:t>
              <w:br/>
              <w:t xml:space="preserve"> 147    assert.equal(completed.status, 'COMPLETED');</w:t>
              <w:br/>
              <w:t xml:space="preserve"> 148    assert.match(completed.finalRepositoryUrl, /^https:/);</w:t>
              <w:br/>
              <w:t xml:space="preserve"> 149    assert.equal(database.one('SELECT COUNT(*) AS count FROM Grade WHERE thesisId = ?', thesisId).count, 3);</w:t>
              <w:br/>
              <w:t xml:space="preserve"> 150  });</w:t>
            </w:r>
          </w:p>
        </w:tc>
        <w:trPr>
          <w:tblHeader/>
        </w:trPr>
      </w:tr>
    </w:tbl>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1E7A46"/>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ΑΠΟΤΕΛΕΣΜΑ</w:t>
            </w:r>
          </w:p>
        </w:tc>
        <w:tc>
          <w:tcPr>
            <w:tcW w:type="dxa" w:w="7760"/>
            <w:shd w:fill="E8F5EC"/>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40"/>
            </w:pPr>
            <w:r/>
            <w:r>
              <w:rPr>
                <w:rFonts w:ascii="Calibri" w:hAnsi="Calibri"/>
                <w:b/>
                <w:color w:val="1D2939"/>
                <w:sz w:val="20"/>
              </w:rPr>
              <w:t>6/6 tests - 0 failures</w:t>
            </w:r>
          </w:p>
          <w:p>
            <w:pPr>
              <w:spacing w:after="0"/>
            </w:pPr>
            <w:r>
              <w:rPr>
                <w:rFonts w:ascii="Calibri" w:hAnsi="Calibri"/>
                <w:color w:val="1D2939"/>
                <w:sz w:val="18"/>
              </w:rPr>
              <w:t>Συνολικός χρόνος 1.20 sec. npm run check exit 0, DB integrity ok, foreign-key violations 0, browser console 0 errors/warnings.</w:t>
            </w:r>
          </w:p>
        </w:tc>
        <w:trPr>
          <w:tblHeader/>
        </w:trPr>
      </w:tr>
    </w:tbl>
    <w:p>
      <w:pPr>
        <w:spacing w:after="0"/>
      </w:pPr>
    </w:p>
    <w:p>
      <w:r>
        <w:br w:type="page"/>
      </w:r>
    </w:p>
    <w:p>
      <w:pPr>
        <w:pStyle w:val="Heading1"/>
        <w:keepNext w:val="1"/>
      </w:pPr>
      <w:r>
        <w:t>29. Αναλυτικός πίνακας κάλυψης εκφώνησης</w:t>
      </w:r>
    </w:p>
    <w:tbl>
      <w:tblPr>
        <w:tblW w:type="dxa" w:w="9360"/>
        <w:jc w:val="left"/>
        <w:tblLayout w:type="fixed"/>
        <w:tblLook w:firstColumn="1" w:firstRow="1" w:lastColumn="0" w:lastRow="0" w:noHBand="0" w:noVBand="1" w:val="04A0"/>
        <w:tblInd w:w="120" w:type="dxa"/>
      </w:tblPr>
      <w:tblGrid>
        <w:gridCol w:w="1500"/>
        <w:gridCol w:w="2850"/>
        <w:gridCol w:w="3550"/>
        <w:gridCol w:w="1460"/>
      </w:tblGrid>
      <w:tr>
        <w:trPr>
          <w:tblHeader w:val="true"/>
        </w:trPr>
        <w:tc>
          <w:tcPr>
            <w:tcW w:type="dxa" w:w="15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Ρόλος</w:t>
            </w:r>
          </w:p>
        </w:tc>
        <w:tc>
          <w:tcPr>
            <w:tcW w:type="dxa" w:w="285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Απαίτηση</w:t>
            </w:r>
          </w:p>
        </w:tc>
        <w:tc>
          <w:tcPr>
            <w:tcW w:type="dxa" w:w="355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Υλοποίηση</w:t>
            </w:r>
          </w:p>
        </w:tc>
        <w:tc>
          <w:tcPr>
            <w:tcW w:type="dxa" w:w="14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Κατάσταση</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Κοινό</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Login / Logout</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routes.js:87-105, login.js</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Κοινό</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Ανακατεύθυνση μη συνδεδεμένου χρήστη</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auth.js:20-26</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Κοινό</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Διαχωρισμός τριών ρόλων</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auth.js:12-18, pages.js</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CRUD θεμάτων και PDF</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professor.js:26-77, routes.js:263-321</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Αρχική ανάθεση με αναζήτηση</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professor.js:79-100, routes.js:322-356</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Λίστες, φίλτρα, λεπτομέρειες, ιστορικό</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professor.js:132-171, db.js:123-224</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CSV/JSON exports</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routes.js:378-392</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Προσκλήσεις επιτροπής</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routes.js:401-466</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Στατιστικά</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routes.js:45-66, 393-400</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Διδάσκων</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Σημειώσεις προόδου</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routes.js:467-482</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Στοιχεία διπλωματικής</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student.js:33-83, routes.js:148-157</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Ενημέρωση προφίλ</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student.js:85-105, routes.js:158-177</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Πρόσκληση δύο μελών</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student.js:106-139, routes.js:182-203</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Upload πρόχειρου PDF</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student.js:140-174, routes.js:204-216</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Υποστηρικτικοί σύνδεσμοι</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routes.js:217-228</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Στοιχεία παρουσίασης</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routes.js:229-250</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Φοιτητής</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Τελικό αποθετήριο</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routes.js:251-262</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Γραμματεία</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Πράξη ΓΣ / εξέταση / ακύρωση / περάτωση</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routes.js:583-651</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Γραμματεία</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Διαχείριση παρουσιάσεων</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routes.js:652-669</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Γραμματεία</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JSON import με preview</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routes.js:670-751</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Δημόσιο</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JSON/XML feed και φίλτρα</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routes.js:107-147</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Workflow</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UNDER_ASSIGNMENT -&gt; ACTIVE</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routes.js:433-466</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Workflow</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ACTIVE -&gt; UNDER_EXAM</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routes.js:483-527</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Workflow</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Τρεις βαθμοί / μέσος όρος</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routes.js:528-568</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Τεχνικό</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AJAX για δεδομένα DB</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web/static/js/api.js</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Τεχνικό</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Indexes</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db.js:233-243</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Τεχνικό</w:t>
            </w:r>
          </w:p>
        </w:tc>
        <w:tc>
          <w:tcPr>
            <w:tcW w:type="dxa" w:w="28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Responsive student frontend</w:t>
            </w:r>
          </w:p>
        </w:tc>
        <w:tc>
          <w:tcPr>
            <w:tcW w:type="dxa" w:w="355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app.css:238-269</w:t>
            </w:r>
          </w:p>
        </w:tc>
        <w:tc>
          <w:tcPr>
            <w:tcW w:type="dxa" w:w="14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Τεχνικό</w:t>
            </w:r>
          </w:p>
        </w:tc>
        <w:tc>
          <w:tcPr>
            <w:tcW w:type="dxa" w:w="28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Caching</w:t>
            </w:r>
          </w:p>
        </w:tc>
        <w:tc>
          <w:tcPr>
            <w:tcW w:type="dxa" w:w="355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server.js:40-51, routes.js:107-147</w:t>
            </w:r>
          </w:p>
        </w:tc>
        <w:tc>
          <w:tcPr>
            <w:tcW w:type="dxa" w:w="14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5"/>
              </w:rPr>
              <w:t>Πλήρης</w:t>
            </w:r>
          </w:p>
        </w:tc>
      </w:tr>
    </w:tbl>
    <w:p>
      <w:pPr>
        <w:spacing w:after="0"/>
      </w:pPr>
    </w:p>
    <w:p>
      <w:r>
        <w:br w:type="page"/>
      </w:r>
    </w:p>
    <w:p>
      <w:pPr>
        <w:pStyle w:val="Heading1"/>
        <w:keepNext w:val="1"/>
      </w:pPr>
      <w:r>
        <w:t>30. Προτεινόμενο σενάριο παρουσίασης 10 λεπτών</w:t>
      </w:r>
    </w:p>
    <w:tbl>
      <w:tblPr>
        <w:tblW w:type="dxa" w:w="9360"/>
        <w:jc w:val="left"/>
        <w:tblLayout w:type="fixed"/>
        <w:tblLook w:firstColumn="1" w:firstRow="1" w:lastColumn="0" w:lastRow="0" w:noHBand="0" w:noVBand="1" w:val="04A0"/>
        <w:tblInd w:w="120" w:type="dxa"/>
      </w:tblPr>
      <w:tblGrid>
        <w:gridCol w:w="1500"/>
        <w:gridCol w:w="2100"/>
        <w:gridCol w:w="5760"/>
      </w:tblGrid>
      <w:tr>
        <w:trPr>
          <w:tblHeader w:val="true"/>
        </w:trPr>
        <w:tc>
          <w:tcPr>
            <w:tcW w:type="dxa" w:w="15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Χρόνος</w:t>
            </w:r>
          </w:p>
        </w:tc>
        <w:tc>
          <w:tcPr>
            <w:tcW w:type="dxa" w:w="21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Στάδιο</w:t>
            </w:r>
          </w:p>
        </w:tc>
        <w:tc>
          <w:tcPr>
            <w:tcW w:type="dxa" w:w="57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Τι παρουσιάζουμε</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0:00-1:00</w:t>
            </w:r>
          </w:p>
        </w:tc>
        <w:tc>
          <w:tcPr>
            <w:tcW w:type="dxa" w:w="21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Σύνδεση</w:t>
            </w:r>
          </w:p>
        </w:tc>
        <w:tc>
          <w:tcPr>
            <w:tcW w:type="dxa" w:w="57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Δείχνουμε κοινό login, τρεις ρόλους και προστασία routes.</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1:00-3:30</w:t>
            </w:r>
          </w:p>
        </w:tc>
        <w:tc>
          <w:tcPr>
            <w:tcW w:type="dxa" w:w="21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Διδάσκων</w:t>
            </w:r>
          </w:p>
        </w:tc>
        <w:tc>
          <w:tcPr>
            <w:tcW w:type="dxa" w:w="57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Θέμα, PDF, αρχική ανάθεση, λίστα διπλωματικών και στατιστικά.</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3:30-5:30</w:t>
            </w:r>
          </w:p>
        </w:tc>
        <w:tc>
          <w:tcPr>
            <w:tcW w:type="dxa" w:w="21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Φοιτητής</w:t>
            </w:r>
          </w:p>
        </w:tc>
        <w:tc>
          <w:tcPr>
            <w:tcW w:type="dxa" w:w="57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Προσκλήσεις, αρχεία/σύνδεσμοι και στοιχεία παρουσίασης.</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5:30-7:30</w:t>
            </w:r>
          </w:p>
        </w:tc>
        <w:tc>
          <w:tcPr>
            <w:tcW w:type="dxa" w:w="21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Workflow</w:t>
            </w:r>
          </w:p>
        </w:tc>
        <w:tc>
          <w:tcPr>
            <w:tcW w:type="dxa" w:w="57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Δύο αποδοχές -&gt; ACTIVE -&gt; UNDER_EXAM -&gt; τρεις βαθμοί -&gt; COMPLETED.</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7:30-8:45</w:t>
            </w:r>
          </w:p>
        </w:tc>
        <w:tc>
          <w:tcPr>
            <w:tcW w:type="dxa" w:w="21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Γραμματεία</w:t>
            </w:r>
          </w:p>
        </w:tc>
        <w:tc>
          <w:tcPr>
            <w:tcW w:type="dxa" w:w="57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Πράξεις, παρουσιάσεις και import με preview.</w:t>
            </w:r>
          </w:p>
        </w:tc>
      </w:tr>
      <w:tr>
        <w:tc>
          <w:tcPr>
            <w:tcW w:type="dxa" w:w="1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8:45-9:30</w:t>
            </w:r>
          </w:p>
        </w:tc>
        <w:tc>
          <w:tcPr>
            <w:tcW w:type="dxa" w:w="21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Τεχνική εικόνα</w:t>
            </w:r>
          </w:p>
        </w:tc>
        <w:tc>
          <w:tcPr>
            <w:tcW w:type="dxa" w:w="57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Node.js, AJAX, SQLite, role guards, CSRF, indexes και caching.</w:t>
            </w:r>
          </w:p>
        </w:tc>
      </w:tr>
      <w:tr>
        <w:tc>
          <w:tcPr>
            <w:tcW w:type="dxa" w:w="1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9:30-10:00</w:t>
            </w:r>
          </w:p>
        </w:tc>
        <w:tc>
          <w:tcPr>
            <w:tcW w:type="dxa" w:w="21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Απόδειξη</w:t>
            </w:r>
          </w:p>
        </w:tc>
        <w:tc>
          <w:tcPr>
            <w:tcW w:type="dxa" w:w="57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6/6 tests, DB integrity ok, 0 console errors και mobile screenshot.</w:t>
            </w:r>
          </w:p>
        </w:tc>
      </w:tr>
    </w:tbl>
    <w:p>
      <w:pPr>
        <w:spacing w:after="0"/>
      </w:pPr>
    </w:p>
    <w:p>
      <w:pPr>
        <w:pStyle w:val="Heading2"/>
        <w:keepNext w:val="1"/>
      </w:pPr>
      <w:r>
        <w:t>Demo λογαριασμοί</w:t>
      </w:r>
    </w:p>
    <w:tbl>
      <w:tblPr>
        <w:tblW w:type="dxa" w:w="9360"/>
        <w:jc w:val="left"/>
        <w:tblLayout w:type="fixed"/>
        <w:tblLook w:firstColumn="1" w:firstRow="1" w:lastColumn="0" w:lastRow="0" w:noHBand="0" w:noVBand="1" w:val="04A0"/>
        <w:tblInd w:w="120" w:type="dxa"/>
      </w:tblPr>
      <w:tblGrid>
        <w:gridCol w:w="2500"/>
        <w:gridCol w:w="4360"/>
        <w:gridCol w:w="2500"/>
      </w:tblGrid>
      <w:tr>
        <w:trPr>
          <w:tblHeader w:val="true"/>
        </w:trPr>
        <w:tc>
          <w:tcPr>
            <w:tcW w:type="dxa" w:w="25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Ρόλος</w:t>
            </w:r>
          </w:p>
        </w:tc>
        <w:tc>
          <w:tcPr>
            <w:tcW w:type="dxa" w:w="43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Email</w:t>
            </w:r>
          </w:p>
        </w:tc>
        <w:tc>
          <w:tcPr>
            <w:tcW w:type="dxa" w:w="25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Κωδικός</w:t>
            </w:r>
          </w:p>
        </w:tc>
      </w:tr>
      <w:tr>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Γραμματεία</w:t>
            </w:r>
          </w:p>
        </w:tc>
        <w:tc>
          <w:tcPr>
            <w:tcW w:type="dxa" w:w="43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sec@uni.local</w:t>
            </w:r>
          </w:p>
        </w:tc>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password</w:t>
            </w:r>
          </w:p>
        </w:tc>
      </w:tr>
      <w:tr>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Διδάσκων</w:t>
            </w:r>
          </w:p>
        </w:tc>
        <w:tc>
          <w:tcPr>
            <w:tcW w:type="dxa" w:w="43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prof001@uni.local</w:t>
            </w:r>
          </w:p>
        </w:tc>
        <w:tc>
          <w:tcPr>
            <w:tcW w:type="dxa" w:w="25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password</w:t>
            </w:r>
          </w:p>
        </w:tc>
      </w:tr>
      <w:tr>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Φοιτητής</w:t>
            </w:r>
          </w:p>
        </w:tc>
        <w:tc>
          <w:tcPr>
            <w:tcW w:type="dxa" w:w="43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student001@uni.local</w:t>
            </w:r>
          </w:p>
        </w:tc>
        <w:tc>
          <w:tcPr>
            <w:tcW w:type="dxa" w:w="25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7"/>
              </w:rPr>
              <w:t>password</w:t>
            </w:r>
          </w:p>
        </w:tc>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ΕΝΑΡΞΗ</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Εκτέλεση εφαρμογής</w:t>
            </w:r>
          </w:p>
          <w:p>
            <w:pPr>
              <w:spacing w:after="0"/>
            </w:pPr>
            <w:r>
              <w:rPr>
                <w:rFonts w:ascii="Calibri" w:hAnsi="Calibri"/>
                <w:color w:val="1D2939"/>
                <w:sz w:val="18"/>
              </w:rPr>
              <w:t>Από τη ρίζα του έργου: npm install (μόνο την πρώτη φορά) και npm start. Έπειτα ανοίγουμε http://127.0.0.1:5000.</w:t>
            </w:r>
          </w:p>
        </w:tc>
        <w:trPr>
          <w:tblHeader/>
        </w:trPr>
      </w:tr>
    </w:tbl>
    <w:p>
      <w:pPr>
        <w:spacing w:after="0"/>
      </w:pPr>
    </w:p>
    <w:p>
      <w:r>
        <w:br w:type="page"/>
      </w:r>
    </w:p>
    <w:p>
      <w:pPr>
        <w:pStyle w:val="Heading1"/>
        <w:keepNext w:val="1"/>
      </w:pPr>
      <w:r>
        <w:t>31. Συμπέρασμα</w:t>
      </w:r>
    </w:p>
    <w:p>
      <w:r>
        <w:t>Το ThesisFlow καλύπτει την επιχειρησιακή ροή που περιγράφει η εκφώνηση και την παρουσιάζει με απλό, συνεκτικό κώδικα. Η ίδια γλώσσα, JavaScript, χρησιμοποιείται από τον browser μέχρι τον server, ενώ οι κρίσιμοι κανόνες παραμένουν στον backend και δεν εξαρτώνται από το UI.</w:t>
      </w:r>
    </w:p>
    <w:p>
      <w:pPr>
        <w:pStyle w:val="ListBullet"/>
        <w:spacing w:after="160" w:line="280" w:lineRule="auto"/>
        <w:ind w:left="720" w:hanging="360"/>
      </w:pPr>
      <w:r>
        <w:t>Η λειτουργικότητα έχει επαληθευτεί με αυτοματοποιημένα integration tests και live browser έλεγχο.</w:t>
      </w:r>
    </w:p>
    <w:p>
      <w:pPr>
        <w:pStyle w:val="ListBullet"/>
        <w:spacing w:after="160" w:line="280" w:lineRule="auto"/>
        <w:ind w:left="720" w:hanging="360"/>
      </w:pPr>
      <w:r>
        <w:t>Οι τρεις ρόλοι έχουν σαφή, διαφορετικά dashboards και περιορισμένη πρόσβαση.</w:t>
      </w:r>
    </w:p>
    <w:p>
      <w:pPr>
        <w:pStyle w:val="ListBullet"/>
        <w:spacing w:after="160" w:line="280" w:lineRule="auto"/>
        <w:ind w:left="720" w:hanging="360"/>
      </w:pPr>
      <w:r>
        <w:t>Ο κύκλος ζωής είναι πλήρης από την αρχική ανάθεση έως την περάτωση.</w:t>
      </w:r>
    </w:p>
    <w:p>
      <w:pPr>
        <w:pStyle w:val="ListBullet"/>
        <w:spacing w:after="160" w:line="280" w:lineRule="auto"/>
        <w:ind w:left="720" w:hanging="360"/>
      </w:pPr>
      <w:r>
        <w:t>Η αναφορά συνδέει κάθε screenshot με το αντίστοιχο frontend, API και μοντέλο δεδομένων.</w:t>
      </w: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1E7A46"/>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ΠΑΡΑΔΟΣΗ</w:t>
            </w:r>
          </w:p>
        </w:tc>
        <w:tc>
          <w:tcPr>
            <w:tcW w:type="dxa" w:w="7760"/>
            <w:shd w:fill="E8F5EC"/>
            <w:tcBorders>
              <w:top w:val="single" w:sz="6" w:color="1E7A46"/>
              <w:start w:val="single" w:sz="6" w:color="1E7A46"/>
              <w:bottom w:val="single" w:sz="6" w:color="1E7A46"/>
              <w:end w:val="single" w:sz="6" w:color="1E7A46"/>
            </w:tcBorders>
            <w:tcMar>
              <w:top w:w="120" w:type="dxa"/>
              <w:start w:w="150" w:type="dxa"/>
              <w:bottom w:w="120" w:type="dxa"/>
              <w:end w:w="150" w:type="dxa"/>
            </w:tcMar>
            <w:vAlign w:val="center"/>
          </w:tcPr>
          <w:p>
            <w:pPr>
              <w:spacing w:after="40"/>
            </w:pPr>
            <w:r/>
            <w:r>
              <w:rPr>
                <w:rFonts w:ascii="Calibri" w:hAnsi="Calibri"/>
                <w:b/>
                <w:color w:val="1D2939"/>
                <w:sz w:val="20"/>
              </w:rPr>
              <w:t>Προτεινόμενο τελικό πακέτο</w:t>
            </w:r>
          </w:p>
          <w:p>
            <w:pPr>
              <w:spacing w:after="0"/>
            </w:pPr>
            <w:r>
              <w:rPr>
                <w:rFonts w:ascii="Calibri" w:hAnsi="Calibri"/>
                <w:color w:val="1D2939"/>
                <w:sz w:val="18"/>
              </w:rPr>
              <w:t>Να συμπεριληφθούν ο ενεργός κώδικας, η βάση, τα examples, το README, η εκφώνηση και αυτή η αναφορά. Να εξαιρεθούν node_modules, .venv, caches και οι legacy υλοποιήσεις.</w:t>
            </w:r>
          </w:p>
        </w:tc>
        <w:trPr>
          <w:tblHeader/>
        </w:trPr>
      </w:tr>
    </w:tbl>
    <w:p>
      <w:pPr>
        <w:spacing w:after="0"/>
      </w:pPr>
    </w:p>
    <w:p>
      <w:r>
        <w:br w:type="page"/>
      </w:r>
    </w:p>
    <w:p>
      <w:pPr>
        <w:pStyle w:val="Heading1"/>
        <w:keepNext w:val="1"/>
      </w:pPr>
      <w:r>
        <w:t>Παράρτημα Α - Συγκεντρωτικός χάρτης κώδικα</w:t>
      </w:r>
    </w:p>
    <w:tbl>
      <w:tblPr>
        <w:tblW w:type="dxa" w:w="9360"/>
        <w:jc w:val="left"/>
        <w:tblLayout w:type="fixed"/>
        <w:tblLook w:firstColumn="1" w:firstRow="1" w:lastColumn="0" w:lastRow="0" w:noHBand="0" w:noVBand="1" w:val="04A0"/>
        <w:tblInd w:w="120" w:type="dxa"/>
      </w:tblPr>
      <w:tblGrid>
        <w:gridCol w:w="2600"/>
        <w:gridCol w:w="2700"/>
        <w:gridCol w:w="4060"/>
      </w:tblGrid>
      <w:tr>
        <w:trPr>
          <w:tblHeader w:val="true"/>
        </w:trPr>
        <w:tc>
          <w:tcPr>
            <w:tcW w:type="dxa" w:w="26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Αρχείο</w:t>
            </w:r>
          </w:p>
        </w:tc>
        <w:tc>
          <w:tcPr>
            <w:tcW w:type="dxa" w:w="270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Ευθύνη</w:t>
            </w:r>
          </w:p>
        </w:tc>
        <w:tc>
          <w:tcPr>
            <w:tcW w:type="dxa" w:w="4060"/>
            <w:shd w:fill="17365D"/>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color w:val="FFFFFF"/>
                <w:sz w:val="18"/>
              </w:rPr>
              <w:t>Κύρια σημεία</w:t>
            </w:r>
          </w:p>
        </w:tc>
      </w:tr>
      <w:tr>
        <w:tc>
          <w:tcPr>
            <w:tcW w:type="dxa" w:w="26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server.js</w:t>
            </w:r>
          </w:p>
        </w:tc>
        <w:tc>
          <w:tcPr>
            <w:tcW w:type="dxa" w:w="2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Σύνθεση εφαρμογής</w:t>
            </w:r>
          </w:p>
        </w:tc>
        <w:tc>
          <w:tcPr>
            <w:tcW w:type="dxa" w:w="4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Express, sessions, headers, CSRF, static files, uploads, errors</w:t>
            </w:r>
          </w:p>
        </w:tc>
      </w:tr>
      <w:tr>
        <w:tc>
          <w:tcPr>
            <w:tcW w:type="dxa" w:w="26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node_app/auth.js</w:t>
            </w:r>
          </w:p>
        </w:tc>
        <w:tc>
          <w:tcPr>
            <w:tcW w:type="dxa" w:w="2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Ταυτοποίηση και εξουσιοδότηση</w:t>
            </w:r>
          </w:p>
        </w:tc>
        <w:tc>
          <w:tcPr>
            <w:tcW w:type="dxa" w:w="4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loadUser, requireRole, requirePageRole, verifyCsrf</w:t>
            </w:r>
          </w:p>
        </w:tc>
      </w:tr>
      <w:tr>
        <w:tc>
          <w:tcPr>
            <w:tcW w:type="dxa" w:w="26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node_app/db.js</w:t>
            </w:r>
          </w:p>
        </w:tc>
        <w:tc>
          <w:tcPr>
            <w:tcW w:type="dxa" w:w="2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Πρόσβαση δεδομένων</w:t>
            </w:r>
          </w:p>
        </w:tc>
        <w:tc>
          <w:tcPr>
            <w:tcW w:type="dxa" w:w="4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Queries, transactions, serialization, history, indexes</w:t>
            </w:r>
          </w:p>
        </w:tc>
      </w:tr>
      <w:tr>
        <w:tc>
          <w:tcPr>
            <w:tcW w:type="dxa" w:w="26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node_app/pages.js</w:t>
            </w:r>
          </w:p>
        </w:tc>
        <w:tc>
          <w:tcPr>
            <w:tcW w:type="dxa" w:w="2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Σελίδες ανά ρόλο</w:t>
            </w:r>
          </w:p>
        </w:tc>
        <w:tc>
          <w:tcPr>
            <w:tcW w:type="dxa" w:w="4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Navigation, page definitions και ασφαλές HTML shell</w:t>
            </w:r>
          </w:p>
        </w:tc>
      </w:tr>
      <w:tr>
        <w:tc>
          <w:tcPr>
            <w:tcW w:type="dxa" w:w="26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node_app/routes.js</w:t>
            </w:r>
          </w:p>
        </w:tc>
        <w:tc>
          <w:tcPr>
            <w:tcW w:type="dxa" w:w="2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Επιχειρησιακή λογική</w:t>
            </w:r>
          </w:p>
        </w:tc>
        <w:tc>
          <w:tcPr>
            <w:tcW w:type="dxa" w:w="4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Όλα τα APIs, workflow, grades, imports, exports, feeds</w:t>
            </w:r>
          </w:p>
        </w:tc>
      </w:tr>
      <w:tr>
        <w:tc>
          <w:tcPr>
            <w:tcW w:type="dxa" w:w="26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web/static/js/api.js</w:t>
            </w:r>
          </w:p>
        </w:tc>
        <w:tc>
          <w:tcPr>
            <w:tcW w:type="dxa" w:w="2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AJAX</w:t>
            </w:r>
          </w:p>
        </w:tc>
        <w:tc>
          <w:tcPr>
            <w:tcW w:type="dxa" w:w="4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fetch, JSON/FormData, CSRF, κεντρικός χειρισμός σφαλμάτων</w:t>
            </w:r>
          </w:p>
        </w:tc>
      </w:tr>
      <w:tr>
        <w:tc>
          <w:tcPr>
            <w:tcW w:type="dxa" w:w="26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web/static/js/student.js</w:t>
            </w:r>
          </w:p>
        </w:tc>
        <w:tc>
          <w:tcPr>
            <w:tcW w:type="dxa" w:w="2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UI Φοιτητή</w:t>
            </w:r>
          </w:p>
        </w:tc>
        <w:tc>
          <w:tcPr>
            <w:tcW w:type="dxa" w:w="4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Thesis, profile, committee, files, presentation</w:t>
            </w:r>
          </w:p>
        </w:tc>
      </w:tr>
      <w:tr>
        <w:tc>
          <w:tcPr>
            <w:tcW w:type="dxa" w:w="26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web/static/js/professor.js</w:t>
            </w:r>
          </w:p>
        </w:tc>
        <w:tc>
          <w:tcPr>
            <w:tcW w:type="dxa" w:w="2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UI Διδάσκοντα</w:t>
            </w:r>
          </w:p>
        </w:tc>
        <w:tc>
          <w:tcPr>
            <w:tcW w:type="dxa" w:w="4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Topics, assignment, theses, invitations, stats</w:t>
            </w:r>
          </w:p>
        </w:tc>
      </w:tr>
      <w:tr>
        <w:tc>
          <w:tcPr>
            <w:tcW w:type="dxa" w:w="26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web/static/js/secretariat.js</w:t>
            </w:r>
          </w:p>
        </w:tc>
        <w:tc>
          <w:tcPr>
            <w:tcW w:type="dxa" w:w="2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UI Γραμματείας</w:t>
            </w:r>
          </w:p>
        </w:tc>
        <w:tc>
          <w:tcPr>
            <w:tcW w:type="dxa" w:w="4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Management, presentations, JSON imports</w:t>
            </w:r>
          </w:p>
        </w:tc>
      </w:tr>
      <w:tr>
        <w:tc>
          <w:tcPr>
            <w:tcW w:type="dxa" w:w="26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web/static/js/ui.js</w:t>
            </w:r>
          </w:p>
        </w:tc>
        <w:tc>
          <w:tcPr>
            <w:tcW w:type="dxa" w:w="2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Κοινά components</w:t>
            </w:r>
          </w:p>
        </w:tc>
        <w:tc>
          <w:tcPr>
            <w:tcW w:type="dxa" w:w="4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Escaping, dashboards, badges, dates, messages</w:t>
            </w:r>
          </w:p>
        </w:tc>
      </w:tr>
      <w:tr>
        <w:tc>
          <w:tcPr>
            <w:tcW w:type="dxa" w:w="26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web/static/css/app.css</w:t>
            </w:r>
          </w:p>
        </w:tc>
        <w:tc>
          <w:tcPr>
            <w:tcW w:type="dxa" w:w="270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Εμφάνιση</w:t>
            </w:r>
          </w:p>
        </w:tc>
        <w:tc>
          <w:tcPr>
            <w:tcW w:type="dxa" w:w="4060"/>
            <w:shd w:fill="FFFFFF"/>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Design tokens, layout, cards, tables, responsive, print</w:t>
            </w:r>
          </w:p>
        </w:tc>
      </w:tr>
      <w:tr>
        <w:tc>
          <w:tcPr>
            <w:tcW w:type="dxa" w:w="26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tests_node/app.test.js</w:t>
            </w:r>
          </w:p>
        </w:tc>
        <w:tc>
          <w:tcPr>
            <w:tcW w:type="dxa" w:w="270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Αποδοχή</w:t>
            </w:r>
          </w:p>
        </w:tc>
        <w:tc>
          <w:tcPr>
            <w:tcW w:type="dxa" w:w="4060"/>
            <w:shd w:fill="F2F4F7"/>
            <w:tcBorders>
              <w:top w:val="single" w:sz="4" w:color="D0D5DD"/>
              <w:start w:val="single" w:sz="4" w:color="D0D5DD"/>
              <w:bottom w:val="single" w:sz="4" w:color="D0D5DD"/>
              <w:end w:val="single" w:sz="4" w:color="D0D5DD"/>
            </w:tcBorders>
            <w:tcMar>
              <w:top w:w="80" w:type="dxa"/>
              <w:start w:w="120" w:type="dxa"/>
              <w:bottom w:w="80" w:type="dxa"/>
              <w:end w:w="120" w:type="dxa"/>
            </w:tcMar>
            <w:vAlign w:val="center"/>
          </w:tcPr>
          <w:p>
            <w:pPr>
              <w:spacing w:after="0" w:line="259" w:lineRule="auto"/>
              <w:jc w:val="left"/>
            </w:pPr>
            <w:r/>
            <w:r>
              <w:rPr>
                <w:rFonts w:ascii="Calibri" w:hAnsi="Calibri"/>
                <w:b w:val="0"/>
                <w:color w:val="1D2939"/>
                <w:sz w:val="16"/>
              </w:rPr>
              <w:t>Roles, CSRF, lifecycle, imports, indexes</w:t>
            </w:r>
          </w:p>
        </w:tc>
      </w:tr>
    </w:tbl>
    <w:p>
      <w:pPr>
        <w:spacing w:after="0"/>
      </w:pPr>
    </w:p>
    <w:p>
      <w:r>
        <w:br w:type="page"/>
      </w:r>
    </w:p>
    <w:p>
      <w:pPr>
        <w:pStyle w:val="Heading1"/>
        <w:keepNext w:val="1"/>
      </w:pPr>
      <w:r>
        <w:t>Παράρτημα Β - Εντολές ελέγχου</w:t>
      </w:r>
    </w:p>
    <w:p>
      <w:pPr>
        <w:spacing w:before="100" w:after="60"/>
      </w:pPr>
      <w:r>
        <w:rPr>
          <w:rFonts w:ascii="Calibri" w:hAnsi="Calibri"/>
          <w:i/>
          <w:color w:val="667085"/>
          <w:sz w:val="16"/>
        </w:rPr>
        <w:t>Απόσπασμα - package.json:7-14 | Scripts εκκίνησης, tests, syntax check και DB verification</w:t>
      </w:r>
    </w:p>
    <w:tbl>
      <w:tblPr>
        <w:tblW w:type="dxa" w:w="9360"/>
        <w:jc w:val="left"/>
        <w:tblLayout w:type="fixed"/>
        <w:tblLook w:firstColumn="1" w:firstRow="1" w:lastColumn="0" w:lastRow="0" w:noHBand="0" w:noVBand="1" w:val="04A0"/>
        <w:tblInd w:w="120" w:type="dxa"/>
      </w:tblPr>
      <w:tblGrid>
        <w:gridCol w:w="9360"/>
      </w:tblGrid>
      <w:tr>
        <w:tc>
          <w:tcPr>
            <w:tcW w:type="dxa" w:w="9360"/>
            <w:shd w:fill="F7F9FC"/>
            <w:tcBorders>
              <w:top w:val="single" w:sz="4" w:color="CBD5E1"/>
              <w:start w:val="single" w:sz="4" w:color="CBD5E1"/>
              <w:bottom w:val="single" w:sz="4" w:color="CBD5E1"/>
              <w:end w:val="single" w:sz="4" w:color="CBD5E1"/>
            </w:tcBorders>
            <w:tcMar>
              <w:top w:w="110" w:type="dxa"/>
              <w:start w:w="140" w:type="dxa"/>
              <w:bottom w:w="110" w:type="dxa"/>
              <w:end w:w="140" w:type="dxa"/>
            </w:tcMar>
          </w:tcPr>
          <w:p>
            <w:pPr>
              <w:spacing w:after="0" w:line="259" w:lineRule="auto"/>
              <w:jc w:val="left"/>
            </w:pPr>
            <w:r>
              <w:rPr>
                <w:rFonts w:ascii="Consolas" w:hAnsi="Consolas"/>
                <w:color w:val="1D2939"/>
                <w:sz w:val="14"/>
              </w:rPr>
            </w:r>
            <w:r>
              <w:rPr>
                <w:rFonts w:ascii="Consolas" w:hAnsi="Consolas"/>
                <w:b w:val="0"/>
                <w:color w:val="1D2939"/>
                <w:sz w:val="14"/>
              </w:rPr>
              <w:t xml:space="preserve">   7    "scripts": {</w:t>
              <w:br/>
              <w:t xml:space="preserve">   8      "start": "node server.js",</w:t>
              <w:br/>
              <w:t xml:space="preserve">   9      "dev": "node --watch server.js",</w:t>
              <w:br/>
              <w:t xml:space="preserve">  10      "test": "node --test tests_node/*.test.js",</w:t>
              <w:br/>
              <w:t xml:space="preserve">  11      "check": "node --check server.js &amp;&amp; node --check node_app/db.js &amp;&amp; node --check node_app/pages.js &amp;&amp; node --check node_app/routes.js",</w:t>
              <w:br/>
              <w:t xml:space="preserve">  12      "db:verify": "node node_app/verify-db.js"</w:t>
              <w:br/>
              <w:t xml:space="preserve">  13    },</w:t>
              <w:br/>
              <w:t xml:space="preserve">  14    "engines": {</w:t>
            </w:r>
          </w:p>
        </w:tc>
        <w:trPr>
          <w:tblHeader/>
        </w:trPr>
      </w:tr>
    </w:tbl>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npm start</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Εκκινεί την εφαρμογή στο http://127.0.0.1:5000</w:t>
            </w:r>
          </w:p>
          <w:p>
            <w:pPr>
              <w:spacing w:after="0"/>
            </w:pPr>
            <w:r>
              <w:rPr>
                <w:rFonts w:ascii="Calibri" w:hAnsi="Calibri"/>
                <w:color w:val="1D2939"/>
                <w:sz w:val="18"/>
              </w:rPr>
              <w:t>Εκτελέστηκε επιτυχώς στις 24/08/2026.</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npm run check</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Έλεγχος σύνταξης ενεργών JavaScript αρχείων</w:t>
            </w:r>
          </w:p>
          <w:p>
            <w:pPr>
              <w:spacing w:after="0"/>
            </w:pPr>
            <w:r>
              <w:rPr>
                <w:rFonts w:ascii="Calibri" w:hAnsi="Calibri"/>
                <w:color w:val="1D2939"/>
                <w:sz w:val="18"/>
              </w:rPr>
              <w:t>Εκτελέστηκε επιτυχώς στις 24/08/2026.</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npm test</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6 integration tests</w:t>
            </w:r>
          </w:p>
          <w:p>
            <w:pPr>
              <w:spacing w:after="0"/>
            </w:pPr>
            <w:r>
              <w:rPr>
                <w:rFonts w:ascii="Calibri" w:hAnsi="Calibri"/>
                <w:color w:val="1D2939"/>
                <w:sz w:val="18"/>
              </w:rPr>
              <w:t>Εκτελέστηκε επιτυχώς στις 24/08/2026.</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npm run db:verify</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Integrity, foreign keys, counts, statuses και indexes</w:t>
            </w:r>
          </w:p>
          <w:p>
            <w:pPr>
              <w:spacing w:after="0"/>
            </w:pPr>
            <w:r>
              <w:rPr>
                <w:rFonts w:ascii="Calibri" w:hAnsi="Calibri"/>
                <w:color w:val="1D2939"/>
                <w:sz w:val="18"/>
              </w:rPr>
              <w:t>Εκτελέστηκε επιτυχώς στις 24/08/2026.</w:t>
            </w:r>
          </w:p>
        </w:tc>
        <w:trPr>
          <w:tblHeader/>
        </w:trPr>
      </w:tr>
    </w:tbl>
    <w:p>
      <w:pPr>
        <w:spacing w:after="0"/>
      </w:pPr>
    </w:p>
    <w:tbl>
      <w:tblPr>
        <w:tblW w:type="dxa" w:w="9360"/>
        <w:jc w:val="left"/>
        <w:tblLayout w:type="fixed"/>
        <w:tblLook w:firstColumn="1" w:firstRow="1" w:lastColumn="0" w:lastRow="0" w:noHBand="0" w:noVBand="1" w:val="04A0"/>
        <w:tblInd w:w="120" w:type="dxa"/>
      </w:tblPr>
      <w:tblGrid>
        <w:gridCol w:w="1600"/>
        <w:gridCol w:w="7760"/>
      </w:tblGrid>
      <w:tr>
        <w:tc>
          <w:tcPr>
            <w:tcW w:type="dxa" w:w="1600"/>
            <w:shd w:fill="2E74B5"/>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0" w:line="259" w:lineRule="auto"/>
              <w:jc w:val="center"/>
            </w:pPr>
            <w:r/>
            <w:r>
              <w:rPr>
                <w:rFonts w:ascii="Calibri" w:hAnsi="Calibri"/>
                <w:b/>
                <w:color w:val="FFFFFF"/>
                <w:sz w:val="18"/>
              </w:rPr>
              <w:t>npm audit --omit=dev</w:t>
            </w:r>
          </w:p>
        </w:tc>
        <w:tc>
          <w:tcPr>
            <w:tcW w:type="dxa" w:w="7760"/>
            <w:shd w:fill="EDF5FF"/>
            <w:tcBorders>
              <w:top w:val="single" w:sz="6" w:color="2E74B5"/>
              <w:start w:val="single" w:sz="6" w:color="2E74B5"/>
              <w:bottom w:val="single" w:sz="6" w:color="2E74B5"/>
              <w:end w:val="single" w:sz="6" w:color="2E74B5"/>
            </w:tcBorders>
            <w:tcMar>
              <w:top w:w="120" w:type="dxa"/>
              <w:start w:w="150" w:type="dxa"/>
              <w:bottom w:w="120" w:type="dxa"/>
              <w:end w:w="150" w:type="dxa"/>
            </w:tcMar>
            <w:vAlign w:val="center"/>
          </w:tcPr>
          <w:p>
            <w:pPr>
              <w:spacing w:after="40"/>
            </w:pPr>
            <w:r/>
            <w:r>
              <w:rPr>
                <w:rFonts w:ascii="Calibri" w:hAnsi="Calibri"/>
                <w:b/>
                <w:color w:val="1D2939"/>
                <w:sz w:val="20"/>
              </w:rPr>
              <w:t>Έλεγχος production dependencies</w:t>
            </w:r>
          </w:p>
          <w:p>
            <w:pPr>
              <w:spacing w:after="0"/>
            </w:pPr>
            <w:r>
              <w:rPr>
                <w:rFonts w:ascii="Calibri" w:hAnsi="Calibri"/>
                <w:color w:val="1D2939"/>
                <w:sz w:val="18"/>
              </w:rPr>
              <w:t>Εκτελέστηκε επιτυχώς στις 24/08/2026.</w:t>
            </w:r>
          </w:p>
        </w:tc>
        <w:trPr>
          <w:tblHeader/>
        </w:trPr>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Σελίδα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8" w:color="2E74B5"/>
      </w:pBdr>
    </w:pPr>
    <w:r>
      <w:rPr>
        <w:rFonts w:ascii="Calibri" w:hAnsi="Calibri"/>
        <w:b/>
        <w:color w:val="17365D"/>
        <w:sz w:val="17"/>
      </w:rPr>
      <w:t>THESISFLOW  |  ΤΕΧΝΙΚΗ ΑΝΑΦΟΡΑ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b w:val="0"/>
      <w:i/>
      <w:iCs/>
      <w:color w:val="2E74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ThesisFlow - Πλήρης Τεχνική Αναφορά και Οδηγός Παρουσίασης</dc:title>
  <dc:subject>Σύστημα Υποστήριξης Διπλωματικών Εργασιών</dc:subject>
  <dc:creator>ThesisFlow project team</dc:creator>
  <cp:keywords>Node.js, JavaScript, thesis management, report, screenshots</cp:keywords>
  <dc:description>generated by python-docx</dc:description>
  <cp:lastModifiedBy/>
  <cp:revision>1</cp:revision>
  <dcterms:created xsi:type="dcterms:W3CDTF">2013-12-23T23:15:00Z</dcterms:created>
  <dcterms:modified xsi:type="dcterms:W3CDTF">2013-12-23T23:15:00Z</dcterms:modified>
  <cp:category/>
</cp:coreProperties>
</file>