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AECC2" w14:textId="3EC00A70" w:rsidR="004F2CBB" w:rsidRDefault="004F2CBB" w:rsidP="00717B3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4F2CBB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УСТАНОВА АДУКАЦЫI </w:t>
      </w: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br/>
      </w:r>
      <w:r w:rsidRPr="004F2CBB">
        <w:rPr>
          <w:rFonts w:ascii="Times New Roman" w:hAnsi="Times New Roman" w:cs="Times New Roman"/>
          <w:b/>
          <w:bCs/>
          <w:sz w:val="28"/>
          <w:szCs w:val="28"/>
          <w:lang w:val="be-BY"/>
        </w:rPr>
        <w:t>«МIНСКI ДЗЯРЖАӮНЫ КАЛЕДЖ ЛІЧБАВЫХ ТЭХНАЛОГІЙ»</w:t>
      </w:r>
    </w:p>
    <w:p w14:paraId="4CD5BE10" w14:textId="77777777" w:rsidR="004F2CBB" w:rsidRDefault="004F2CBB" w:rsidP="004F2C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</w:p>
    <w:p w14:paraId="2D725DAE" w14:textId="34265CBA" w:rsidR="00856255" w:rsidRPr="00056AF7" w:rsidRDefault="004F2CBB" w:rsidP="004F2CB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6946"/>
        <w:jc w:val="center"/>
        <w:rPr>
          <w:rFonts w:ascii="Times New Roman" w:hAnsi="Times New Roman" w:cs="Times New Roman"/>
          <w:sz w:val="20"/>
          <w:szCs w:val="20"/>
          <w:lang w:val="be-BY"/>
        </w:rPr>
      </w:pPr>
      <w:r w:rsidRPr="00056AF7">
        <w:rPr>
          <w:rFonts w:ascii="Times New Roman" w:hAnsi="Times New Roman" w:cs="Times New Roman"/>
          <w:sz w:val="20"/>
          <w:szCs w:val="20"/>
          <w:lang w:val="be-BY"/>
        </w:rPr>
        <w:t>ЗАЦВЯРДЖАЮ</w:t>
      </w:r>
      <w:r w:rsidRPr="00056AF7">
        <w:rPr>
          <w:rFonts w:ascii="Times New Roman" w:hAnsi="Times New Roman" w:cs="Times New Roman"/>
          <w:sz w:val="20"/>
          <w:szCs w:val="20"/>
          <w:lang w:val="be-BY"/>
        </w:rPr>
        <w:br/>
      </w:r>
      <w:r w:rsidRPr="00056AF7">
        <w:rPr>
          <w:rFonts w:ascii="Times New Roman" w:hAnsi="Times New Roman" w:cs="Times New Roman"/>
          <w:b/>
          <w:bCs/>
          <w:sz w:val="20"/>
          <w:szCs w:val="20"/>
          <w:lang w:val="be-BY"/>
        </w:rPr>
        <w:t xml:space="preserve">Нам. </w:t>
      </w:r>
      <w:r w:rsidRPr="00056AF7">
        <w:rPr>
          <w:rFonts w:ascii="Times New Roman" w:hAnsi="Times New Roman" w:cs="Times New Roman"/>
          <w:b/>
          <w:bCs/>
          <w:sz w:val="20"/>
          <w:szCs w:val="20"/>
          <w:lang w:val="be-BY"/>
        </w:rPr>
        <w:t>к</w:t>
      </w:r>
      <w:r w:rsidRPr="00056AF7">
        <w:rPr>
          <w:rFonts w:ascii="Times New Roman" w:hAnsi="Times New Roman" w:cs="Times New Roman"/>
          <w:b/>
          <w:bCs/>
          <w:sz w:val="20"/>
          <w:szCs w:val="20"/>
          <w:lang w:val="be-BY"/>
        </w:rPr>
        <w:t>іраўніка</w:t>
      </w:r>
      <w:r w:rsidR="00717B34" w:rsidRPr="00056AF7">
        <w:rPr>
          <w:rFonts w:ascii="Times New Roman" w:hAnsi="Times New Roman" w:cs="Times New Roman"/>
          <w:b/>
          <w:bCs/>
          <w:sz w:val="20"/>
          <w:szCs w:val="20"/>
          <w:lang w:val="be-BY"/>
        </w:rPr>
        <w:br/>
      </w:r>
      <w:r w:rsidRPr="00056AF7">
        <w:rPr>
          <w:rFonts w:ascii="Times New Roman" w:hAnsi="Times New Roman" w:cs="Times New Roman"/>
          <w:b/>
          <w:bCs/>
          <w:sz w:val="20"/>
          <w:szCs w:val="20"/>
          <w:lang w:val="be-BY"/>
        </w:rPr>
        <w:br/>
        <w:t>___________________________</w:t>
      </w:r>
      <w:r w:rsidRPr="00056AF7">
        <w:rPr>
          <w:rFonts w:ascii="Times New Roman" w:hAnsi="Times New Roman" w:cs="Times New Roman"/>
          <w:b/>
          <w:bCs/>
          <w:sz w:val="20"/>
          <w:szCs w:val="20"/>
          <w:lang w:val="be-BY"/>
        </w:rPr>
        <w:br/>
      </w:r>
      <w:r w:rsidRPr="00056AF7">
        <w:rPr>
          <w:rFonts w:ascii="Times New Roman" w:hAnsi="Times New Roman" w:cs="Times New Roman"/>
          <w:sz w:val="20"/>
          <w:szCs w:val="20"/>
          <w:vertAlign w:val="superscript"/>
          <w:lang w:val="be-BY"/>
        </w:rPr>
        <w:t>(подпіс, П,І,І)</w:t>
      </w:r>
      <w:r w:rsidRPr="00056AF7">
        <w:rPr>
          <w:rFonts w:ascii="Times New Roman" w:hAnsi="Times New Roman" w:cs="Times New Roman"/>
          <w:sz w:val="20"/>
          <w:szCs w:val="20"/>
          <w:lang w:val="be-BY"/>
        </w:rPr>
        <w:br/>
      </w:r>
      <w:r w:rsidRPr="00056AF7">
        <w:rPr>
          <w:rFonts w:ascii="Times New Roman" w:hAnsi="Times New Roman" w:cs="Times New Roman"/>
          <w:sz w:val="20"/>
          <w:szCs w:val="20"/>
          <w:lang w:val="be-BY"/>
        </w:rPr>
        <w:t>«___» ________________20___ г</w:t>
      </w:r>
    </w:p>
    <w:p w14:paraId="59A288AD" w14:textId="77777777" w:rsidR="00717B34" w:rsidRPr="00856255" w:rsidRDefault="00717B34" w:rsidP="0018228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</w:p>
    <w:p w14:paraId="5D77DF27" w14:textId="26F9CD70" w:rsidR="00182287" w:rsidRDefault="00856255" w:rsidP="0018228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rFonts w:ascii="Times New Roman" w:hAnsi="Times New Roman" w:cs="Times New Roman"/>
          <w:b/>
          <w:bCs/>
          <w:sz w:val="48"/>
          <w:szCs w:val="48"/>
          <w:lang w:val="be-BY"/>
        </w:rPr>
      </w:pPr>
      <w:r w:rsidRPr="00856255">
        <w:rPr>
          <w:rFonts w:ascii="Times New Roman" w:hAnsi="Times New Roman" w:cs="Times New Roman"/>
          <w:b/>
          <w:bCs/>
          <w:sz w:val="48"/>
          <w:szCs w:val="48"/>
          <w:lang w:val="be-BY"/>
        </w:rPr>
        <w:t>Каляндарна-тэматычны</w:t>
      </w:r>
      <w:r w:rsidR="0023216A">
        <w:rPr>
          <w:rFonts w:ascii="Times New Roman" w:hAnsi="Times New Roman" w:cs="Times New Roman"/>
          <w:b/>
          <w:bCs/>
          <w:sz w:val="48"/>
          <w:szCs w:val="48"/>
          <w:lang w:val="be-BY"/>
        </w:rPr>
        <w:t>ф</w:t>
      </w:r>
      <w:r w:rsidRPr="00856255">
        <w:rPr>
          <w:rFonts w:ascii="Times New Roman" w:hAnsi="Times New Roman" w:cs="Times New Roman"/>
          <w:b/>
          <w:bCs/>
          <w:sz w:val="48"/>
          <w:szCs w:val="48"/>
          <w:lang w:val="be-BY"/>
        </w:rPr>
        <w:br/>
        <w:t>план</w:t>
      </w:r>
    </w:p>
    <w:p w14:paraId="1F66E678" w14:textId="6CE67F6C" w:rsidR="00182287" w:rsidRDefault="00182287" w:rsidP="00467159">
      <w:pPr>
        <w:tabs>
          <w:tab w:val="left" w:pos="3969"/>
          <w:tab w:val="left" w:pos="5670"/>
          <w:tab w:val="left" w:pos="7797"/>
          <w:tab w:val="left" w:pos="10466"/>
        </w:tabs>
        <w:spacing w:before="86" w:line="240" w:lineRule="auto"/>
        <w:rPr>
          <w:rFonts w:ascii="Times New Roman" w:eastAsia="Times New Roman" w:hAnsi="Times New Roman" w:cs="Times New Roman"/>
          <w:color w:val="000000"/>
          <w:u w:val="single"/>
          <w:lang w:eastAsia="ru-RU"/>
        </w:rPr>
      </w:pPr>
      <w:r w:rsidRPr="0018228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па вучэбнай </w:t>
      </w:r>
      <w:r w:rsidRPr="00182287">
        <w:rPr>
          <w:rFonts w:ascii="Times New Roman" w:eastAsia="Times New Roman" w:hAnsi="Times New Roman" w:cs="Times New Roman"/>
          <w:b/>
          <w:bCs/>
          <w:color w:val="000000"/>
          <w:u w:val="single"/>
          <w:lang w:eastAsia="ru-RU"/>
        </w:rPr>
        <w:t>дысцыпліне</w:t>
      </w:r>
      <w:r w:rsidRPr="0018228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/практыцы </w:t>
      </w:r>
      <w:r w:rsidR="00467159" w:rsidRPr="0046715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="00467159" w:rsidRPr="0046715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="00467159" w:rsidRPr="0046715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="00467159" w:rsidRPr="00467159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</w:p>
    <w:p w14:paraId="61B343F9" w14:textId="09216601" w:rsidR="00467159" w:rsidRDefault="00467159" w:rsidP="00467159">
      <w:pPr>
        <w:tabs>
          <w:tab w:val="left" w:pos="3969"/>
          <w:tab w:val="left" w:pos="5670"/>
          <w:tab w:val="left" w:pos="7797"/>
          <w:tab w:val="left" w:pos="10466"/>
        </w:tabs>
        <w:spacing w:before="86" w:line="240" w:lineRule="auto"/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</w:pPr>
      <w:r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Pr="00467159">
        <w:rPr>
          <w:rFonts w:ascii="Times New Roman" w:eastAsia="Times New Roman" w:hAnsi="Times New Roman" w:cs="Times New Roman"/>
          <w:color w:val="000000"/>
          <w:lang w:val="be-BY" w:eastAsia="ru-RU"/>
        </w:rPr>
        <w:t>Курс</w:t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</w:p>
    <w:p w14:paraId="6152F9E5" w14:textId="66D6DE1C" w:rsidR="00467159" w:rsidRPr="00467159" w:rsidRDefault="00467159" w:rsidP="00467159">
      <w:pPr>
        <w:tabs>
          <w:tab w:val="left" w:pos="4111"/>
          <w:tab w:val="left" w:pos="5670"/>
          <w:tab w:val="left" w:pos="7797"/>
          <w:tab w:val="left" w:pos="10466"/>
        </w:tabs>
        <w:spacing w:before="86" w:line="240" w:lineRule="auto"/>
        <w:rPr>
          <w:rFonts w:ascii="Times New Roman" w:eastAsia="Times New Roman" w:hAnsi="Times New Roman" w:cs="Times New Roman"/>
          <w:color w:val="000000"/>
          <w:lang w:val="be-BY" w:eastAsia="ru-RU"/>
        </w:rPr>
      </w:pPr>
      <w:r w:rsidRPr="00467159">
        <w:rPr>
          <w:rFonts w:ascii="Times New Roman" w:eastAsia="Times New Roman" w:hAnsi="Times New Roman" w:cs="Times New Roman"/>
          <w:color w:val="000000"/>
          <w:lang w:val="be-BY" w:eastAsia="ru-RU"/>
        </w:rPr>
        <w:t>Выкладчык, майстар вытворчага навучання</w:t>
      </w:r>
      <w:r w:rsidRPr="00467159">
        <w:rPr>
          <w:rFonts w:ascii="Times New Roman" w:eastAsia="Times New Roman" w:hAnsi="Times New Roman" w:cs="Times New Roman"/>
          <w:color w:val="000000"/>
          <w:lang w:val="be-BY" w:eastAsia="ru-RU"/>
        </w:rPr>
        <w:tab/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</w:p>
    <w:p w14:paraId="530E8FCB" w14:textId="5F38F759" w:rsidR="00182287" w:rsidRPr="00182287" w:rsidRDefault="00467159" w:rsidP="00467159">
      <w:pPr>
        <w:tabs>
          <w:tab w:val="left" w:pos="3969"/>
          <w:tab w:val="left" w:pos="5670"/>
          <w:tab w:val="left" w:pos="7797"/>
          <w:tab w:val="left" w:pos="10466"/>
        </w:tabs>
        <w:spacing w:before="86" w:line="240" w:lineRule="auto"/>
        <w:rPr>
          <w:rFonts w:ascii="Times New Roman" w:eastAsia="Times New Roman" w:hAnsi="Times New Roman" w:cs="Times New Roman"/>
          <w:u w:val="single"/>
          <w:lang w:val="be-BY" w:eastAsia="ru-RU"/>
        </w:rPr>
      </w:pPr>
      <w:r w:rsidRPr="00467159">
        <w:rPr>
          <w:rFonts w:ascii="Times New Roman" w:eastAsia="Times New Roman" w:hAnsi="Times New Roman" w:cs="Times New Roman"/>
          <w:color w:val="000000"/>
          <w:lang w:val="be-BY" w:eastAsia="ru-RU"/>
        </w:rPr>
        <w:t>Колькасць вучэбных гадзін па вучэбным плану</w:t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  <w:r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</w:p>
    <w:tbl>
      <w:tblPr>
        <w:tblW w:w="494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663"/>
        <w:gridCol w:w="663"/>
        <w:gridCol w:w="663"/>
        <w:gridCol w:w="663"/>
        <w:gridCol w:w="662"/>
        <w:gridCol w:w="662"/>
        <w:gridCol w:w="662"/>
        <w:gridCol w:w="662"/>
        <w:gridCol w:w="662"/>
        <w:gridCol w:w="662"/>
        <w:gridCol w:w="662"/>
        <w:gridCol w:w="662"/>
        <w:gridCol w:w="700"/>
      </w:tblGrid>
      <w:tr w:rsidR="00182287" w:rsidRPr="00182287" w14:paraId="6BE8E92F" w14:textId="77777777" w:rsidTr="00182287">
        <w:trPr>
          <w:trHeight w:val="1134"/>
        </w:trPr>
        <w:tc>
          <w:tcPr>
            <w:tcW w:w="822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0AF374F" w14:textId="77777777" w:rsidR="00182287" w:rsidRPr="00182287" w:rsidRDefault="00182287" w:rsidP="00182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6212F4" w14:textId="0BD1BA7F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Тэарэтычныя</w:t>
            </w:r>
          </w:p>
        </w:tc>
        <w:tc>
          <w:tcPr>
            <w:tcW w:w="127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1783A3" w14:textId="07EC619F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Лабараторныя, практычныя</w:t>
            </w:r>
          </w:p>
        </w:tc>
        <w:tc>
          <w:tcPr>
            <w:tcW w:w="127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0B685A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Курсавое праектаванне</w:t>
            </w:r>
          </w:p>
        </w:tc>
        <w:tc>
          <w:tcPr>
            <w:tcW w:w="34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383BDF0E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Усяго</w:t>
            </w:r>
          </w:p>
        </w:tc>
      </w:tr>
      <w:tr w:rsidR="00182287" w:rsidRPr="00182287" w14:paraId="3734FE0C" w14:textId="77777777" w:rsidTr="00182287">
        <w:trPr>
          <w:trHeight w:val="537"/>
        </w:trPr>
        <w:tc>
          <w:tcPr>
            <w:tcW w:w="822" w:type="pct"/>
            <w:tcBorders>
              <w:top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F5E4B8A" w14:textId="77777777" w:rsidR="00182287" w:rsidRPr="00182287" w:rsidRDefault="00182287" w:rsidP="0018228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№№ груп</w:t>
            </w:r>
          </w:p>
        </w:tc>
        <w:tc>
          <w:tcPr>
            <w:tcW w:w="320" w:type="pc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F84EEC3" w14:textId="1D8463C1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86B9A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4FF10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3E49D610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1A60811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04F5D" w14:textId="4FE304C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17ECC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2BAA340C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B9B8554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6C09B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7D30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79D7696A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1" w:type="pct"/>
            <w:tcBorders>
              <w:top w:val="single" w:sz="12" w:space="0" w:color="auto"/>
              <w:left w:val="single" w:sz="12" w:space="0" w:color="auto"/>
              <w:bottom w:val="single" w:sz="6" w:space="0" w:color="000000"/>
            </w:tcBorders>
            <w:vAlign w:val="center"/>
          </w:tcPr>
          <w:p w14:paraId="4F6A2C5E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82287" w:rsidRPr="00182287" w14:paraId="338CA5BB" w14:textId="77777777" w:rsidTr="00182287">
        <w:trPr>
          <w:trHeight w:val="545"/>
        </w:trPr>
        <w:tc>
          <w:tcPr>
            <w:tcW w:w="822" w:type="pct"/>
            <w:tcBorders>
              <w:top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3A84F2C" w14:textId="77777777" w:rsidR="00182287" w:rsidRPr="00182287" w:rsidRDefault="00182287" w:rsidP="0018228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вучэбную дысцыпліну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AF20069" w14:textId="714EC936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6832D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336AF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24B58941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35F467F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065B4" w14:textId="533B26CD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A95FD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2488DE75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1CAF649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728CF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56251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5359A474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1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</w:tcBorders>
            <w:vAlign w:val="center"/>
          </w:tcPr>
          <w:p w14:paraId="34B58A6F" w14:textId="60FD4E4F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82287" w:rsidRPr="00182287" w14:paraId="6632C562" w14:textId="77777777" w:rsidTr="00182287">
        <w:trPr>
          <w:trHeight w:val="553"/>
        </w:trPr>
        <w:tc>
          <w:tcPr>
            <w:tcW w:w="822" w:type="pct"/>
            <w:vMerge w:val="restart"/>
            <w:tcBorders>
              <w:top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51F84CE" w14:textId="0053D5D7" w:rsidR="00182287" w:rsidRPr="00182287" w:rsidRDefault="00182287" w:rsidP="00182287">
            <w:pPr>
              <w:spacing w:after="0" w:line="240" w:lineRule="auto"/>
              <w:rPr>
                <w:rFonts w:ascii="Times New Roman" w:eastAsia="Times New Roman" w:hAnsi="Times New Roman" w:cs="Times New Roman"/>
                <w:lang w:val="be-BY"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 т. л. на </w:t>
            </w:r>
            <w:r w:rsidR="00717B34" w:rsidRPr="0046715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семестры</w:t>
            </w:r>
            <w:r w:rsidR="00717B34" w:rsidRPr="0046715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="00717B34" w:rsidRPr="00467159">
              <w:rPr>
                <w:rFonts w:ascii="Times New Roman" w:eastAsia="Times New Roman" w:hAnsi="Times New Roman" w:cs="Times New Roman"/>
                <w:lang w:val="be-BY" w:eastAsia="ru-RU"/>
              </w:rPr>
              <w:t>(паўгоддзе)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536C6E6" w14:textId="3368A086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94D55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87F50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1658D3D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8C3A649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F2DCA" w14:textId="1F4C5E84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C6E1C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5CB8E5D6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C562F64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4D15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BFD16C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10D1D568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1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</w:tcBorders>
            <w:vAlign w:val="center"/>
          </w:tcPr>
          <w:p w14:paraId="1FB10C54" w14:textId="70B2184B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82287" w:rsidRPr="00182287" w14:paraId="243B87FF" w14:textId="77777777" w:rsidTr="00182287">
        <w:trPr>
          <w:trHeight w:val="547"/>
        </w:trPr>
        <w:tc>
          <w:tcPr>
            <w:tcW w:w="822" w:type="pct"/>
            <w:vMerge/>
            <w:tcBorders>
              <w:top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4CB3CC2" w14:textId="77777777" w:rsidR="00182287" w:rsidRPr="00182287" w:rsidRDefault="00182287" w:rsidP="0018228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3E6B77E" w14:textId="27AF2202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A2E86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784AC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7C29AAF3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5901EC4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93405" w14:textId="4FD2B1D6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D9675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0691DCE6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4D4279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FA2FE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1CF3FD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74C92BB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1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</w:tcBorders>
            <w:vAlign w:val="center"/>
          </w:tcPr>
          <w:p w14:paraId="54C85396" w14:textId="7B5AEF2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82287" w:rsidRPr="00182287" w14:paraId="602D905F" w14:textId="77777777" w:rsidTr="00182287">
        <w:trPr>
          <w:trHeight w:val="555"/>
        </w:trPr>
        <w:tc>
          <w:tcPr>
            <w:tcW w:w="822" w:type="pct"/>
            <w:tcBorders>
              <w:top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ADD07B3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8228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Фактычна выканана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C7D0B23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0FE8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15F75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4B47B9E2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9B2FDA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9AE63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63C0B7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15E50188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D7868BF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70C8D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95AA9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1567CC48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1" w:type="pct"/>
            <w:tcBorders>
              <w:top w:val="single" w:sz="6" w:space="0" w:color="000000"/>
              <w:left w:val="single" w:sz="12" w:space="0" w:color="auto"/>
              <w:bottom w:val="single" w:sz="6" w:space="0" w:color="000000"/>
            </w:tcBorders>
            <w:vAlign w:val="center"/>
          </w:tcPr>
          <w:p w14:paraId="7D7DDA53" w14:textId="77777777" w:rsidR="00182287" w:rsidRPr="00182287" w:rsidRDefault="00182287" w:rsidP="00182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086DD8" w14:textId="7175EC56" w:rsidR="00182287" w:rsidRPr="00182287" w:rsidRDefault="00182287" w:rsidP="00467159">
      <w:pPr>
        <w:tabs>
          <w:tab w:val="left" w:pos="1560"/>
          <w:tab w:val="left" w:pos="3402"/>
          <w:tab w:val="left" w:pos="5103"/>
          <w:tab w:val="left" w:pos="6946"/>
          <w:tab w:val="left" w:pos="8647"/>
          <w:tab w:val="left" w:pos="10348"/>
        </w:tabs>
        <w:spacing w:before="206"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АКР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(КР) </w:t>
      </w:r>
      <w:r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>№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be-BY" w:eastAsia="ru-RU"/>
        </w:rPr>
        <w:tab/>
      </w:r>
      <w:r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вуч. </w:t>
      </w:r>
      <w:r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занятак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№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be-BY" w:eastAsia="ru-RU"/>
        </w:rPr>
        <w:tab/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АКР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(КР) </w:t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>№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be-BY" w:eastAsia="ru-RU"/>
        </w:rPr>
        <w:tab/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вуч. </w:t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занятак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№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be-BY" w:eastAsia="ru-RU"/>
        </w:rPr>
        <w:tab/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АКР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(КР) </w:t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>№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be-BY" w:eastAsia="ru-RU"/>
        </w:rPr>
        <w:tab/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вуч. </w:t>
      </w:r>
      <w:r w:rsidR="00467159" w:rsidRPr="00182287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занятак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val="be-BY" w:eastAsia="ru-RU"/>
        </w:rPr>
        <w:t xml:space="preserve">№ </w:t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be-BY" w:eastAsia="ru-RU"/>
        </w:rPr>
        <w:tab/>
      </w:r>
      <w:r w:rsidR="00467159" w:rsidRPr="00467159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14:paraId="1CA7C9E8" w14:textId="3AE83AE3" w:rsidR="00467159" w:rsidRPr="00467159" w:rsidRDefault="00182287" w:rsidP="00467159">
      <w:pPr>
        <w:tabs>
          <w:tab w:val="left" w:pos="10466"/>
        </w:tabs>
        <w:spacing w:before="206" w:after="0" w:line="240" w:lineRule="auto"/>
        <w:jc w:val="both"/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</w:pPr>
      <w:r w:rsidRPr="00182287">
        <w:rPr>
          <w:rFonts w:ascii="Times New Roman" w:eastAsia="Times New Roman" w:hAnsi="Times New Roman" w:cs="Times New Roman"/>
          <w:color w:val="000000"/>
          <w:lang w:val="be-BY" w:eastAsia="ru-RU"/>
        </w:rPr>
        <w:t>Складзены ў адпаведнасці з вучэбнай праграмай, зацверджанай</w:t>
      </w:r>
      <w:r w:rsidR="00467159" w:rsidRPr="00467159">
        <w:rPr>
          <w:rFonts w:ascii="Times New Roman" w:eastAsia="Times New Roman" w:hAnsi="Times New Roman" w:cs="Times New Roman"/>
          <w:color w:val="000000"/>
          <w:lang w:val="be-BY" w:eastAsia="ru-RU"/>
        </w:rPr>
        <w:t xml:space="preserve"> </w:t>
      </w:r>
      <w:r w:rsidR="00467159" w:rsidRPr="00467159">
        <w:rPr>
          <w:u w:val="single"/>
          <w:lang w:val="be-BY"/>
        </w:rPr>
        <w:t>  </w:t>
      </w:r>
      <w:r w:rsidRPr="00182287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>директором «УО МГКЦТ» Козелом Г.В.</w:t>
      </w:r>
      <w:r w:rsidR="00467159" w:rsidRPr="00467159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</w:p>
    <w:p w14:paraId="49A4B89B" w14:textId="6768057F" w:rsidR="00182287" w:rsidRPr="00182287" w:rsidRDefault="00182287" w:rsidP="00467159">
      <w:pPr>
        <w:spacing w:after="0" w:line="240" w:lineRule="auto"/>
        <w:ind w:left="7088"/>
        <w:jc w:val="both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182287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(кім і калі)</w:t>
      </w:r>
    </w:p>
    <w:p w14:paraId="17C04CAB" w14:textId="27AE27C8" w:rsidR="00467159" w:rsidRDefault="00467159" w:rsidP="00056AF7">
      <w:pPr>
        <w:tabs>
          <w:tab w:val="left" w:pos="10466"/>
        </w:tabs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eastAsia="ru-RU"/>
        </w:rPr>
        <w:tab/>
      </w:r>
    </w:p>
    <w:p w14:paraId="06723514" w14:textId="79317B7E" w:rsidR="00182287" w:rsidRPr="00182287" w:rsidRDefault="00182287" w:rsidP="00056AF7">
      <w:pPr>
        <w:tabs>
          <w:tab w:val="left" w:pos="10348"/>
        </w:tabs>
        <w:spacing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 xml:space="preserve">Разгледжаны на пасяджэнні </w:t>
      </w:r>
      <w:r w:rsidR="00056AF7">
        <w:rPr>
          <w:rFonts w:ascii="Times New Roman" w:eastAsia="Times New Roman" w:hAnsi="Times New Roman" w:cs="Times New Roman"/>
          <w:color w:val="000000"/>
          <w:lang w:val="be-BY" w:eastAsia="ru-RU"/>
        </w:rPr>
        <w:t>прадметнай (</w:t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>цыклавой</w:t>
      </w:r>
      <w:r w:rsidR="00056AF7">
        <w:rPr>
          <w:rFonts w:ascii="Times New Roman" w:eastAsia="Times New Roman" w:hAnsi="Times New Roman" w:cs="Times New Roman"/>
          <w:color w:val="000000"/>
          <w:lang w:val="be-BY" w:eastAsia="ru-RU"/>
        </w:rPr>
        <w:t>)</w:t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56AF7">
        <w:rPr>
          <w:rFonts w:ascii="Times New Roman" w:eastAsia="Times New Roman" w:hAnsi="Times New Roman" w:cs="Times New Roman"/>
          <w:color w:val="000000"/>
          <w:lang w:val="be-BY" w:eastAsia="ru-RU"/>
        </w:rPr>
        <w:t>камісіі</w:t>
      </w:r>
      <w:r w:rsidR="00056AF7" w:rsidRP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</w:p>
    <w:p w14:paraId="2FAB367B" w14:textId="69734B7B" w:rsidR="00182287" w:rsidRDefault="00182287" w:rsidP="00056AF7">
      <w:pPr>
        <w:tabs>
          <w:tab w:val="left" w:pos="3119"/>
          <w:tab w:val="left" w:pos="5670"/>
          <w:tab w:val="left" w:pos="6237"/>
        </w:tabs>
        <w:spacing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 xml:space="preserve">Пратакол № </w:t>
      </w:r>
      <w:r w:rsid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 xml:space="preserve">ад </w:t>
      </w:r>
      <w:r w:rsid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>20</w:t>
      </w:r>
      <w:r w:rsidR="00056AF7" w:rsidRP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>г.</w:t>
      </w:r>
    </w:p>
    <w:p w14:paraId="07238E7F" w14:textId="77777777" w:rsidR="00056AF7" w:rsidRPr="00182287" w:rsidRDefault="00056AF7" w:rsidP="00056AF7">
      <w:pPr>
        <w:tabs>
          <w:tab w:val="left" w:pos="3119"/>
          <w:tab w:val="left" w:pos="5670"/>
          <w:tab w:val="left" w:pos="6237"/>
        </w:tabs>
        <w:spacing w:line="360" w:lineRule="auto"/>
        <w:rPr>
          <w:rFonts w:ascii="Times New Roman" w:eastAsia="Times New Roman" w:hAnsi="Times New Roman" w:cs="Times New Roman"/>
          <w:lang w:eastAsia="ru-RU"/>
        </w:rPr>
      </w:pPr>
    </w:p>
    <w:p w14:paraId="5655E519" w14:textId="44617286" w:rsidR="00182287" w:rsidRPr="00182287" w:rsidRDefault="00182287" w:rsidP="00056AF7">
      <w:pPr>
        <w:tabs>
          <w:tab w:val="left" w:pos="7655"/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lang w:eastAsia="ru-RU"/>
        </w:rPr>
      </w:pPr>
      <w:r w:rsidRPr="0018228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Старшыня </w:t>
      </w:r>
      <w:r w:rsidR="00056AF7" w:rsidRPr="00056AF7">
        <w:rPr>
          <w:rFonts w:ascii="Times New Roman" w:eastAsia="Times New Roman" w:hAnsi="Times New Roman" w:cs="Times New Roman"/>
          <w:b/>
          <w:bCs/>
          <w:color w:val="000000"/>
          <w:lang w:val="be-BY" w:eastAsia="ru-RU"/>
        </w:rPr>
        <w:t>прадметнай (</w:t>
      </w:r>
      <w:r w:rsidR="00056AF7" w:rsidRPr="0018228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цыклавой</w:t>
      </w:r>
      <w:r w:rsidR="00056AF7" w:rsidRPr="00056AF7">
        <w:rPr>
          <w:rFonts w:ascii="Times New Roman" w:eastAsia="Times New Roman" w:hAnsi="Times New Roman" w:cs="Times New Roman"/>
          <w:b/>
          <w:bCs/>
          <w:color w:val="000000"/>
          <w:lang w:val="be-BY" w:eastAsia="ru-RU"/>
        </w:rPr>
        <w:t>)</w:t>
      </w:r>
      <w:r w:rsidR="00056AF7" w:rsidRPr="00056AF7">
        <w:rPr>
          <w:rFonts w:ascii="Times New Roman" w:eastAsia="Times New Roman" w:hAnsi="Times New Roman" w:cs="Times New Roman"/>
          <w:b/>
          <w:bCs/>
          <w:color w:val="000000"/>
          <w:lang w:val="be-BY" w:eastAsia="ru-RU"/>
        </w:rPr>
        <w:t xml:space="preserve"> камісіі</w:t>
      </w:r>
      <w:r w:rsidR="00056AF7" w:rsidRPr="00056AF7">
        <w:rPr>
          <w:rFonts w:ascii="Times New Roman" w:eastAsia="Times New Roman" w:hAnsi="Times New Roman" w:cs="Times New Roman"/>
          <w:color w:val="000000"/>
          <w:u w:val="single"/>
          <w:lang w:val="be-BY" w:eastAsia="ru-RU"/>
        </w:rPr>
        <w:tab/>
      </w:r>
      <w:r w:rsidR="00056AF7">
        <w:rPr>
          <w:rFonts w:ascii="Times New Roman" w:eastAsia="Times New Roman" w:hAnsi="Times New Roman" w:cs="Times New Roman"/>
          <w:color w:val="000000"/>
          <w:lang w:val="be-BY" w:eastAsia="ru-RU"/>
        </w:rPr>
        <w:t>/</w:t>
      </w:r>
      <w:r w:rsidR="00056AF7" w:rsidRP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="00467159" w:rsidRPr="00056AF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>/</w:t>
      </w:r>
    </w:p>
    <w:p w14:paraId="77379E29" w14:textId="66F1F690" w:rsidR="00182287" w:rsidRPr="00182287" w:rsidRDefault="00182287" w:rsidP="00056AF7">
      <w:pPr>
        <w:spacing w:after="0" w:line="240" w:lineRule="auto"/>
        <w:ind w:left="8930"/>
        <w:rPr>
          <w:rFonts w:ascii="Times New Roman" w:eastAsia="Times New Roman" w:hAnsi="Times New Roman" w:cs="Times New Roman"/>
          <w:vertAlign w:val="superscript"/>
          <w:lang w:eastAsia="ru-RU"/>
        </w:rPr>
      </w:pPr>
      <w:r w:rsidRPr="00182287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(П.І.І.)</w:t>
      </w:r>
    </w:p>
    <w:p w14:paraId="45C9D1AC" w14:textId="094631AE" w:rsidR="00056AF7" w:rsidRDefault="00182287" w:rsidP="00056AF7">
      <w:pPr>
        <w:tabs>
          <w:tab w:val="left" w:pos="4678"/>
          <w:tab w:val="left" w:pos="7513"/>
        </w:tabs>
        <w:spacing w:after="0" w:line="36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18228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Распрацоўшчык</w:t>
      </w:r>
      <w:r w:rsidR="00056AF7" w:rsidRP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>/</w:t>
      </w:r>
      <w:r w:rsidR="00056AF7" w:rsidRPr="00056AF7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ab/>
      </w:r>
      <w:r w:rsidRPr="00182287">
        <w:rPr>
          <w:rFonts w:ascii="Times New Roman" w:eastAsia="Times New Roman" w:hAnsi="Times New Roman" w:cs="Times New Roman"/>
          <w:color w:val="000000"/>
          <w:lang w:eastAsia="ru-RU"/>
        </w:rPr>
        <w:t>/</w:t>
      </w:r>
    </w:p>
    <w:p w14:paraId="0756C0B6" w14:textId="7CA17DB3" w:rsidR="004F2CBB" w:rsidRPr="004F2CBB" w:rsidRDefault="00056AF7" w:rsidP="00056AF7">
      <w:pPr>
        <w:spacing w:after="0" w:line="360" w:lineRule="auto"/>
        <w:ind w:left="5954"/>
        <w:rPr>
          <w:rFonts w:ascii="Times New Roman" w:hAnsi="Times New Roman" w:cs="Times New Roman"/>
          <w:b/>
          <w:bCs/>
          <w:lang w:val="be-BY"/>
        </w:rPr>
      </w:pPr>
      <w:r w:rsidRPr="00182287">
        <w:rPr>
          <w:rFonts w:ascii="Times New Roman" w:eastAsia="Times New Roman" w:hAnsi="Times New Roman" w:cs="Times New Roman"/>
          <w:color w:val="000000"/>
          <w:vertAlign w:val="superscript"/>
          <w:lang w:eastAsia="ru-RU"/>
        </w:rPr>
        <w:t>(П.І.І.)</w:t>
      </w:r>
      <w:r w:rsidR="004F2CBB" w:rsidRPr="004F2CBB">
        <w:rPr>
          <w:rFonts w:ascii="Times New Roman" w:hAnsi="Times New Roman" w:cs="Times New Roman"/>
          <w:b/>
          <w:bCs/>
          <w:lang w:val="be-BY"/>
        </w:rPr>
        <w:br w:type="page"/>
      </w:r>
    </w:p>
    <w:p w14:paraId="520CFE9F" w14:textId="3FE32031" w:rsidR="00D97EBE" w:rsidRDefault="00D97EBE" w:rsidP="00D97E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Сетка вучэбных гадзін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1"/>
        <w:gridCol w:w="3207"/>
        <w:gridCol w:w="1559"/>
        <w:gridCol w:w="1559"/>
        <w:gridCol w:w="1514"/>
        <w:gridCol w:w="1576"/>
      </w:tblGrid>
      <w:tr w:rsidR="00D97EBE" w14:paraId="0373D2EB" w14:textId="77777777" w:rsidTr="00D97EBE">
        <w:tc>
          <w:tcPr>
            <w:tcW w:w="1041" w:type="dxa"/>
            <w:vMerge w:val="restart"/>
            <w:vAlign w:val="center"/>
          </w:tcPr>
          <w:p w14:paraId="1808F7BF" w14:textId="2DC4D98E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№ вучэбных заняткаў</w:t>
            </w:r>
          </w:p>
        </w:tc>
        <w:tc>
          <w:tcPr>
            <w:tcW w:w="3207" w:type="dxa"/>
            <w:vMerge w:val="restart"/>
            <w:vAlign w:val="center"/>
          </w:tcPr>
          <w:p w14:paraId="2B15282A" w14:textId="2A650750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Назва скарочаных тэм</w:t>
            </w:r>
          </w:p>
        </w:tc>
        <w:tc>
          <w:tcPr>
            <w:tcW w:w="3118" w:type="dxa"/>
            <w:gridSpan w:val="2"/>
            <w:vAlign w:val="center"/>
          </w:tcPr>
          <w:p w14:paraId="1006C805" w14:textId="232251C6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Да скарачэння</w:t>
            </w:r>
          </w:p>
        </w:tc>
        <w:tc>
          <w:tcPr>
            <w:tcW w:w="3090" w:type="dxa"/>
            <w:gridSpan w:val="2"/>
            <w:vAlign w:val="center"/>
          </w:tcPr>
          <w:p w14:paraId="3DBFD5A4" w14:textId="0A798E7D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Пасля скарачэння</w:t>
            </w:r>
          </w:p>
        </w:tc>
      </w:tr>
      <w:tr w:rsidR="00D97EBE" w14:paraId="4F4FA892" w14:textId="77777777" w:rsidTr="00D97EBE">
        <w:tc>
          <w:tcPr>
            <w:tcW w:w="1041" w:type="dxa"/>
            <w:vMerge/>
            <w:vAlign w:val="center"/>
          </w:tcPr>
          <w:p w14:paraId="0D6F28C9" w14:textId="77777777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</w:p>
        </w:tc>
        <w:tc>
          <w:tcPr>
            <w:tcW w:w="3207" w:type="dxa"/>
            <w:vMerge/>
            <w:vAlign w:val="center"/>
          </w:tcPr>
          <w:p w14:paraId="7C7C6F52" w14:textId="77777777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</w:p>
        </w:tc>
        <w:tc>
          <w:tcPr>
            <w:tcW w:w="1559" w:type="dxa"/>
            <w:vAlign w:val="center"/>
          </w:tcPr>
          <w:p w14:paraId="4CC7A7DB" w14:textId="68D0925C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Тэарэтычных</w:t>
            </w:r>
          </w:p>
        </w:tc>
        <w:tc>
          <w:tcPr>
            <w:tcW w:w="1559" w:type="dxa"/>
            <w:vAlign w:val="center"/>
          </w:tcPr>
          <w:p w14:paraId="227F5B32" w14:textId="3870BF67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Лабараторных, практычных</w:t>
            </w:r>
          </w:p>
        </w:tc>
        <w:tc>
          <w:tcPr>
            <w:tcW w:w="1514" w:type="dxa"/>
            <w:vAlign w:val="center"/>
          </w:tcPr>
          <w:p w14:paraId="0ADA5074" w14:textId="47D9C94B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Тэарэтычных</w:t>
            </w:r>
          </w:p>
        </w:tc>
        <w:tc>
          <w:tcPr>
            <w:tcW w:w="1576" w:type="dxa"/>
            <w:vAlign w:val="center"/>
          </w:tcPr>
          <w:p w14:paraId="744D29F6" w14:textId="5BA3B7A7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Лабараторных, практычных</w:t>
            </w:r>
          </w:p>
        </w:tc>
      </w:tr>
      <w:tr w:rsidR="00D97EBE" w14:paraId="6546CD10" w14:textId="77777777" w:rsidTr="00D97EBE">
        <w:tc>
          <w:tcPr>
            <w:tcW w:w="1041" w:type="dxa"/>
          </w:tcPr>
          <w:p w14:paraId="3E02B99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09969373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70A36217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46F6F8DA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0BB59DA3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516D32E8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67A91E05" w14:textId="77777777" w:rsidTr="00D97EBE">
        <w:tc>
          <w:tcPr>
            <w:tcW w:w="1041" w:type="dxa"/>
          </w:tcPr>
          <w:p w14:paraId="6835D665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746EDCF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5C21099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7A79AF82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294EFD4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5657216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569F931D" w14:textId="77777777" w:rsidTr="00D97EBE">
        <w:tc>
          <w:tcPr>
            <w:tcW w:w="1041" w:type="dxa"/>
          </w:tcPr>
          <w:p w14:paraId="5DF18918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1625516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30B0EE01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0EA7736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49041F5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3E3371B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F156B57" w14:textId="77777777" w:rsidTr="00D97EBE">
        <w:tc>
          <w:tcPr>
            <w:tcW w:w="1041" w:type="dxa"/>
          </w:tcPr>
          <w:p w14:paraId="109E5EF7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26ADF68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7AD7A03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3D2A2B88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15D4DA4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21C5749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E54E490" w14:textId="77777777" w:rsidTr="00D97EBE">
        <w:tc>
          <w:tcPr>
            <w:tcW w:w="1041" w:type="dxa"/>
          </w:tcPr>
          <w:p w14:paraId="4F974D7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7A829BAC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7F9B1B74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7C7928A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4F195DB7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1B2D279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53BFE53" w14:textId="77777777" w:rsidTr="00D97EBE">
        <w:tc>
          <w:tcPr>
            <w:tcW w:w="1041" w:type="dxa"/>
          </w:tcPr>
          <w:p w14:paraId="21664D5D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6CB2B3A3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1EA25FAA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563CC284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73FF1FE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1D78254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4BAED0D" w14:textId="77777777" w:rsidTr="00D97EBE">
        <w:tc>
          <w:tcPr>
            <w:tcW w:w="1041" w:type="dxa"/>
          </w:tcPr>
          <w:p w14:paraId="067109D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3994673C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0D493D9E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4DCDA18D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64BB7F2E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080AE334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42D6BE03" w14:textId="77777777" w:rsidTr="00D97EBE">
        <w:tc>
          <w:tcPr>
            <w:tcW w:w="1041" w:type="dxa"/>
          </w:tcPr>
          <w:p w14:paraId="403255A7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660CC0FB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12544AC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46C690B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4AAA61B8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0573B44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6265E56F" w14:textId="77777777" w:rsidTr="00D97EBE">
        <w:tc>
          <w:tcPr>
            <w:tcW w:w="1041" w:type="dxa"/>
          </w:tcPr>
          <w:p w14:paraId="0CFB74B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25B989F1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59EDA6E2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0D281F1F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573E94C5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16DE1F5D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31E4433D" w14:textId="77777777" w:rsidTr="00D97EBE">
        <w:tc>
          <w:tcPr>
            <w:tcW w:w="1041" w:type="dxa"/>
          </w:tcPr>
          <w:p w14:paraId="0E6FFE7D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7982C298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2870427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75B2DC2B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69B55102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6BF1AF7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56AC0820" w14:textId="77777777" w:rsidTr="00D97EBE">
        <w:tc>
          <w:tcPr>
            <w:tcW w:w="1041" w:type="dxa"/>
          </w:tcPr>
          <w:p w14:paraId="5F0B57B7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5130F52D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5E3A963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08A09D4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14BEB7F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73A3316D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F52ED81" w14:textId="77777777" w:rsidTr="00D97EBE">
        <w:tc>
          <w:tcPr>
            <w:tcW w:w="1041" w:type="dxa"/>
          </w:tcPr>
          <w:p w14:paraId="699492C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03CEBC4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2D189754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23722E3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6E63860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7B19FEDA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1C0FA3D6" w14:textId="77777777" w:rsidTr="00D97EBE">
        <w:tc>
          <w:tcPr>
            <w:tcW w:w="1041" w:type="dxa"/>
          </w:tcPr>
          <w:p w14:paraId="1C6E6522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522A7C6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42F26377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67DE97FB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61796A86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09F87791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04FA44F1" w14:textId="77777777" w:rsidTr="00D97EBE">
        <w:tc>
          <w:tcPr>
            <w:tcW w:w="1041" w:type="dxa"/>
          </w:tcPr>
          <w:p w14:paraId="42DB9A80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3207" w:type="dxa"/>
          </w:tcPr>
          <w:p w14:paraId="7DC2E79A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393C0D9C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59" w:type="dxa"/>
          </w:tcPr>
          <w:p w14:paraId="4FE2ED84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14" w:type="dxa"/>
          </w:tcPr>
          <w:p w14:paraId="4FBEC49B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1576" w:type="dxa"/>
          </w:tcPr>
          <w:p w14:paraId="64895E79" w14:textId="77777777" w:rsidR="00D97EBE" w:rsidRDefault="00D97EBE" w:rsidP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</w:tbl>
    <w:p w14:paraId="6D3BA7B6" w14:textId="77777777" w:rsidR="00D97EBE" w:rsidRDefault="00D97EBE" w:rsidP="00D80097">
      <w:pPr>
        <w:spacing w:before="120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>Літаратура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394"/>
        <w:gridCol w:w="2551"/>
        <w:gridCol w:w="2523"/>
      </w:tblGrid>
      <w:tr w:rsidR="00D97EBE" w14:paraId="6DAE023C" w14:textId="77777777" w:rsidTr="00D97EBE">
        <w:tc>
          <w:tcPr>
            <w:tcW w:w="988" w:type="dxa"/>
            <w:vAlign w:val="center"/>
          </w:tcPr>
          <w:p w14:paraId="0C8FECE1" w14:textId="754BF216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 xml:space="preserve">№ </w:t>
            </w: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br/>
              <w:t>п/п</w:t>
            </w:r>
          </w:p>
        </w:tc>
        <w:tc>
          <w:tcPr>
            <w:tcW w:w="4394" w:type="dxa"/>
            <w:vAlign w:val="center"/>
          </w:tcPr>
          <w:p w14:paraId="087F3109" w14:textId="13F7278F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Назва</w:t>
            </w:r>
          </w:p>
        </w:tc>
        <w:tc>
          <w:tcPr>
            <w:tcW w:w="2551" w:type="dxa"/>
            <w:vAlign w:val="center"/>
          </w:tcPr>
          <w:p w14:paraId="1288C9B7" w14:textId="022DA940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Аўтар</w:t>
            </w: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br/>
              <w:t>(складальнік)</w:t>
            </w:r>
          </w:p>
        </w:tc>
        <w:tc>
          <w:tcPr>
            <w:tcW w:w="2523" w:type="dxa"/>
            <w:vAlign w:val="center"/>
          </w:tcPr>
          <w:p w14:paraId="24AF21BC" w14:textId="4CDC3366" w:rsidR="00D97EBE" w:rsidRPr="00D97EBE" w:rsidRDefault="00D97EBE" w:rsidP="00D97EB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be-BY"/>
              </w:rPr>
            </w:pPr>
            <w:r w:rsidRPr="00D97EBE">
              <w:rPr>
                <w:rFonts w:ascii="Times New Roman" w:hAnsi="Times New Roman" w:cs="Times New Roman"/>
                <w:sz w:val="20"/>
                <w:szCs w:val="20"/>
                <w:lang w:val="be-BY"/>
              </w:rPr>
              <w:t>Выдавецтва, год выдання</w:t>
            </w:r>
          </w:p>
        </w:tc>
      </w:tr>
      <w:tr w:rsidR="00D97EBE" w14:paraId="585A0E02" w14:textId="77777777" w:rsidTr="00D97EBE">
        <w:tc>
          <w:tcPr>
            <w:tcW w:w="988" w:type="dxa"/>
          </w:tcPr>
          <w:p w14:paraId="4798A8F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4695E3D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7F51A097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798AAE9F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1999ECDB" w14:textId="77777777" w:rsidTr="00D97EBE">
        <w:tc>
          <w:tcPr>
            <w:tcW w:w="988" w:type="dxa"/>
          </w:tcPr>
          <w:p w14:paraId="530748F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5986AEE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1EEFB958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6DA62302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304C7342" w14:textId="77777777" w:rsidTr="00D97EBE">
        <w:tc>
          <w:tcPr>
            <w:tcW w:w="988" w:type="dxa"/>
          </w:tcPr>
          <w:p w14:paraId="3130B887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3523DDD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3C01A5C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2641404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79DB403B" w14:textId="77777777" w:rsidTr="00D97EBE">
        <w:tc>
          <w:tcPr>
            <w:tcW w:w="988" w:type="dxa"/>
          </w:tcPr>
          <w:p w14:paraId="2F6C4AF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68845D9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39063EDF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3FA6B78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56D090F" w14:textId="77777777" w:rsidTr="00D97EBE">
        <w:tc>
          <w:tcPr>
            <w:tcW w:w="988" w:type="dxa"/>
          </w:tcPr>
          <w:p w14:paraId="69DBE9A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349F62BE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619BD9E7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33036CA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6AC85939" w14:textId="77777777" w:rsidTr="00D97EBE">
        <w:tc>
          <w:tcPr>
            <w:tcW w:w="988" w:type="dxa"/>
          </w:tcPr>
          <w:p w14:paraId="1ED4E8FE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68FB18A2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03ED002F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362CABD2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6DC674F2" w14:textId="77777777" w:rsidTr="00D97EBE">
        <w:tc>
          <w:tcPr>
            <w:tcW w:w="988" w:type="dxa"/>
          </w:tcPr>
          <w:p w14:paraId="7D4DDD9A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2F3B4A9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10A86CA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285C08B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7D21A2E7" w14:textId="77777777" w:rsidTr="00D97EBE">
        <w:tc>
          <w:tcPr>
            <w:tcW w:w="988" w:type="dxa"/>
          </w:tcPr>
          <w:p w14:paraId="5485E24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2F468068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3EB8DB9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54CDFAF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82C46EA" w14:textId="77777777" w:rsidTr="00D97EBE">
        <w:tc>
          <w:tcPr>
            <w:tcW w:w="988" w:type="dxa"/>
          </w:tcPr>
          <w:p w14:paraId="1180DC4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178EAAA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5735272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2D2CBBC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76FDCD94" w14:textId="77777777" w:rsidTr="00D97EBE">
        <w:tc>
          <w:tcPr>
            <w:tcW w:w="988" w:type="dxa"/>
          </w:tcPr>
          <w:p w14:paraId="02B2C8B9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1FCB00D4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49EB918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6D3A774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F02041E" w14:textId="77777777" w:rsidTr="00D97EBE">
        <w:tc>
          <w:tcPr>
            <w:tcW w:w="988" w:type="dxa"/>
          </w:tcPr>
          <w:p w14:paraId="1DC9549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4FBECF0A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6619969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7EB2DE2B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5EF4AE21" w14:textId="77777777" w:rsidTr="00D97EBE">
        <w:tc>
          <w:tcPr>
            <w:tcW w:w="988" w:type="dxa"/>
          </w:tcPr>
          <w:p w14:paraId="2BB30EB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0F4903A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7F1D46A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212D391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111D86FE" w14:textId="77777777" w:rsidTr="00D97EBE">
        <w:tc>
          <w:tcPr>
            <w:tcW w:w="988" w:type="dxa"/>
          </w:tcPr>
          <w:p w14:paraId="11D8537F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3307F0C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52ACBA4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4772907B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755F68F3" w14:textId="77777777" w:rsidTr="00D97EBE">
        <w:tc>
          <w:tcPr>
            <w:tcW w:w="988" w:type="dxa"/>
          </w:tcPr>
          <w:p w14:paraId="34D07C9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3D4971A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459A96C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5696E1C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017B0EF4" w14:textId="77777777" w:rsidTr="00D97EBE">
        <w:tc>
          <w:tcPr>
            <w:tcW w:w="988" w:type="dxa"/>
          </w:tcPr>
          <w:p w14:paraId="684A293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001AFA79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260793E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0BC0E0C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018854E5" w14:textId="77777777" w:rsidTr="00D97EBE">
        <w:tc>
          <w:tcPr>
            <w:tcW w:w="988" w:type="dxa"/>
          </w:tcPr>
          <w:p w14:paraId="68F95B0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41258105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56D37694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0978FCD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13F21D48" w14:textId="77777777" w:rsidTr="00D97EBE">
        <w:tc>
          <w:tcPr>
            <w:tcW w:w="988" w:type="dxa"/>
          </w:tcPr>
          <w:p w14:paraId="662D7CA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7A14EE7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100DF719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02CD2AD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6BCA93B7" w14:textId="77777777" w:rsidTr="00D97EBE">
        <w:tc>
          <w:tcPr>
            <w:tcW w:w="988" w:type="dxa"/>
          </w:tcPr>
          <w:p w14:paraId="4A5A0117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79E8A718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6D5F3874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7905BA57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4552D37E" w14:textId="77777777" w:rsidTr="00D97EBE">
        <w:tc>
          <w:tcPr>
            <w:tcW w:w="988" w:type="dxa"/>
          </w:tcPr>
          <w:p w14:paraId="20576640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53FA7AD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4B468E6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6CD1BD2A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5EED36E9" w14:textId="77777777" w:rsidTr="00D97EBE">
        <w:tc>
          <w:tcPr>
            <w:tcW w:w="988" w:type="dxa"/>
          </w:tcPr>
          <w:p w14:paraId="2BC0C6C9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1D96C6B7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3C522F1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37E4C884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44AE06E2" w14:textId="77777777" w:rsidTr="00D97EBE">
        <w:tc>
          <w:tcPr>
            <w:tcW w:w="988" w:type="dxa"/>
          </w:tcPr>
          <w:p w14:paraId="6F8A7D8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2EFE062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623EA782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18AD1FEA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77FF387E" w14:textId="77777777" w:rsidTr="00D97EBE">
        <w:tc>
          <w:tcPr>
            <w:tcW w:w="988" w:type="dxa"/>
          </w:tcPr>
          <w:p w14:paraId="0F0DDB8E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21AC821F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7208A73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5102EB06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2C1D5DAE" w14:textId="77777777" w:rsidTr="00D97EBE">
        <w:tc>
          <w:tcPr>
            <w:tcW w:w="988" w:type="dxa"/>
          </w:tcPr>
          <w:p w14:paraId="5822D53A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4B5B02FD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7D8E737B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5CF13223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  <w:tr w:rsidR="00D97EBE" w14:paraId="74D04B2B" w14:textId="77777777" w:rsidTr="00D97EBE">
        <w:tc>
          <w:tcPr>
            <w:tcW w:w="988" w:type="dxa"/>
          </w:tcPr>
          <w:p w14:paraId="4ABAC05C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4394" w:type="dxa"/>
          </w:tcPr>
          <w:p w14:paraId="79725A1E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51" w:type="dxa"/>
          </w:tcPr>
          <w:p w14:paraId="32F822CA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  <w:tc>
          <w:tcPr>
            <w:tcW w:w="2523" w:type="dxa"/>
          </w:tcPr>
          <w:p w14:paraId="745B7CD1" w14:textId="77777777" w:rsidR="00D97EBE" w:rsidRDefault="00D97E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be-BY"/>
              </w:rPr>
            </w:pPr>
          </w:p>
        </w:tc>
      </w:tr>
    </w:tbl>
    <w:p w14:paraId="75FEF9E3" w14:textId="249DF1FF" w:rsidR="0096131F" w:rsidRDefault="0096131F">
      <w:pPr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br w:type="page"/>
      </w:r>
    </w:p>
    <w:p w14:paraId="1EB5BC4B" w14:textId="2E1BA7BE" w:rsidR="003C6571" w:rsidRPr="003C6571" w:rsidRDefault="003C6571" w:rsidP="003C65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ІНСТРУКЦЫЯ</w:t>
      </w:r>
    </w:p>
    <w:p w14:paraId="13EEC4AC" w14:textId="46518844" w:rsidR="003C6571" w:rsidRDefault="003C6571" w:rsidP="003C65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Па складанні калядарна-тэматычнага плана </w:t>
      </w: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br/>
      </w:r>
      <w:r w:rsidRPr="003C6571">
        <w:rPr>
          <w:rFonts w:ascii="Times New Roman" w:hAnsi="Times New Roman" w:cs="Times New Roman"/>
          <w:b/>
          <w:bCs/>
          <w:sz w:val="28"/>
          <w:szCs w:val="28"/>
          <w:lang w:val="be-BY"/>
        </w:rPr>
        <w:t>па вучэбным прадмеце, модулі/практыцы</w:t>
      </w:r>
    </w:p>
    <w:p w14:paraId="40E57B4F" w14:textId="77777777" w:rsidR="003C6571" w:rsidRPr="003C6571" w:rsidRDefault="003C6571" w:rsidP="003C65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</w:p>
    <w:p w14:paraId="7C00FEC0" w14:textId="56F20BA6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 xml:space="preserve">Каляндарна-тэматычны план выкладчыка з'яўляецца абавязковым вучэбна-плануючым дакументам выкладчыка, які дазваляе рацыянальна вызначаць месца кожнага вучэбнага занятку ў сістэме заняткаў,  забяспечвае лагічную ўзаемасувязь паміж імі, а таксама адлюстроўвае комплекс вучэбна-метадычнага забяспячэння вучэбнай дысцыпліны. </w:t>
      </w:r>
    </w:p>
    <w:p w14:paraId="4D39F6D2" w14:textId="77777777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Добра прадуманы i якасна складзены каляндарна-тэматычны план дапамагае выкладчыку загадзя падрыхтаваць да вучэбных заняткаў неабходныя сродкі навучання, правільна спланаваць правядзенне лабараторных i практычных заняткаў.</w:t>
      </w:r>
    </w:p>
    <w:p w14:paraId="43BEC5DB" w14:textId="77777777" w:rsidR="00C42275" w:rsidRPr="003C6571" w:rsidRDefault="00C42275" w:rsidP="00C42275">
      <w:pPr>
        <w:spacing w:after="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Наяўнасць каляндарна-тэматычнага плана дае магчымасць ажыццяўляць сістэматычны кантроль за  выкананнем вучэбнай праграмы па вучэбнай дысцыпліне i раўнамернай загрузкай навучэнцаў з боку вучэбнай часткі і цыклавой (прадметнай) камісіі.</w:t>
      </w:r>
    </w:p>
    <w:p w14:paraId="08B94E29" w14:textId="77777777" w:rsidR="00C42275" w:rsidRPr="003C6571" w:rsidRDefault="00C42275" w:rsidP="00C42275">
      <w:pPr>
        <w:spacing w:after="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 xml:space="preserve">          Пры складанні каляндарна-тэматычнага плана на тытульным лісце ўказваецца колькасць вучэбных гадзін, прадугледжаных вучэбным планам па вучэбнай дысцыпліне ў семестры, а ў табліцы  адлюстроўваецца сапраўдная колькасць вучэюных гадзін у  адпаведнасці з раскладам заняткаў.</w:t>
      </w:r>
    </w:p>
    <w:p w14:paraId="47F82813" w14:textId="77777777" w:rsidR="00C42275" w:rsidRPr="003C6571" w:rsidRDefault="00C42275" w:rsidP="00C42275">
      <w:pPr>
        <w:spacing w:after="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 xml:space="preserve">          Запаўненне граф 2 і 3 ажыццяўляецца пасля структурнага аналізу зместу вучэбнай праграмы па вучэбнай дысцыпліне. У гэтых графах неабходна прадугледзіць правядзенне абазязковых кантрольных работ, практычных, лабараторных заняткаў (работ) і інш. У графе 2 паслядоўна запісваюцца назвы раздзелаў, назвы тэм вучэбнай праграмы, асобных вучэбных заняткаў.</w:t>
      </w:r>
    </w:p>
    <w:p w14:paraId="16264F0D" w14:textId="77777777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У графе 4 указваецца тып заняткаў згодна з існуючымі класіфікацыямі ( па выбары выкладчыка).</w:t>
      </w:r>
    </w:p>
    <w:p w14:paraId="56B359A6" w14:textId="77777777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Графа 5 павінна змяшчаць абавязковы мінімум сродкаў навучання, якія неабходна выкарыстоўваць на канкрэтных вучэбных занятках (па выбару выкладчыка).</w:t>
      </w:r>
    </w:p>
    <w:p w14:paraId="39830A6D" w14:textId="77777777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 xml:space="preserve">У графе 6 вызначаецца змест і аб’ём матэрыялаў для самастойнай работы навучэнцаў і для паўтарэння. </w:t>
      </w:r>
    </w:p>
    <w:p w14:paraId="7333B842" w14:textId="77777777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Календарна-тэматычны план складаецца выкладчыкам вучэбнай дысцыпліны на семестр або навучальны год (у залежнасці ад пачатку і працягласці навучэння вучэбнай дысцыпліне), але не пазней 30 жніўня (да пачатку асенне-зімовага семестра) і не пазней за 10 дзён да пачатку вясенняга семестра, з якога пачынаецца абучэнне вучэбнай дысцыпліне, разглядаецца цыклавой (прадметнай) камісіяй і зацвярджаецца намеснікам кіраўніка па вучэбнай рабоце.</w:t>
      </w:r>
    </w:p>
    <w:p w14:paraId="2230B2D1" w14:textId="77777777" w:rsidR="00C42275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Калі працягласць навучання вучэбнай дысцыпліне больш аднаго навучальнага года, каляндарна-тэматычны план складаецца на ўвесь аб’ём вучэбных гадзін, адведзенных вучэбным планам на вучэбную дысцыпліну.</w:t>
      </w:r>
    </w:p>
    <w:p w14:paraId="743146F6" w14:textId="4148B2B3" w:rsidR="0095591E" w:rsidRPr="003C6571" w:rsidRDefault="00C42275" w:rsidP="00C4227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C6571">
        <w:rPr>
          <w:rFonts w:ascii="Times New Roman" w:hAnsi="Times New Roman" w:cs="Times New Roman"/>
          <w:sz w:val="28"/>
          <w:szCs w:val="28"/>
          <w:lang w:val="be-BY"/>
        </w:rPr>
        <w:t>Усе карэктывы, якія неабходна ўнесці ў дзеючы каляндарна-тэматычны план (з улікам дасягненняў навукі, тэхнікі, тэхналогіі і інш.), павінны быць абмеркаваны цыклавой (прадметнай) камісіяй, зацверджаны намеснікам кіраўніка па вучэбнай рабоце і пазначаны ў графе 7.</w:t>
      </w:r>
    </w:p>
    <w:sectPr w:rsidR="0095591E" w:rsidRPr="003C6571" w:rsidSect="00C422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75"/>
    <w:rsid w:val="00056AF7"/>
    <w:rsid w:val="00182287"/>
    <w:rsid w:val="0023216A"/>
    <w:rsid w:val="003C6571"/>
    <w:rsid w:val="00467159"/>
    <w:rsid w:val="004F2CBB"/>
    <w:rsid w:val="00717B34"/>
    <w:rsid w:val="00856255"/>
    <w:rsid w:val="0095591E"/>
    <w:rsid w:val="0096131F"/>
    <w:rsid w:val="00C42275"/>
    <w:rsid w:val="00D80097"/>
    <w:rsid w:val="00D9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2263"/>
  <w15:chartTrackingRefBased/>
  <w15:docId w15:val="{E97DD57D-50E1-434D-9B02-CE2C016E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A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7E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182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182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0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69349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33923">
          <w:marLeft w:val="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41651-0946-4193-B706-70295FD85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Dionisiu Brovka</dc:creator>
  <cp:keywords/>
  <dc:description/>
  <cp:lastModifiedBy>Dionisiu Brovka</cp:lastModifiedBy>
  <cp:revision>12</cp:revision>
  <dcterms:created xsi:type="dcterms:W3CDTF">2024-09-01T09:11:00Z</dcterms:created>
  <dcterms:modified xsi:type="dcterms:W3CDTF">2024-09-01T10:19:00Z</dcterms:modified>
</cp:coreProperties>
</file>