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0E7446C7" w14:textId="77777777" w:rsidR="00FA4A71" w:rsidRPr="00BA39C0" w:rsidRDefault="004B440E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7C01FD">
        <w:rPr>
          <w:rFonts w:ascii="Bahnschrift" w:hAnsi="Bahnschrift"/>
          <w:sz w:val="28"/>
          <w:szCs w:val="28"/>
        </w:rPr>
        <w:t xml:space="preserve">χουν πραγματοποιηθεί αλλαγές στο </w:t>
      </w:r>
      <w:r w:rsidR="007C01FD">
        <w:rPr>
          <w:rFonts w:ascii="Bahnschrift" w:hAnsi="Bahnschrift"/>
          <w:sz w:val="28"/>
          <w:szCs w:val="28"/>
          <w:lang w:val="en-US"/>
        </w:rPr>
        <w:t>use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case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diagram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στην περιγραφή ορισμένων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4B440E">
        <w:rPr>
          <w:rFonts w:ascii="Bahnschrift" w:hAnsi="Bahnschrift"/>
          <w:sz w:val="28"/>
          <w:szCs w:val="28"/>
        </w:rPr>
        <w:t xml:space="preserve">. </w:t>
      </w:r>
    </w:p>
    <w:p w14:paraId="5E828B81" w14:textId="6713A8F0" w:rsidR="007C01FD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την περιγραφή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4B440E">
        <w:rPr>
          <w:rFonts w:ascii="Bahnschrift" w:hAnsi="Bahnschrift"/>
          <w:sz w:val="28"/>
          <w:szCs w:val="28"/>
        </w:rPr>
        <w:t xml:space="preserve">, έχει γίνει προσθήκη μίας εναλλακτικής ροής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Αναζήτηση/Προσθήκη φαγητού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, έχουν προστεθεί δύο εναλλακτικές ροές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Ραντεβού με διατροφολόγο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 και έχει γίνει αλλαγή στα βήματα </w:t>
      </w:r>
      <w:r w:rsidR="00B605C0">
        <w:rPr>
          <w:rFonts w:ascii="Bahnschrift" w:hAnsi="Bahnschrift"/>
          <w:sz w:val="28"/>
          <w:szCs w:val="28"/>
        </w:rPr>
        <w:t>αυτού</w:t>
      </w:r>
      <w:r w:rsidR="004B440E">
        <w:rPr>
          <w:rFonts w:ascii="Bahnschrift" w:hAnsi="Bahnschrift"/>
          <w:sz w:val="28"/>
          <w:szCs w:val="28"/>
        </w:rPr>
        <w:t xml:space="preserve">, </w:t>
      </w:r>
      <w:r w:rsidR="00B605C0">
        <w:rPr>
          <w:rFonts w:ascii="Bahnschrift" w:hAnsi="Bahnschrift"/>
          <w:sz w:val="28"/>
          <w:szCs w:val="28"/>
        </w:rPr>
        <w:t>καθώς επίσης</w:t>
      </w:r>
      <w:r w:rsidR="004B440E">
        <w:rPr>
          <w:rFonts w:ascii="Bahnschrift" w:hAnsi="Bahnschrift"/>
          <w:sz w:val="28"/>
          <w:szCs w:val="28"/>
        </w:rPr>
        <w:t xml:space="preserve"> έχει προστεθεί μία εναλλακτική ροή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Εγγραφή σε γυμναστήριο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B605C0">
        <w:rPr>
          <w:rFonts w:ascii="Bahnschrift" w:hAnsi="Bahnschrift"/>
          <w:sz w:val="28"/>
          <w:szCs w:val="28"/>
        </w:rPr>
        <w:t>.</w:t>
      </w:r>
      <w:r w:rsidR="009A4977">
        <w:rPr>
          <w:rFonts w:ascii="Bahnschrift" w:hAnsi="Bahnschrift"/>
          <w:sz w:val="28"/>
          <w:szCs w:val="28"/>
        </w:rPr>
        <w:t xml:space="preserve"> Τέλος, έχει γίνει υπογράμμιση στα βήματα ορισμένων περιπτώσεων χρήσης</w:t>
      </w:r>
      <w:r w:rsidR="003C3244">
        <w:rPr>
          <w:rFonts w:ascii="Bahnschrift" w:hAnsi="Bahnschrift"/>
          <w:sz w:val="28"/>
          <w:szCs w:val="28"/>
        </w:rPr>
        <w:t xml:space="preserve"> και έχει συγγραφεί</w:t>
      </w:r>
      <w:r w:rsidR="003C3244" w:rsidRPr="003C3244">
        <w:rPr>
          <w:rFonts w:ascii="Bahnschrift" w:hAnsi="Bahnschrift"/>
          <w:sz w:val="28"/>
          <w:szCs w:val="28"/>
        </w:rPr>
        <w:t xml:space="preserve"> </w:t>
      </w:r>
      <w:r w:rsidR="003C3244">
        <w:rPr>
          <w:rFonts w:ascii="Bahnschrift" w:hAnsi="Bahnschrift"/>
          <w:sz w:val="28"/>
          <w:szCs w:val="28"/>
        </w:rPr>
        <w:t xml:space="preserve">επεξηγηματικό κείμενο κάτω από εκείνες, </w:t>
      </w:r>
      <w:r w:rsidR="009A4977">
        <w:rPr>
          <w:rFonts w:ascii="Bahnschrift" w:hAnsi="Bahnschrift"/>
          <w:sz w:val="28"/>
          <w:szCs w:val="28"/>
        </w:rPr>
        <w:t xml:space="preserve"> για να επισημανθούν</w:t>
      </w:r>
      <w:r w:rsidR="003C3244">
        <w:rPr>
          <w:rFonts w:ascii="Bahnschrift" w:hAnsi="Bahnschrift"/>
          <w:sz w:val="28"/>
          <w:szCs w:val="28"/>
        </w:rPr>
        <w:t xml:space="preserve"> και εξηγηθούν</w:t>
      </w:r>
      <w:r w:rsidR="009A4977">
        <w:rPr>
          <w:rFonts w:ascii="Bahnschrift" w:hAnsi="Bahnschrift"/>
          <w:sz w:val="28"/>
          <w:szCs w:val="28"/>
        </w:rPr>
        <w:t xml:space="preserve"> οι αλλαγές που πραγματοποιήθηκαν εξαιτίας</w:t>
      </w:r>
      <w:r w:rsidR="003C3244">
        <w:rPr>
          <w:rFonts w:ascii="Bahnschrift" w:hAnsi="Bahnschrift"/>
          <w:sz w:val="28"/>
          <w:szCs w:val="28"/>
        </w:rPr>
        <w:t xml:space="preserve"> της σχεδίασης</w:t>
      </w:r>
      <w:r w:rsidR="009A4977">
        <w:rPr>
          <w:rFonts w:ascii="Bahnschrift" w:hAnsi="Bahnschrift"/>
          <w:sz w:val="28"/>
          <w:szCs w:val="28"/>
        </w:rPr>
        <w:t xml:space="preserve"> των διαγραμμάτων ευρωστίας και ακολουθίας</w:t>
      </w:r>
      <w:r w:rsidR="003C3244">
        <w:rPr>
          <w:rFonts w:ascii="Bahnschrift" w:hAnsi="Bahnschrift"/>
          <w:sz w:val="28"/>
          <w:szCs w:val="28"/>
        </w:rPr>
        <w:t>.</w:t>
      </w:r>
    </w:p>
    <w:p w14:paraId="252562C6" w14:textId="3AA3B374" w:rsidR="00FA4A71" w:rsidRPr="005635AC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diagram</w:t>
      </w:r>
      <w:r w:rsidRPr="00FA4A71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εκείνο άλλαξε ριζικά σε σχέση με το διάγραμμα της προηγούμενης έκδοσης του τεχνικού αυτού κειμένου. Συγκεκριμένα, διορθώθηκαν οι συμβολισμοί-βέλη (ακολουθήσαμε τους συμβολισμούς που έχετε αναρτήσει στις διαφάνειες του μαθήματος) , αφαιρέθηκαν όλα τα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FA4A7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>εκτός των υλοποιήσιμων</w:t>
      </w:r>
      <w:r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 και </w:t>
      </w:r>
      <w:r>
        <w:rPr>
          <w:rFonts w:ascii="Bahnschrift" w:hAnsi="Bahnschrift"/>
          <w:sz w:val="28"/>
          <w:szCs w:val="28"/>
        </w:rPr>
        <w:t xml:space="preserve">του </w:t>
      </w:r>
      <w:r w:rsidR="00181181">
        <w:rPr>
          <w:rFonts w:ascii="Bahnschrift" w:hAnsi="Bahnschrift"/>
          <w:sz w:val="28"/>
          <w:szCs w:val="28"/>
        </w:rPr>
        <w:t>«</w:t>
      </w:r>
      <w:r>
        <w:rPr>
          <w:rFonts w:ascii="Bahnschrift" w:hAnsi="Bahnschrift"/>
          <w:sz w:val="28"/>
          <w:szCs w:val="28"/>
          <w:lang w:val="en-US"/>
        </w:rPr>
        <w:t>login</w:t>
      </w:r>
      <w:r w:rsidR="00181181">
        <w:rPr>
          <w:rFonts w:ascii="Bahnschrift" w:hAnsi="Bahnschrift"/>
          <w:sz w:val="28"/>
          <w:szCs w:val="28"/>
        </w:rPr>
        <w:t xml:space="preserve">» (το μοναδικό μη υλοποιήσιμο </w:t>
      </w:r>
      <w:r w:rsidR="00181181">
        <w:rPr>
          <w:rFonts w:ascii="Bahnschrift" w:hAnsi="Bahnschrift"/>
          <w:sz w:val="28"/>
          <w:szCs w:val="28"/>
          <w:lang w:val="en-US"/>
        </w:rPr>
        <w:t>use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case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που διατηρήσαμε στο διάγραμμά μας), και τέλος ο </w:t>
      </w:r>
      <w:r w:rsidR="00181181">
        <w:rPr>
          <w:rFonts w:ascii="Bahnschrift" w:hAnsi="Bahnschrift"/>
          <w:sz w:val="28"/>
          <w:szCs w:val="28"/>
          <w:lang w:val="en-US"/>
        </w:rPr>
        <w:t>actor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χωρίστηκε μέσω της συσχέτισης εξειδίκευσης στους </w:t>
      </w:r>
      <w:r w:rsidR="00181181">
        <w:rPr>
          <w:rFonts w:ascii="Bahnschrift" w:hAnsi="Bahnschrift"/>
          <w:sz w:val="28"/>
          <w:szCs w:val="28"/>
          <w:lang w:val="en-US"/>
        </w:rPr>
        <w:t>actors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regular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και </w:t>
      </w:r>
      <w:r w:rsidR="005635AC" w:rsidRPr="00181181">
        <w:rPr>
          <w:rFonts w:ascii="Bahnschrift" w:hAnsi="Bahnschrift"/>
          <w:sz w:val="28"/>
          <w:szCs w:val="28"/>
        </w:rPr>
        <w:t>“</w:t>
      </w:r>
      <w:r w:rsidR="00181181">
        <w:rPr>
          <w:rFonts w:ascii="Bahnschrift" w:hAnsi="Bahnschrift"/>
          <w:sz w:val="28"/>
          <w:szCs w:val="28"/>
          <w:lang w:val="en-US"/>
        </w:rPr>
        <w:t>premium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>”</w:t>
      </w:r>
      <w:r w:rsidR="005635AC" w:rsidRPr="005635AC">
        <w:rPr>
          <w:rFonts w:ascii="Bahnschrift" w:hAnsi="Bahnschrift"/>
          <w:sz w:val="28"/>
          <w:szCs w:val="28"/>
        </w:rPr>
        <w:t xml:space="preserve">. </w:t>
      </w:r>
      <w:r w:rsidR="005635AC">
        <w:rPr>
          <w:rFonts w:ascii="Bahnschrift" w:hAnsi="Bahnschrift"/>
          <w:sz w:val="28"/>
          <w:szCs w:val="28"/>
        </w:rPr>
        <w:t xml:space="preserve">Η τελευταία ενέργεια συνέβη διότι έχουμε αναφέρει πως η εφαρμογή μας διαθέτει 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και 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έκδοση, και οι παροχές-λειτουργίες της εφαρμογής διαφέρουν ανάλογα την έκδοση που διαθέτουν οι χρήστες. Έτσι,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με όλα τα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αφού έχει πρόσβαση σε όλες τις λειτουργίες της εφαρμογής, ενώ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μονάχα με ορισμένα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>
        <w:rPr>
          <w:rFonts w:ascii="Bahnschrift" w:hAnsi="Bahnschrift"/>
          <w:sz w:val="28"/>
          <w:szCs w:val="28"/>
        </w:rPr>
        <w:t>, αφού έχει πρόσβαση σε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>συγκεκριμένες λειτουργίες της εφαρμογής.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αναζητά και εντοπίζει το συγκεκριμένο φαγητό και τις διατροφικές πληροφορίες αυτού. </w:t>
      </w:r>
    </w:p>
    <w:p w14:paraId="3B65164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77777777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 με τα ήδη καταχωρημένα της συγκεκριμένης ημέρας, και ανανεώνει τις πληροφορίες αυτές.</w:t>
      </w:r>
    </w:p>
    <w:p w14:paraId="20F05403" w14:textId="2A00F5A2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γευμάτων».</w:t>
      </w:r>
    </w:p>
    <w:p w14:paraId="3D33396C" w14:textId="01DC0B37" w:rsidR="004C2FEE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AD335E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08C2FA09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2.δ. Η περίπτωση χρήσης συνεχίζεται από το βήμα 4 της βασικής ροής.</w:t>
      </w:r>
    </w:p>
    <w:p w14:paraId="14D26621" w14:textId="77777777" w:rsidR="00AD335E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37C3AD1C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="00455A6E" w:rsidRPr="00455A6E">
        <w:rPr>
          <w:rFonts w:ascii="Bahnschrift" w:hAnsi="Bahnschrift"/>
          <w:sz w:val="28"/>
          <w:szCs w:val="28"/>
        </w:rPr>
        <w:t>7</w:t>
      </w:r>
      <w:r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8147E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5D13CB1C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</w:t>
      </w:r>
      <w:r w:rsidR="00E76DAB" w:rsidRPr="00E76DAB">
        <w:rPr>
          <w:rFonts w:ascii="Bahnschrift" w:hAnsi="Bahnschrift"/>
          <w:sz w:val="28"/>
          <w:szCs w:val="28"/>
        </w:rPr>
        <w:t>(</w:t>
      </w:r>
      <w:r w:rsidR="00E76DAB">
        <w:rPr>
          <w:rFonts w:ascii="Bahnschrift" w:hAnsi="Bahnschrift"/>
          <w:sz w:val="28"/>
          <w:szCs w:val="28"/>
        </w:rPr>
        <w:t>υπόλοιπο χρήστη)</w:t>
      </w:r>
      <w:r w:rsidRPr="00B2370B">
        <w:rPr>
          <w:rFonts w:ascii="Bahnschrift" w:hAnsi="Bahnschrift"/>
          <w:sz w:val="28"/>
          <w:szCs w:val="28"/>
        </w:rPr>
        <w:t>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66E7559A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B212" w14:textId="77777777" w:rsidR="002F24E7" w:rsidRDefault="002F24E7" w:rsidP="00FD225D">
      <w:pPr>
        <w:spacing w:after="0" w:line="240" w:lineRule="auto"/>
      </w:pPr>
      <w:r>
        <w:separator/>
      </w:r>
    </w:p>
  </w:endnote>
  <w:endnote w:type="continuationSeparator" w:id="0">
    <w:p w14:paraId="21D4757B" w14:textId="77777777" w:rsidR="002F24E7" w:rsidRDefault="002F24E7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9B55" w14:textId="77777777" w:rsidR="002F24E7" w:rsidRDefault="002F24E7" w:rsidP="00FD225D">
      <w:pPr>
        <w:spacing w:after="0" w:line="240" w:lineRule="auto"/>
      </w:pPr>
      <w:r>
        <w:separator/>
      </w:r>
    </w:p>
  </w:footnote>
  <w:footnote w:type="continuationSeparator" w:id="0">
    <w:p w14:paraId="40A9C650" w14:textId="77777777" w:rsidR="002F24E7" w:rsidRDefault="002F24E7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0097">
    <w:abstractNumId w:val="4"/>
  </w:num>
  <w:num w:numId="2" w16cid:durableId="768891743">
    <w:abstractNumId w:val="2"/>
  </w:num>
  <w:num w:numId="3" w16cid:durableId="1877037000">
    <w:abstractNumId w:val="0"/>
  </w:num>
  <w:num w:numId="4" w16cid:durableId="1107626945">
    <w:abstractNumId w:val="3"/>
  </w:num>
  <w:num w:numId="5" w16cid:durableId="1285233328">
    <w:abstractNumId w:val="10"/>
  </w:num>
  <w:num w:numId="6" w16cid:durableId="443115282">
    <w:abstractNumId w:val="5"/>
  </w:num>
  <w:num w:numId="7" w16cid:durableId="1652052616">
    <w:abstractNumId w:val="10"/>
  </w:num>
  <w:num w:numId="8" w16cid:durableId="1258640535">
    <w:abstractNumId w:val="8"/>
  </w:num>
  <w:num w:numId="9" w16cid:durableId="1224681876">
    <w:abstractNumId w:val="11"/>
  </w:num>
  <w:num w:numId="10" w16cid:durableId="971330396">
    <w:abstractNumId w:val="7"/>
  </w:num>
  <w:num w:numId="11" w16cid:durableId="964968712">
    <w:abstractNumId w:val="12"/>
  </w:num>
  <w:num w:numId="12" w16cid:durableId="1903981974">
    <w:abstractNumId w:val="14"/>
  </w:num>
  <w:num w:numId="13" w16cid:durableId="223757251">
    <w:abstractNumId w:val="6"/>
  </w:num>
  <w:num w:numId="14" w16cid:durableId="1073820399">
    <w:abstractNumId w:val="1"/>
  </w:num>
  <w:num w:numId="15" w16cid:durableId="1308242874">
    <w:abstractNumId w:val="13"/>
  </w:num>
  <w:num w:numId="16" w16cid:durableId="1142621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12BFB"/>
    <w:rsid w:val="00114DFF"/>
    <w:rsid w:val="00125A7F"/>
    <w:rsid w:val="00143847"/>
    <w:rsid w:val="00181181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15C62"/>
    <w:rsid w:val="00221EC5"/>
    <w:rsid w:val="0023198A"/>
    <w:rsid w:val="002331CD"/>
    <w:rsid w:val="00273478"/>
    <w:rsid w:val="00274B40"/>
    <w:rsid w:val="002B13BB"/>
    <w:rsid w:val="002F2378"/>
    <w:rsid w:val="002F24E7"/>
    <w:rsid w:val="00336378"/>
    <w:rsid w:val="003648FE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F7CDB"/>
    <w:rsid w:val="00510478"/>
    <w:rsid w:val="005277D3"/>
    <w:rsid w:val="00551B43"/>
    <w:rsid w:val="00557E97"/>
    <w:rsid w:val="005635AC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1767"/>
    <w:rsid w:val="0068214F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65427"/>
    <w:rsid w:val="007B40FB"/>
    <w:rsid w:val="007C01FD"/>
    <w:rsid w:val="007E468A"/>
    <w:rsid w:val="007F5D29"/>
    <w:rsid w:val="00803A9B"/>
    <w:rsid w:val="00805758"/>
    <w:rsid w:val="00811C82"/>
    <w:rsid w:val="0081780E"/>
    <w:rsid w:val="008571AB"/>
    <w:rsid w:val="00870D4C"/>
    <w:rsid w:val="00886A79"/>
    <w:rsid w:val="00890216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977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076F"/>
    <w:rsid w:val="00B62953"/>
    <w:rsid w:val="00B71BDB"/>
    <w:rsid w:val="00B771DC"/>
    <w:rsid w:val="00B8230F"/>
    <w:rsid w:val="00B85810"/>
    <w:rsid w:val="00BA39C0"/>
    <w:rsid w:val="00BB6D03"/>
    <w:rsid w:val="00BD2124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76DAB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A4A71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020EBFB9-4B2C-4975-B777-1D25B75F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5FEEC-24C7-4AED-8C4A-1F82119F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14</Pages>
  <Words>2147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ΠΑΥΛΟΣ</cp:lastModifiedBy>
  <cp:revision>41</cp:revision>
  <cp:lastPrinted>2023-03-28T18:14:00Z</cp:lastPrinted>
  <dcterms:created xsi:type="dcterms:W3CDTF">2023-04-25T15:08:00Z</dcterms:created>
  <dcterms:modified xsi:type="dcterms:W3CDTF">2023-05-08T19:17:00Z</dcterms:modified>
</cp:coreProperties>
</file>