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4E58C" w14:textId="20746687" w:rsidR="00B024C2" w:rsidRDefault="00B024C2" w:rsidP="00B024C2">
      <w:pPr>
        <w:ind w:firstLine="0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Отчёт</w:t>
      </w:r>
      <w:r w:rsidR="00DA6B0A">
        <w:rPr>
          <w:rFonts w:cs="Times New Roman"/>
          <w:b/>
          <w:bCs/>
          <w:sz w:val="36"/>
          <w:szCs w:val="36"/>
        </w:rPr>
        <w:t xml:space="preserve"> Нейросети 4 практика</w:t>
      </w:r>
    </w:p>
    <w:p w14:paraId="7069F85A" w14:textId="72FF4A16" w:rsidR="00B024C2" w:rsidRDefault="00B024C2" w:rsidP="00B024C2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Задание 1</w:t>
      </w:r>
    </w:p>
    <w:p w14:paraId="4669D850" w14:textId="77777777" w:rsidR="003524D0" w:rsidRDefault="003524D0" w:rsidP="00B024C2">
      <w:pPr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0DF0AAA9" w14:textId="7098C32E" w:rsidR="0040694A" w:rsidRDefault="0040694A" w:rsidP="0040694A">
      <w:r w:rsidRPr="0040694A">
        <w:t xml:space="preserve">Скриншоты проекта </w:t>
      </w:r>
      <w:proofErr w:type="spellStart"/>
      <w:r w:rsidRPr="0040694A">
        <w:t>Loginom</w:t>
      </w:r>
      <w:proofErr w:type="spellEnd"/>
      <w:r w:rsidRPr="0040694A">
        <w:t xml:space="preserve"> с настройками узлов и</w:t>
      </w:r>
      <w:r>
        <w:t xml:space="preserve"> </w:t>
      </w:r>
      <w:r w:rsidRPr="0040694A">
        <w:t>результатами кластеризации.</w:t>
      </w:r>
    </w:p>
    <w:p w14:paraId="0E10A109" w14:textId="3D9F818C" w:rsidR="0040694A" w:rsidRDefault="0040694A" w:rsidP="0040694A">
      <w:pPr>
        <w:pStyle w:val="a7"/>
        <w:numPr>
          <w:ilvl w:val="0"/>
          <w:numId w:val="15"/>
        </w:numPr>
      </w:pPr>
      <w:r>
        <w:t>Импорт текстового файла представлен на рис. 1.</w:t>
      </w:r>
    </w:p>
    <w:p w14:paraId="61657A8C" w14:textId="653B773C" w:rsidR="0040694A" w:rsidRDefault="0040694A" w:rsidP="0040694A">
      <w:pPr>
        <w:ind w:firstLine="0"/>
      </w:pPr>
      <w:r>
        <w:rPr>
          <w:noProof/>
        </w:rPr>
        <w:drawing>
          <wp:inline distT="0" distB="0" distL="0" distR="0" wp14:anchorId="355A340E" wp14:editId="5D22E3AD">
            <wp:extent cx="5940425" cy="4509135"/>
            <wp:effectExtent l="0" t="0" r="3175" b="5715"/>
            <wp:docPr id="177909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9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E9AA" w14:textId="5EC81C28" w:rsidR="0040694A" w:rsidRDefault="0040694A" w:rsidP="0040694A">
      <w:pPr>
        <w:ind w:firstLine="0"/>
        <w:jc w:val="center"/>
      </w:pPr>
      <w:r>
        <w:t xml:space="preserve">- Рисунок 1 </w:t>
      </w:r>
      <w:r w:rsidR="00954490">
        <w:t>–</w:t>
      </w:r>
    </w:p>
    <w:p w14:paraId="4F92F5EA" w14:textId="77777777" w:rsidR="00954490" w:rsidRDefault="00954490" w:rsidP="0040694A">
      <w:pPr>
        <w:ind w:firstLine="0"/>
        <w:jc w:val="center"/>
      </w:pPr>
    </w:p>
    <w:p w14:paraId="486BC695" w14:textId="2BF677A1" w:rsidR="00954490" w:rsidRDefault="00DD4016" w:rsidP="00954490">
      <w:pPr>
        <w:pStyle w:val="a7"/>
        <w:numPr>
          <w:ilvl w:val="0"/>
          <w:numId w:val="15"/>
        </w:numPr>
      </w:pPr>
      <w:r>
        <w:t xml:space="preserve">В узле «Добавление </w:t>
      </w:r>
      <w:r>
        <w:rPr>
          <w:lang w:val="en-US"/>
        </w:rPr>
        <w:t>ID</w:t>
      </w:r>
      <w:r>
        <w:t>» в разделе «Метка» пишем «</w:t>
      </w:r>
      <w:r>
        <w:rPr>
          <w:lang w:val="en-US"/>
        </w:rPr>
        <w:t>ID</w:t>
      </w:r>
      <w:r>
        <w:t>» и меняем тип данных на целочисленный. В поле для строки вписываем команду «</w:t>
      </w:r>
      <w:proofErr w:type="spellStart"/>
      <w:r>
        <w:rPr>
          <w:lang w:val="en-US"/>
        </w:rPr>
        <w:t>RowNum</w:t>
      </w:r>
      <w:proofErr w:type="spellEnd"/>
      <w:r>
        <w:rPr>
          <w:lang w:val="en-US"/>
        </w:rPr>
        <w:t>() + 1</w:t>
      </w:r>
      <w:r>
        <w:t>»</w:t>
      </w:r>
      <w:r w:rsidR="00984176">
        <w:t>, рис. 2.</w:t>
      </w:r>
    </w:p>
    <w:p w14:paraId="36577638" w14:textId="545F0421" w:rsidR="00984176" w:rsidRDefault="00DD4016" w:rsidP="00DD4016">
      <w:pPr>
        <w:ind w:firstLine="0"/>
      </w:pPr>
      <w:r>
        <w:rPr>
          <w:noProof/>
        </w:rPr>
        <w:drawing>
          <wp:inline distT="0" distB="0" distL="0" distR="0" wp14:anchorId="27460F42" wp14:editId="46E67945">
            <wp:extent cx="5940425" cy="850900"/>
            <wp:effectExtent l="0" t="0" r="3175" b="6350"/>
            <wp:docPr id="32281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1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1A9B" w14:textId="2958254B" w:rsidR="00DD4016" w:rsidRDefault="00984176" w:rsidP="00DD4016">
      <w:pPr>
        <w:pStyle w:val="a7"/>
        <w:numPr>
          <w:ilvl w:val="0"/>
          <w:numId w:val="15"/>
        </w:numPr>
      </w:pPr>
      <w:r>
        <w:lastRenderedPageBreak/>
        <w:t xml:space="preserve">Во «Свёртке столбцов» переносим </w:t>
      </w:r>
      <w:r>
        <w:rPr>
          <w:lang w:val="en-US"/>
        </w:rPr>
        <w:t>ID</w:t>
      </w:r>
      <w:r w:rsidRPr="00984176">
        <w:t xml:space="preserve"> </w:t>
      </w:r>
      <w:r>
        <w:t>в поле «Информационные», остальные характеристики переносим в «Транспортируемые», рис. 3.</w:t>
      </w:r>
    </w:p>
    <w:p w14:paraId="0445BEA6" w14:textId="7B602A30" w:rsidR="00DD4016" w:rsidRDefault="008C6603" w:rsidP="00DD4016">
      <w:pPr>
        <w:ind w:firstLine="0"/>
      </w:pPr>
      <w:r w:rsidRPr="008C6603">
        <w:drawing>
          <wp:inline distT="0" distB="0" distL="0" distR="0" wp14:anchorId="333F5FB6" wp14:editId="71DDC616">
            <wp:extent cx="5940425" cy="4472305"/>
            <wp:effectExtent l="0" t="0" r="3175" b="4445"/>
            <wp:docPr id="2007403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03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99DF" w14:textId="7FB7B0B1" w:rsidR="00984176" w:rsidRDefault="00984176" w:rsidP="00984176">
      <w:pPr>
        <w:ind w:firstLine="0"/>
        <w:jc w:val="center"/>
      </w:pPr>
      <w:r>
        <w:t>- Рисунок 3 –</w:t>
      </w:r>
    </w:p>
    <w:p w14:paraId="0798AD13" w14:textId="77777777" w:rsidR="00984176" w:rsidRDefault="00984176" w:rsidP="00984176">
      <w:pPr>
        <w:ind w:firstLine="0"/>
        <w:jc w:val="center"/>
      </w:pPr>
    </w:p>
    <w:p w14:paraId="0A5266FF" w14:textId="3EAC1D96" w:rsidR="00984176" w:rsidRDefault="00984176" w:rsidP="00984176">
      <w:pPr>
        <w:pStyle w:val="a7"/>
        <w:numPr>
          <w:ilvl w:val="0"/>
          <w:numId w:val="15"/>
        </w:numPr>
      </w:pPr>
      <w:r>
        <w:t>В узле «Формирование свойства» в разделе «Метка» устанавливаем значение «Свойство» и строковый тип данных. В поле для ввода прописываем команду «</w:t>
      </w:r>
      <w:proofErr w:type="spellStart"/>
      <w:r>
        <w:rPr>
          <w:lang w:val="en-US"/>
        </w:rPr>
        <w:t>Concat</w:t>
      </w:r>
      <w:proofErr w:type="spellEnd"/>
      <w:r w:rsidRPr="00984176">
        <w:t>(</w:t>
      </w:r>
      <w:proofErr w:type="spellStart"/>
      <w:r>
        <w:rPr>
          <w:lang w:val="en-US"/>
        </w:rPr>
        <w:t>displaynames</w:t>
      </w:r>
      <w:proofErr w:type="spellEnd"/>
      <w:r w:rsidRPr="00984176">
        <w:t xml:space="preserve">, “ – “, </w:t>
      </w:r>
      <w:r>
        <w:rPr>
          <w:lang w:val="en-US"/>
        </w:rPr>
        <w:t>values</w:t>
      </w:r>
      <w:r w:rsidRPr="00984176">
        <w:t>)</w:t>
      </w:r>
      <w:r>
        <w:t>», рис. 4.1.</w:t>
      </w:r>
    </w:p>
    <w:p w14:paraId="32860AD3" w14:textId="639EA7E4" w:rsidR="00984176" w:rsidRDefault="008C6603" w:rsidP="00984176">
      <w:pPr>
        <w:ind w:firstLine="0"/>
      </w:pPr>
      <w:r w:rsidRPr="008C6603">
        <w:drawing>
          <wp:inline distT="0" distB="0" distL="0" distR="0" wp14:anchorId="589BC745" wp14:editId="4C8F20A7">
            <wp:extent cx="5940425" cy="952500"/>
            <wp:effectExtent l="0" t="0" r="3175" b="0"/>
            <wp:docPr id="610085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85852" name=""/>
                    <pic:cNvPicPr/>
                  </pic:nvPicPr>
                  <pic:blipFill rotWithShape="1">
                    <a:blip r:embed="rId11"/>
                    <a:srcRect b="68261"/>
                    <a:stretch/>
                  </pic:blipFill>
                  <pic:spPr bwMode="auto"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7A01D" w14:textId="1D6536C4" w:rsidR="00FC3A12" w:rsidRDefault="00FC3A12" w:rsidP="00FC3A12">
      <w:pPr>
        <w:ind w:firstLine="0"/>
        <w:jc w:val="center"/>
      </w:pPr>
      <w:r>
        <w:t>- Рисунок 4.1 -</w:t>
      </w:r>
    </w:p>
    <w:p w14:paraId="2A44EB3A" w14:textId="77777777" w:rsidR="00984176" w:rsidRDefault="00984176" w:rsidP="00984176"/>
    <w:p w14:paraId="409BAA89" w14:textId="77777777" w:rsidR="00984176" w:rsidRDefault="00984176" w:rsidP="00984176"/>
    <w:p w14:paraId="64E10650" w14:textId="77777777" w:rsidR="00984176" w:rsidRDefault="00984176" w:rsidP="00984176"/>
    <w:p w14:paraId="3C305042" w14:textId="2EEA12D3" w:rsidR="00984176" w:rsidRPr="00984176" w:rsidRDefault="00984176" w:rsidP="00984176">
      <w:r>
        <w:lastRenderedPageBreak/>
        <w:t>Во входных данных этого узла у «</w:t>
      </w:r>
      <w:r>
        <w:rPr>
          <w:lang w:val="en-US"/>
        </w:rPr>
        <w:t>ID</w:t>
      </w:r>
      <w:r>
        <w:t>» меняем вид данных на «Дискретный», рис. 4.2.</w:t>
      </w:r>
    </w:p>
    <w:p w14:paraId="4F8583B1" w14:textId="1FFF2CD7" w:rsidR="00984176" w:rsidRDefault="00984176" w:rsidP="00984176">
      <w:pPr>
        <w:ind w:firstLine="0"/>
      </w:pPr>
      <w:r>
        <w:rPr>
          <w:noProof/>
        </w:rPr>
        <w:drawing>
          <wp:inline distT="0" distB="0" distL="0" distR="0" wp14:anchorId="1B67FF7C" wp14:editId="6BBB33F8">
            <wp:extent cx="5940425" cy="1993900"/>
            <wp:effectExtent l="0" t="0" r="3175" b="6350"/>
            <wp:docPr id="912298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98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BF0A" w14:textId="0A170C21" w:rsidR="00FC3A12" w:rsidRDefault="003769A8" w:rsidP="003769A8">
      <w:pPr>
        <w:ind w:firstLine="0"/>
        <w:jc w:val="center"/>
      </w:pPr>
      <w:r>
        <w:t xml:space="preserve">- Рисунок 4.2 </w:t>
      </w:r>
      <w:r w:rsidR="0014039C">
        <w:t>–</w:t>
      </w:r>
    </w:p>
    <w:p w14:paraId="5411A1E1" w14:textId="77777777" w:rsidR="0014039C" w:rsidRDefault="0014039C" w:rsidP="003769A8">
      <w:pPr>
        <w:ind w:firstLine="0"/>
        <w:jc w:val="center"/>
      </w:pPr>
    </w:p>
    <w:p w14:paraId="746FB316" w14:textId="59A0D444" w:rsidR="0014039C" w:rsidRDefault="0014039C" w:rsidP="0014039C">
      <w:pPr>
        <w:pStyle w:val="a7"/>
        <w:numPr>
          <w:ilvl w:val="0"/>
          <w:numId w:val="15"/>
        </w:numPr>
      </w:pPr>
      <w:r>
        <w:t>В «Кластеризации транзакций» меняем у «</w:t>
      </w:r>
      <w:r>
        <w:rPr>
          <w:lang w:val="en-US"/>
        </w:rPr>
        <w:t>ID</w:t>
      </w:r>
      <w:r>
        <w:t>» назначение на «Транзакция». Все остальные характеристики оставляем неизменными, рис. 5.</w:t>
      </w:r>
    </w:p>
    <w:p w14:paraId="58054751" w14:textId="07F8AEE1" w:rsidR="0014039C" w:rsidRDefault="008C6603" w:rsidP="0014039C">
      <w:pPr>
        <w:ind w:firstLine="0"/>
      </w:pPr>
      <w:r w:rsidRPr="008C6603">
        <w:drawing>
          <wp:inline distT="0" distB="0" distL="0" distR="0" wp14:anchorId="6A599958" wp14:editId="7D2B27BE">
            <wp:extent cx="5940425" cy="1452880"/>
            <wp:effectExtent l="0" t="0" r="3175" b="0"/>
            <wp:docPr id="395254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542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6C50" w14:textId="40F865D7" w:rsidR="003018C3" w:rsidRDefault="003F75C1" w:rsidP="008C6603">
      <w:pPr>
        <w:ind w:firstLine="0"/>
        <w:jc w:val="center"/>
      </w:pPr>
      <w:r>
        <w:t xml:space="preserve">- Рисунок 5 </w:t>
      </w:r>
      <w:r w:rsidR="003018C3">
        <w:t>–</w:t>
      </w:r>
    </w:p>
    <w:p w14:paraId="52035678" w14:textId="77777777" w:rsidR="008C6603" w:rsidRDefault="008C6603" w:rsidP="008C6603">
      <w:pPr>
        <w:ind w:firstLine="0"/>
        <w:jc w:val="center"/>
      </w:pPr>
    </w:p>
    <w:p w14:paraId="0B0C9691" w14:textId="77777777" w:rsidR="008C6603" w:rsidRDefault="008C6603" w:rsidP="008C6603">
      <w:pPr>
        <w:ind w:firstLine="0"/>
        <w:jc w:val="center"/>
      </w:pPr>
    </w:p>
    <w:p w14:paraId="74350996" w14:textId="77777777" w:rsidR="008C6603" w:rsidRDefault="008C6603" w:rsidP="008C6603">
      <w:pPr>
        <w:ind w:firstLine="0"/>
        <w:jc w:val="center"/>
      </w:pPr>
    </w:p>
    <w:p w14:paraId="580B1A6D" w14:textId="77777777" w:rsidR="008C6603" w:rsidRDefault="008C6603" w:rsidP="008C6603">
      <w:pPr>
        <w:ind w:firstLine="0"/>
        <w:jc w:val="center"/>
      </w:pPr>
    </w:p>
    <w:p w14:paraId="04BA5EEC" w14:textId="77777777" w:rsidR="008C6603" w:rsidRDefault="008C6603" w:rsidP="008C6603">
      <w:pPr>
        <w:ind w:firstLine="0"/>
        <w:jc w:val="center"/>
      </w:pPr>
    </w:p>
    <w:p w14:paraId="0BFC191D" w14:textId="77777777" w:rsidR="008C6603" w:rsidRDefault="008C6603" w:rsidP="008C6603">
      <w:pPr>
        <w:ind w:firstLine="0"/>
        <w:jc w:val="center"/>
      </w:pPr>
    </w:p>
    <w:p w14:paraId="280EEEE2" w14:textId="77777777" w:rsidR="008C6603" w:rsidRDefault="008C6603" w:rsidP="008C6603">
      <w:pPr>
        <w:ind w:firstLine="0"/>
        <w:jc w:val="center"/>
      </w:pPr>
    </w:p>
    <w:p w14:paraId="2540E133" w14:textId="77777777" w:rsidR="008C6603" w:rsidRDefault="008C6603" w:rsidP="008C6603">
      <w:pPr>
        <w:ind w:firstLine="0"/>
        <w:jc w:val="center"/>
      </w:pPr>
    </w:p>
    <w:p w14:paraId="441012A7" w14:textId="721D0A6B" w:rsidR="003018C3" w:rsidRDefault="003018C3" w:rsidP="003018C3">
      <w:pPr>
        <w:pStyle w:val="a7"/>
        <w:numPr>
          <w:ilvl w:val="0"/>
          <w:numId w:val="15"/>
        </w:numPr>
      </w:pPr>
      <w:r>
        <w:lastRenderedPageBreak/>
        <w:t>В «Данных для Куба» устанавливаем тип операции «Левое соединение» и соединяем первый столбец с характеристикой «</w:t>
      </w:r>
      <w:r>
        <w:rPr>
          <w:lang w:val="en-US"/>
        </w:rPr>
        <w:t>ID</w:t>
      </w:r>
      <w:r>
        <w:t>» со вторым аналогичным.</w:t>
      </w:r>
    </w:p>
    <w:p w14:paraId="4F253C86" w14:textId="6744EB41" w:rsidR="003018C3" w:rsidRDefault="008C6603" w:rsidP="003018C3">
      <w:pPr>
        <w:ind w:firstLine="0"/>
      </w:pPr>
      <w:r w:rsidRPr="008C6603">
        <w:drawing>
          <wp:inline distT="0" distB="0" distL="0" distR="0" wp14:anchorId="5A021133" wp14:editId="0F9D9BFF">
            <wp:extent cx="5940425" cy="2127250"/>
            <wp:effectExtent l="0" t="0" r="3175" b="6350"/>
            <wp:docPr id="771222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22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3986" w14:textId="1082331E" w:rsidR="00EA3ECD" w:rsidRPr="00B024C2" w:rsidRDefault="003018C3" w:rsidP="00EA3ECD">
      <w:pPr>
        <w:ind w:firstLine="0"/>
        <w:jc w:val="center"/>
      </w:pPr>
      <w:r>
        <w:t xml:space="preserve">- Рисунок 6 </w:t>
      </w:r>
      <w:r w:rsidR="00EA3ECD">
        <w:t>-</w:t>
      </w:r>
    </w:p>
    <w:p w14:paraId="33D76EF6" w14:textId="77777777" w:rsidR="00DC038D" w:rsidRDefault="00DC038D" w:rsidP="008C6603">
      <w:pPr>
        <w:ind w:firstLine="0"/>
      </w:pPr>
    </w:p>
    <w:p w14:paraId="329DA452" w14:textId="77777777" w:rsidR="00DA6B0A" w:rsidRDefault="00DA6B0A" w:rsidP="008C6603">
      <w:pPr>
        <w:ind w:firstLine="0"/>
      </w:pPr>
    </w:p>
    <w:p w14:paraId="535402C9" w14:textId="77777777" w:rsidR="00DA6B0A" w:rsidRDefault="00DA6B0A" w:rsidP="008C6603">
      <w:pPr>
        <w:ind w:firstLine="0"/>
      </w:pPr>
    </w:p>
    <w:p w14:paraId="4BA4AC9C" w14:textId="77777777" w:rsidR="00DA6B0A" w:rsidRDefault="00DA6B0A" w:rsidP="008C6603">
      <w:pPr>
        <w:ind w:firstLine="0"/>
      </w:pPr>
    </w:p>
    <w:p w14:paraId="244084D9" w14:textId="77777777" w:rsidR="00DA6B0A" w:rsidRDefault="00DA6B0A" w:rsidP="008C6603">
      <w:pPr>
        <w:ind w:firstLine="0"/>
      </w:pPr>
    </w:p>
    <w:p w14:paraId="48D437A0" w14:textId="77777777" w:rsidR="00DA6B0A" w:rsidRDefault="00DA6B0A" w:rsidP="008C6603">
      <w:pPr>
        <w:ind w:firstLine="0"/>
      </w:pPr>
    </w:p>
    <w:p w14:paraId="5216374D" w14:textId="77777777" w:rsidR="00DA6B0A" w:rsidRDefault="00DA6B0A" w:rsidP="008C6603">
      <w:pPr>
        <w:ind w:firstLine="0"/>
      </w:pPr>
    </w:p>
    <w:p w14:paraId="74086BC4" w14:textId="77777777" w:rsidR="00DA6B0A" w:rsidRDefault="00DA6B0A" w:rsidP="008C6603">
      <w:pPr>
        <w:ind w:firstLine="0"/>
      </w:pPr>
    </w:p>
    <w:p w14:paraId="6AA8E85A" w14:textId="77777777" w:rsidR="00DA6B0A" w:rsidRDefault="00DA6B0A" w:rsidP="008C6603">
      <w:pPr>
        <w:ind w:firstLine="0"/>
      </w:pPr>
    </w:p>
    <w:p w14:paraId="6B61BCA2" w14:textId="77777777" w:rsidR="00DA6B0A" w:rsidRDefault="00DA6B0A" w:rsidP="008C6603">
      <w:pPr>
        <w:ind w:firstLine="0"/>
      </w:pPr>
    </w:p>
    <w:p w14:paraId="3A25636C" w14:textId="77777777" w:rsidR="00DA6B0A" w:rsidRDefault="00DA6B0A" w:rsidP="008C6603">
      <w:pPr>
        <w:ind w:firstLine="0"/>
      </w:pPr>
    </w:p>
    <w:p w14:paraId="611ED930" w14:textId="77777777" w:rsidR="00DA6B0A" w:rsidRDefault="00DA6B0A" w:rsidP="008C6603">
      <w:pPr>
        <w:ind w:firstLine="0"/>
      </w:pPr>
    </w:p>
    <w:p w14:paraId="5A29AD0F" w14:textId="77777777" w:rsidR="00DA6B0A" w:rsidRDefault="00DA6B0A" w:rsidP="008C6603">
      <w:pPr>
        <w:ind w:firstLine="0"/>
      </w:pPr>
    </w:p>
    <w:p w14:paraId="4FC75209" w14:textId="77777777" w:rsidR="00DA6B0A" w:rsidRDefault="00DA6B0A" w:rsidP="008C6603">
      <w:pPr>
        <w:ind w:firstLine="0"/>
      </w:pPr>
    </w:p>
    <w:p w14:paraId="070B07DC" w14:textId="77777777" w:rsidR="00DA6B0A" w:rsidRDefault="00DA6B0A" w:rsidP="008C6603">
      <w:pPr>
        <w:ind w:firstLine="0"/>
      </w:pPr>
    </w:p>
    <w:p w14:paraId="286FA724" w14:textId="77777777" w:rsidR="00DA6B0A" w:rsidRDefault="00DA6B0A" w:rsidP="008C6603">
      <w:pPr>
        <w:ind w:firstLine="0"/>
      </w:pPr>
    </w:p>
    <w:p w14:paraId="6967972B" w14:textId="77777777" w:rsidR="00DA6B0A" w:rsidRDefault="00DA6B0A" w:rsidP="008C6603">
      <w:pPr>
        <w:ind w:firstLine="0"/>
      </w:pPr>
    </w:p>
    <w:p w14:paraId="61564739" w14:textId="77777777" w:rsidR="00DC038D" w:rsidRDefault="00DC038D" w:rsidP="00DA6B0A">
      <w:pPr>
        <w:ind w:firstLine="0"/>
        <w:rPr>
          <w:b/>
          <w:bCs/>
          <w:sz w:val="32"/>
          <w:szCs w:val="24"/>
        </w:rPr>
      </w:pPr>
    </w:p>
    <w:p w14:paraId="684427E3" w14:textId="2A1DBF4F" w:rsidR="00DC038D" w:rsidRDefault="001C517C" w:rsidP="00DC038D">
      <w:r>
        <w:lastRenderedPageBreak/>
        <w:t>Анализ кластеризации транзакций и вывод.</w:t>
      </w:r>
    </w:p>
    <w:p w14:paraId="184F3EE2" w14:textId="36009910" w:rsidR="001C517C" w:rsidRDefault="00DA6B0A" w:rsidP="001C517C">
      <w:pPr>
        <w:ind w:firstLine="0"/>
      </w:pPr>
      <w:r w:rsidRPr="00DA6B0A">
        <w:drawing>
          <wp:inline distT="0" distB="0" distL="0" distR="0" wp14:anchorId="4FFCBCD3" wp14:editId="18125B71">
            <wp:extent cx="5940425" cy="6763385"/>
            <wp:effectExtent l="0" t="0" r="3175" b="0"/>
            <wp:docPr id="264864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640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99F0" w14:textId="2C3444C0" w:rsidR="001C517C" w:rsidRDefault="001C517C" w:rsidP="001C517C">
      <w:pPr>
        <w:ind w:firstLine="0"/>
        <w:jc w:val="center"/>
      </w:pPr>
      <w:r>
        <w:t>- Рисунок 9 -</w:t>
      </w:r>
    </w:p>
    <w:p w14:paraId="7A6EC548" w14:textId="77777777" w:rsidR="001C517C" w:rsidRDefault="001C517C" w:rsidP="001C517C">
      <w:pPr>
        <w:ind w:firstLine="0"/>
        <w:jc w:val="center"/>
      </w:pPr>
    </w:p>
    <w:p w14:paraId="40BEFB51" w14:textId="77777777" w:rsidR="00DA6B0A" w:rsidRDefault="00DA6B0A" w:rsidP="001C517C">
      <w:pPr>
        <w:ind w:firstLine="0"/>
        <w:jc w:val="center"/>
      </w:pPr>
    </w:p>
    <w:p w14:paraId="41011523" w14:textId="77777777" w:rsidR="00DA6B0A" w:rsidRDefault="00DA6B0A" w:rsidP="001C517C">
      <w:pPr>
        <w:ind w:firstLine="0"/>
        <w:jc w:val="center"/>
      </w:pPr>
    </w:p>
    <w:p w14:paraId="2109D4FC" w14:textId="77777777" w:rsidR="00DA6B0A" w:rsidRDefault="00DA6B0A" w:rsidP="001C517C">
      <w:pPr>
        <w:ind w:firstLine="0"/>
        <w:jc w:val="center"/>
      </w:pPr>
    </w:p>
    <w:p w14:paraId="5B9580D4" w14:textId="77777777" w:rsidR="00DA6B0A" w:rsidRDefault="00DA6B0A" w:rsidP="001C517C">
      <w:pPr>
        <w:ind w:firstLine="0"/>
        <w:jc w:val="center"/>
      </w:pPr>
    </w:p>
    <w:p w14:paraId="6654D401" w14:textId="6BF22303" w:rsidR="001C517C" w:rsidRDefault="001C517C" w:rsidP="001C517C">
      <w:pPr>
        <w:pStyle w:val="a7"/>
        <w:numPr>
          <w:ilvl w:val="0"/>
          <w:numId w:val="18"/>
        </w:numPr>
      </w:pPr>
      <w:r w:rsidRPr="001C517C">
        <w:lastRenderedPageBreak/>
        <w:t>Насколько точно алгоритм разделил грибы?</w:t>
      </w:r>
    </w:p>
    <w:p w14:paraId="0637180F" w14:textId="55E4F854" w:rsidR="00DA6B0A" w:rsidRPr="001C517C" w:rsidRDefault="00DA6B0A" w:rsidP="00DA6B0A">
      <w:pPr>
        <w:pStyle w:val="a7"/>
        <w:ind w:left="1777" w:firstLine="347"/>
      </w:pPr>
      <w:r>
        <w:t xml:space="preserve">Ответ: </w:t>
      </w:r>
      <w:r>
        <w:t>Алгоритм без каких-либо ошибок успешно разделил грибы.</w:t>
      </w:r>
    </w:p>
    <w:p w14:paraId="5F560FBD" w14:textId="11E4BFFD" w:rsidR="001C517C" w:rsidRDefault="001C517C" w:rsidP="001C517C">
      <w:pPr>
        <w:pStyle w:val="a7"/>
        <w:numPr>
          <w:ilvl w:val="0"/>
          <w:numId w:val="18"/>
        </w:numPr>
      </w:pPr>
      <w:r w:rsidRPr="001C517C">
        <w:t>Есть ли "грязные" кластеры?</w:t>
      </w:r>
    </w:p>
    <w:p w14:paraId="65FC4F98" w14:textId="7C219E0E" w:rsidR="00DA6B0A" w:rsidRPr="001C517C" w:rsidRDefault="00DA6B0A" w:rsidP="00DA6B0A">
      <w:pPr>
        <w:ind w:left="2125" w:firstLine="0"/>
      </w:pPr>
      <w:r>
        <w:t xml:space="preserve">Ответ: </w:t>
      </w:r>
      <w:r>
        <w:t>«Грязных» кластеров не обнаружено.</w:t>
      </w:r>
    </w:p>
    <w:p w14:paraId="03A6BCA6" w14:textId="3C70AEF4" w:rsidR="001C517C" w:rsidRDefault="001C517C" w:rsidP="001C517C">
      <w:pPr>
        <w:pStyle w:val="a7"/>
        <w:numPr>
          <w:ilvl w:val="0"/>
          <w:numId w:val="18"/>
        </w:numPr>
      </w:pPr>
      <w:r w:rsidRPr="001C517C">
        <w:t>Каково распределение кластеров?</w:t>
      </w:r>
    </w:p>
    <w:p w14:paraId="1081210D" w14:textId="33B50FC0" w:rsidR="00DA6B0A" w:rsidRDefault="00DA6B0A" w:rsidP="00DA6B0A">
      <w:pPr>
        <w:pStyle w:val="a7"/>
        <w:ind w:left="2124" w:firstLine="0"/>
      </w:pPr>
      <w:r>
        <w:t xml:space="preserve">Ответ: </w:t>
      </w:r>
      <w:r>
        <w:t>Кластеры распределены примерно поровну.</w:t>
      </w:r>
    </w:p>
    <w:p w14:paraId="2FA726FA" w14:textId="77777777" w:rsidR="001C517C" w:rsidRDefault="001C517C" w:rsidP="00DA6B0A">
      <w:pPr>
        <w:ind w:firstLine="0"/>
      </w:pPr>
    </w:p>
    <w:p w14:paraId="465D1EAE" w14:textId="77777777" w:rsidR="00C93F37" w:rsidRDefault="00C93F37" w:rsidP="00DA6B0A">
      <w:pPr>
        <w:ind w:firstLine="0"/>
      </w:pPr>
    </w:p>
    <w:p w14:paraId="66D63816" w14:textId="15CE444C" w:rsidR="00C93F37" w:rsidRPr="001C517C" w:rsidRDefault="00C93F37" w:rsidP="00C93F37">
      <w:r>
        <w:t>При увеличении «Коэффициента отталкивания» количество кластеров возрастает.</w:t>
      </w:r>
    </w:p>
    <w:p w14:paraId="23194384" w14:textId="77777777" w:rsidR="001C517C" w:rsidRPr="00DC038D" w:rsidRDefault="001C517C" w:rsidP="00DC038D"/>
    <w:p w14:paraId="38BF4A53" w14:textId="77777777" w:rsidR="00DC038D" w:rsidRPr="00DC038D" w:rsidRDefault="00DC038D" w:rsidP="00DC038D"/>
    <w:p w14:paraId="26D4EE28" w14:textId="2693F1B3" w:rsidR="00B06339" w:rsidRPr="00D82CD5" w:rsidRDefault="00B06339" w:rsidP="00B06339"/>
    <w:p w14:paraId="2666A842" w14:textId="155F29A6" w:rsidR="00B06339" w:rsidRPr="00D82CD5" w:rsidRDefault="00B06339" w:rsidP="00B06339"/>
    <w:p w14:paraId="131EE876" w14:textId="77777777" w:rsidR="00C764A9" w:rsidRDefault="00C764A9" w:rsidP="00C764A9"/>
    <w:p w14:paraId="4F75A12D" w14:textId="77777777" w:rsidR="00E05527" w:rsidRDefault="00E05527" w:rsidP="00E05527"/>
    <w:p w14:paraId="12BDF80C" w14:textId="77777777" w:rsidR="00972BA0" w:rsidRPr="0009147D" w:rsidRDefault="00972BA0" w:rsidP="008642C7">
      <w:pPr>
        <w:spacing w:line="240" w:lineRule="auto"/>
        <w:ind w:firstLine="0"/>
        <w:rPr>
          <w:rFonts w:cs="Times New Roman"/>
          <w:szCs w:val="28"/>
        </w:rPr>
      </w:pPr>
    </w:p>
    <w:sectPr w:rsidR="00972BA0" w:rsidRPr="0009147D" w:rsidSect="00972BA0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4EDA9" w14:textId="77777777" w:rsidR="008D28E0" w:rsidRDefault="008D28E0" w:rsidP="00972BA0">
      <w:pPr>
        <w:spacing w:line="240" w:lineRule="auto"/>
      </w:pPr>
      <w:r>
        <w:separator/>
      </w:r>
    </w:p>
  </w:endnote>
  <w:endnote w:type="continuationSeparator" w:id="0">
    <w:p w14:paraId="4ECDE97F" w14:textId="77777777" w:rsidR="008D28E0" w:rsidRDefault="008D28E0" w:rsidP="00972B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81934284"/>
      <w:docPartObj>
        <w:docPartGallery w:val="Page Numbers (Bottom of Page)"/>
        <w:docPartUnique/>
      </w:docPartObj>
    </w:sdtPr>
    <w:sdtContent>
      <w:p w14:paraId="42388EC6" w14:textId="5C281F38" w:rsidR="00972BA0" w:rsidRDefault="00972BA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B550F5" w14:textId="77777777" w:rsidR="00972BA0" w:rsidRDefault="00972BA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E99E8" w14:textId="77777777" w:rsidR="008D28E0" w:rsidRDefault="008D28E0" w:rsidP="00972BA0">
      <w:pPr>
        <w:spacing w:line="240" w:lineRule="auto"/>
      </w:pPr>
      <w:r>
        <w:separator/>
      </w:r>
    </w:p>
  </w:footnote>
  <w:footnote w:type="continuationSeparator" w:id="0">
    <w:p w14:paraId="74A96BC5" w14:textId="77777777" w:rsidR="008D28E0" w:rsidRDefault="008D28E0" w:rsidP="00972B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0546"/>
    <w:multiLevelType w:val="hybridMultilevel"/>
    <w:tmpl w:val="066258D4"/>
    <w:lvl w:ilvl="0" w:tplc="F0848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423026"/>
    <w:multiLevelType w:val="hybridMultilevel"/>
    <w:tmpl w:val="FDBCB6FA"/>
    <w:lvl w:ilvl="0" w:tplc="32C06B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8758AC"/>
    <w:multiLevelType w:val="hybridMultilevel"/>
    <w:tmpl w:val="A46A294E"/>
    <w:lvl w:ilvl="0" w:tplc="D690D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2A2B95"/>
    <w:multiLevelType w:val="hybridMultilevel"/>
    <w:tmpl w:val="EA8EEB74"/>
    <w:lvl w:ilvl="0" w:tplc="7500F2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974B3A"/>
    <w:multiLevelType w:val="hybridMultilevel"/>
    <w:tmpl w:val="32928E9A"/>
    <w:lvl w:ilvl="0" w:tplc="43EAEEE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A24168"/>
    <w:multiLevelType w:val="hybridMultilevel"/>
    <w:tmpl w:val="D6BC7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C4260"/>
    <w:multiLevelType w:val="hybridMultilevel"/>
    <w:tmpl w:val="764808E4"/>
    <w:lvl w:ilvl="0" w:tplc="42EE214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17D3EC1"/>
    <w:multiLevelType w:val="hybridMultilevel"/>
    <w:tmpl w:val="FC5E6846"/>
    <w:lvl w:ilvl="0" w:tplc="B29A7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FAD7F86"/>
    <w:multiLevelType w:val="hybridMultilevel"/>
    <w:tmpl w:val="4620AE18"/>
    <w:lvl w:ilvl="0" w:tplc="9A7270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2B1F53"/>
    <w:multiLevelType w:val="hybridMultilevel"/>
    <w:tmpl w:val="E1B46CD6"/>
    <w:lvl w:ilvl="0" w:tplc="F92E11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2E901DB"/>
    <w:multiLevelType w:val="hybridMultilevel"/>
    <w:tmpl w:val="32E0071E"/>
    <w:lvl w:ilvl="0" w:tplc="6A78F7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D111B5D"/>
    <w:multiLevelType w:val="hybridMultilevel"/>
    <w:tmpl w:val="60201434"/>
    <w:lvl w:ilvl="0" w:tplc="D7FCA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3895271"/>
    <w:multiLevelType w:val="hybridMultilevel"/>
    <w:tmpl w:val="019C02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8D45AB6"/>
    <w:multiLevelType w:val="hybridMultilevel"/>
    <w:tmpl w:val="DD803422"/>
    <w:lvl w:ilvl="0" w:tplc="F45C3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9E0735D"/>
    <w:multiLevelType w:val="hybridMultilevel"/>
    <w:tmpl w:val="A522853C"/>
    <w:lvl w:ilvl="0" w:tplc="F2ECF3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BE044C9"/>
    <w:multiLevelType w:val="hybridMultilevel"/>
    <w:tmpl w:val="E926F7CE"/>
    <w:lvl w:ilvl="0" w:tplc="D764B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D772B80"/>
    <w:multiLevelType w:val="hybridMultilevel"/>
    <w:tmpl w:val="D4985A2E"/>
    <w:lvl w:ilvl="0" w:tplc="617063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3265BE1"/>
    <w:multiLevelType w:val="hybridMultilevel"/>
    <w:tmpl w:val="5484B264"/>
    <w:lvl w:ilvl="0" w:tplc="2E1443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8651DC2"/>
    <w:multiLevelType w:val="hybridMultilevel"/>
    <w:tmpl w:val="AE8E3086"/>
    <w:lvl w:ilvl="0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201431120">
    <w:abstractNumId w:val="5"/>
  </w:num>
  <w:num w:numId="2" w16cid:durableId="1420640201">
    <w:abstractNumId w:val="3"/>
  </w:num>
  <w:num w:numId="3" w16cid:durableId="736366721">
    <w:abstractNumId w:val="8"/>
  </w:num>
  <w:num w:numId="4" w16cid:durableId="198662540">
    <w:abstractNumId w:val="4"/>
  </w:num>
  <w:num w:numId="5" w16cid:durableId="1812483616">
    <w:abstractNumId w:val="14"/>
  </w:num>
  <w:num w:numId="6" w16cid:durableId="1840777938">
    <w:abstractNumId w:val="7"/>
  </w:num>
  <w:num w:numId="7" w16cid:durableId="1517425906">
    <w:abstractNumId w:val="10"/>
  </w:num>
  <w:num w:numId="8" w16cid:durableId="1022508365">
    <w:abstractNumId w:val="11"/>
  </w:num>
  <w:num w:numId="9" w16cid:durableId="2070957922">
    <w:abstractNumId w:val="1"/>
  </w:num>
  <w:num w:numId="10" w16cid:durableId="384833437">
    <w:abstractNumId w:val="6"/>
  </w:num>
  <w:num w:numId="11" w16cid:durableId="1615207742">
    <w:abstractNumId w:val="0"/>
  </w:num>
  <w:num w:numId="12" w16cid:durableId="985817667">
    <w:abstractNumId w:val="13"/>
  </w:num>
  <w:num w:numId="13" w16cid:durableId="34933045">
    <w:abstractNumId w:val="18"/>
  </w:num>
  <w:num w:numId="14" w16cid:durableId="1968198156">
    <w:abstractNumId w:val="12"/>
  </w:num>
  <w:num w:numId="15" w16cid:durableId="272441960">
    <w:abstractNumId w:val="17"/>
  </w:num>
  <w:num w:numId="16" w16cid:durableId="581060638">
    <w:abstractNumId w:val="2"/>
  </w:num>
  <w:num w:numId="17" w16cid:durableId="2064131191">
    <w:abstractNumId w:val="16"/>
  </w:num>
  <w:num w:numId="18" w16cid:durableId="1966810660">
    <w:abstractNumId w:val="9"/>
  </w:num>
  <w:num w:numId="19" w16cid:durableId="10936235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4E"/>
    <w:rsid w:val="000110C6"/>
    <w:rsid w:val="0009147D"/>
    <w:rsid w:val="000B61AE"/>
    <w:rsid w:val="00124867"/>
    <w:rsid w:val="0014039C"/>
    <w:rsid w:val="00142C4F"/>
    <w:rsid w:val="00186F47"/>
    <w:rsid w:val="001C30E3"/>
    <w:rsid w:val="001C517C"/>
    <w:rsid w:val="00201627"/>
    <w:rsid w:val="002A0B4E"/>
    <w:rsid w:val="002A5FA7"/>
    <w:rsid w:val="003018C3"/>
    <w:rsid w:val="00331D4F"/>
    <w:rsid w:val="003524D0"/>
    <w:rsid w:val="003769A8"/>
    <w:rsid w:val="003F75C1"/>
    <w:rsid w:val="0040646A"/>
    <w:rsid w:val="0040694A"/>
    <w:rsid w:val="00477C65"/>
    <w:rsid w:val="00486279"/>
    <w:rsid w:val="005D2004"/>
    <w:rsid w:val="005E69F5"/>
    <w:rsid w:val="005F4D38"/>
    <w:rsid w:val="00696884"/>
    <w:rsid w:val="006A2FC8"/>
    <w:rsid w:val="006B415C"/>
    <w:rsid w:val="006E04FD"/>
    <w:rsid w:val="006E5950"/>
    <w:rsid w:val="006F1C14"/>
    <w:rsid w:val="006F7952"/>
    <w:rsid w:val="00786A23"/>
    <w:rsid w:val="00806C7A"/>
    <w:rsid w:val="00817DD2"/>
    <w:rsid w:val="008642C7"/>
    <w:rsid w:val="00892287"/>
    <w:rsid w:val="008C6603"/>
    <w:rsid w:val="008D28E0"/>
    <w:rsid w:val="00902AA2"/>
    <w:rsid w:val="00954490"/>
    <w:rsid w:val="00972BA0"/>
    <w:rsid w:val="00984176"/>
    <w:rsid w:val="00A8220C"/>
    <w:rsid w:val="00B024C2"/>
    <w:rsid w:val="00B06339"/>
    <w:rsid w:val="00B62CA2"/>
    <w:rsid w:val="00B93935"/>
    <w:rsid w:val="00B95D7C"/>
    <w:rsid w:val="00BE2439"/>
    <w:rsid w:val="00C764A9"/>
    <w:rsid w:val="00C84EFF"/>
    <w:rsid w:val="00C93F37"/>
    <w:rsid w:val="00CA69EB"/>
    <w:rsid w:val="00D82CD5"/>
    <w:rsid w:val="00D9748B"/>
    <w:rsid w:val="00DA6B0A"/>
    <w:rsid w:val="00DC038D"/>
    <w:rsid w:val="00DC50EC"/>
    <w:rsid w:val="00DD4016"/>
    <w:rsid w:val="00E05527"/>
    <w:rsid w:val="00E07169"/>
    <w:rsid w:val="00EA3ECD"/>
    <w:rsid w:val="00EB5E01"/>
    <w:rsid w:val="00EB7269"/>
    <w:rsid w:val="00EC62D5"/>
    <w:rsid w:val="00EF1D77"/>
    <w:rsid w:val="00F54415"/>
    <w:rsid w:val="00F9526D"/>
    <w:rsid w:val="00FC26DF"/>
    <w:rsid w:val="00FC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ADDD68"/>
  <w15:chartTrackingRefBased/>
  <w15:docId w15:val="{4B4E6DED-2FB9-4DBC-A580-FDA2539A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дпараграф"/>
    <w:qFormat/>
    <w:rsid w:val="0009147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0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0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0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0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0B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0B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0B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0B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0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0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0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0B4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0B4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0B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0B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0B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0B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0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0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0B4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0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0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0B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0B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0B4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0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0B4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A0B4E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72BA0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semiHidden/>
    <w:unhideWhenUsed/>
    <w:rsid w:val="00972BA0"/>
    <w:pPr>
      <w:spacing w:after="100"/>
      <w:ind w:left="280"/>
    </w:pPr>
  </w:style>
  <w:style w:type="paragraph" w:styleId="ad">
    <w:name w:val="header"/>
    <w:basedOn w:val="a"/>
    <w:link w:val="ae"/>
    <w:uiPriority w:val="99"/>
    <w:unhideWhenUsed/>
    <w:rsid w:val="00972BA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72BA0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972BA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72BA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83DE5-BCC9-4A63-BCCB-B7FFA9C48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Илья Сысоев</cp:lastModifiedBy>
  <cp:revision>38</cp:revision>
  <dcterms:created xsi:type="dcterms:W3CDTF">2025-03-31T04:15:00Z</dcterms:created>
  <dcterms:modified xsi:type="dcterms:W3CDTF">2025-04-17T04:35:00Z</dcterms:modified>
</cp:coreProperties>
</file>