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4A" w:rsidRDefault="00EA164A">
      <w:bookmarkStart w:id="0" w:name="_GoBack"/>
      <w:bookmarkEnd w:id="0"/>
    </w:p>
    <w:p w:rsidR="00EA164A" w:rsidRDefault="00EA164A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3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EA164A" w:rsidRDefault="0061408F">
      <w:pPr>
        <w:pStyle w:val="Abstractcoursetitle"/>
        <w:framePr w:wrap="around"/>
      </w:pPr>
      <w:r>
        <w:t>Introduction to IBM Operational Decision Manager for Rule Authors</w:t>
      </w:r>
    </w:p>
    <w:p w:rsidR="00EA164A" w:rsidRDefault="0061408F">
      <w:pPr>
        <w:pStyle w:val="Abstractcoursecode"/>
        <w:framePr w:wrap="around"/>
      </w:pPr>
      <w:r>
        <w:t>ZB036 (Self-paced)</w:t>
      </w:r>
    </w:p>
    <w:p w:rsidR="00EA164A" w:rsidRDefault="0061408F">
      <w:pPr>
        <w:pStyle w:val="AbstractHeading"/>
      </w:pPr>
      <w:r>
        <w:t>Course description</w:t>
      </w:r>
    </w:p>
    <w:p w:rsidR="00EA164A" w:rsidRDefault="0061408F">
      <w:pPr>
        <w:pStyle w:val="Abstractbodytext"/>
        <w:keepNext/>
        <w:keepLines/>
      </w:pPr>
      <w:r>
        <w:t xml:space="preserve">This course introduces rule authors to IBM Operational </w:t>
      </w:r>
      <w:r>
        <w:t xml:space="preserve">Decision Manager through a combination of recorded lectures and a hands-on lab exercise. </w:t>
      </w:r>
    </w:p>
    <w:p w:rsidR="00EA164A" w:rsidRDefault="0061408F">
      <w:pPr>
        <w:pStyle w:val="Abstractbodytext"/>
      </w:pPr>
      <w:r>
        <w:t xml:space="preserve">The course provides an overview of business rule and decision management concepts before introducing IBM Operational Decision Manager. </w:t>
      </w:r>
    </w:p>
    <w:p w:rsidR="00EA164A" w:rsidRDefault="0061408F">
      <w:pPr>
        <w:pStyle w:val="Abstractbodytext"/>
      </w:pPr>
      <w:r>
        <w:t xml:space="preserve">You then learn about the rule </w:t>
      </w:r>
      <w:r>
        <w:t xml:space="preserve">authoring and management features in the Decision Center Business console, which is the primary Operational Decision Manager tool for rule authors. </w:t>
      </w:r>
    </w:p>
    <w:p w:rsidR="00EA164A" w:rsidRDefault="0061408F">
      <w:pPr>
        <w:pStyle w:val="Abstractbodytext"/>
      </w:pPr>
      <w:r>
        <w:t>In the lab exercise, you use the Business console to view and edit rules, run tests and simulations, and de</w:t>
      </w:r>
      <w:r>
        <w:t>ploy completed rules.</w:t>
      </w:r>
    </w:p>
    <w:p w:rsidR="00EA164A" w:rsidRDefault="0061408F">
      <w:pPr>
        <w:pStyle w:val="Abstractbodytext"/>
      </w:pPr>
      <w:r>
        <w:t>For information about other related courses, see the IBM Training website:</w:t>
      </w:r>
    </w:p>
    <w:p w:rsidR="00EA164A" w:rsidRDefault="0061408F">
      <w:pPr>
        <w:pStyle w:val="Abstracthyperlink"/>
      </w:pPr>
      <w:r>
        <w:rPr>
          <w:b/>
        </w:rPr>
        <w:t>ibm.com</w:t>
      </w:r>
      <w:r>
        <w:t>/training</w:t>
      </w:r>
    </w:p>
    <w:p w:rsidR="00EA164A" w:rsidRDefault="00EA164A"/>
    <w:p w:rsidR="00EA164A" w:rsidRDefault="0061408F">
      <w:pPr>
        <w:pStyle w:val="AbstractHeading"/>
      </w:pPr>
      <w:r>
        <w:t>General information</w:t>
      </w:r>
    </w:p>
    <w:p w:rsidR="00EA164A" w:rsidRDefault="0061408F">
      <w:pPr>
        <w:pStyle w:val="Generalinformationunderlinedsubhead"/>
      </w:pPr>
      <w:r>
        <w:t>Delivery method</w:t>
      </w:r>
    </w:p>
    <w:p w:rsidR="00EA164A" w:rsidRDefault="0061408F">
      <w:pPr>
        <w:pStyle w:val="Abstractbodytext"/>
      </w:pPr>
      <w:r>
        <w:t>Self-paced virtual classroom (SPVC)</w:t>
      </w:r>
    </w:p>
    <w:p w:rsidR="00EA164A" w:rsidRDefault="00EA164A"/>
    <w:p w:rsidR="00EA164A" w:rsidRDefault="0061408F">
      <w:pPr>
        <w:pStyle w:val="Generalinformationunderlinedsubhead"/>
      </w:pPr>
      <w:r>
        <w:t>Course level</w:t>
      </w:r>
    </w:p>
    <w:p w:rsidR="00EA164A" w:rsidRDefault="0061408F">
      <w:pPr>
        <w:pStyle w:val="Abstractbodytext"/>
      </w:pPr>
      <w:r>
        <w:t>ERC 1.0</w:t>
      </w:r>
    </w:p>
    <w:p w:rsidR="00EA164A" w:rsidRDefault="00EA164A"/>
    <w:p w:rsidR="00EA164A" w:rsidRDefault="0061408F">
      <w:pPr>
        <w:pStyle w:val="Generalinformationunderlinedsubhead"/>
      </w:pPr>
      <w:r>
        <w:t>Product and version</w:t>
      </w:r>
    </w:p>
    <w:p w:rsidR="00EA164A" w:rsidRDefault="0061408F">
      <w:pPr>
        <w:pStyle w:val="Abstractbodytext"/>
        <w:keepNext/>
        <w:keepLines/>
      </w:pPr>
      <w:r>
        <w:t>IBM Operational Decision Manager Standard V8.8</w:t>
      </w:r>
    </w:p>
    <w:p w:rsidR="00EA164A" w:rsidRDefault="00EA164A"/>
    <w:p w:rsidR="00EA164A" w:rsidRDefault="0061408F">
      <w:pPr>
        <w:pStyle w:val="Generalinformationunderlinedsubhead"/>
      </w:pPr>
      <w:r>
        <w:t>Audience</w:t>
      </w:r>
    </w:p>
    <w:p w:rsidR="00EA164A" w:rsidRDefault="0061408F">
      <w:pPr>
        <w:pStyle w:val="Abstractbodytext"/>
      </w:pPr>
      <w:r>
        <w:t>This course is designed for rule authors and other business users who use Operational Decision Manager.</w:t>
      </w:r>
    </w:p>
    <w:p w:rsidR="00EA164A" w:rsidRDefault="00EA164A"/>
    <w:p w:rsidR="00EA164A" w:rsidRDefault="0061408F">
      <w:pPr>
        <w:pStyle w:val="Generalinformationunderlinedsubhead"/>
      </w:pPr>
      <w:r>
        <w:t>Learning objectives</w:t>
      </w:r>
    </w:p>
    <w:p w:rsidR="00EA164A" w:rsidRDefault="0061408F">
      <w:pPr>
        <w:pStyle w:val="Abstracttabletext"/>
        <w:keepNext/>
        <w:keepLines/>
      </w:pPr>
      <w:r>
        <w:t>After completing this course, you should be able to:</w:t>
      </w:r>
    </w:p>
    <w:p w:rsidR="00EA164A" w:rsidRDefault="0061408F">
      <w:pPr>
        <w:pStyle w:val="Abstractbulletlevel1"/>
      </w:pPr>
      <w:r>
        <w:t>Describe the relation</w:t>
      </w:r>
      <w:r>
        <w:t>ship between business policies and rules</w:t>
      </w:r>
    </w:p>
    <w:p w:rsidR="00EA164A" w:rsidRDefault="0061408F">
      <w:pPr>
        <w:pStyle w:val="Abstractbulletlevel1"/>
      </w:pPr>
      <w:r>
        <w:t>Describe a business rule</w:t>
      </w:r>
    </w:p>
    <w:p w:rsidR="00EA164A" w:rsidRDefault="0061408F">
      <w:pPr>
        <w:pStyle w:val="Abstractbulletlevel1"/>
      </w:pPr>
      <w:r>
        <w:t>Describe the benefits of using IBM Operational Decision Manager as part of a decision management solution</w:t>
      </w:r>
    </w:p>
    <w:p w:rsidR="00EA164A" w:rsidRDefault="0061408F">
      <w:pPr>
        <w:pStyle w:val="Abstractbulletlevel1"/>
      </w:pPr>
      <w:r>
        <w:t>Use the Decision Center Business console to complete rule authoring and management t</w:t>
      </w:r>
      <w:r>
        <w:t>asks</w:t>
      </w:r>
    </w:p>
    <w:p w:rsidR="00EA164A" w:rsidRDefault="00EA164A"/>
    <w:p w:rsidR="00EA164A" w:rsidRDefault="0061408F">
      <w:pPr>
        <w:pStyle w:val="Generalinformationunderlinedsubhead"/>
      </w:pPr>
      <w:r>
        <w:t>Prerequisites</w:t>
      </w:r>
    </w:p>
    <w:p w:rsidR="00EA164A" w:rsidRDefault="0061408F">
      <w:pPr>
        <w:pStyle w:val="Abstractbulletlevel1"/>
      </w:pPr>
      <w:r>
        <w:t>Experience with business policies and rules</w:t>
      </w:r>
    </w:p>
    <w:p w:rsidR="00EA164A" w:rsidRDefault="00EA164A"/>
    <w:p w:rsidR="00EA164A" w:rsidRDefault="0061408F">
      <w:pPr>
        <w:pStyle w:val="Generalinformationunderlinedsubhead"/>
      </w:pPr>
      <w:r>
        <w:t>Duration</w:t>
      </w:r>
    </w:p>
    <w:p w:rsidR="00EA164A" w:rsidRDefault="0061408F">
      <w:pPr>
        <w:pStyle w:val="Abstractbodytext"/>
      </w:pPr>
      <w:r>
        <w:t>2.5 hours</w:t>
      </w:r>
    </w:p>
    <w:p w:rsidR="00EA164A" w:rsidRDefault="00EA164A"/>
    <w:p w:rsidR="00EA164A" w:rsidRDefault="0061408F">
      <w:pPr>
        <w:pStyle w:val="Generalinformationunderlinedsubhead"/>
      </w:pPr>
      <w:r>
        <w:t>Skill level</w:t>
      </w:r>
    </w:p>
    <w:p w:rsidR="00EA164A" w:rsidRDefault="0061408F">
      <w:pPr>
        <w:pStyle w:val="Abstractbodytext"/>
      </w:pPr>
      <w:r>
        <w:t>Basic</w:t>
      </w:r>
    </w:p>
    <w:p w:rsidR="00EA164A" w:rsidRDefault="00EA164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EA164A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heading"/>
            </w:pPr>
            <w:r>
              <w:t>Classroom (ILT) setup requirements</w:t>
            </w:r>
          </w:p>
        </w:tc>
      </w:tr>
      <w:tr w:rsidR="00EA164A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Intel i7-3630QM processor or faster</w:t>
            </w:r>
          </w:p>
        </w:tc>
      </w:tr>
      <w:tr w:rsidR="00EA164A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8</w:t>
            </w:r>
          </w:p>
        </w:tc>
      </w:tr>
      <w:tr w:rsidR="00EA164A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EA164A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None</w:t>
            </w:r>
          </w:p>
        </w:tc>
      </w:tr>
      <w:tr w:rsidR="00EA164A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EA164A" w:rsidRDefault="00EA164A"/>
    <w:p w:rsidR="00EA164A" w:rsidRDefault="0061408F">
      <w:pPr>
        <w:pStyle w:val="AbstractHeading"/>
      </w:pPr>
      <w:r>
        <w:t>Notes</w:t>
      </w:r>
    </w:p>
    <w:p w:rsidR="00EA164A" w:rsidRDefault="0061408F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EA164A" w:rsidRDefault="0061408F">
      <w:pPr>
        <w:pStyle w:val="Abstractbodytext"/>
      </w:pPr>
      <w:r>
        <w:t>This course is a new course. It contains content from the following materials:</w:t>
      </w:r>
    </w:p>
    <w:p w:rsidR="00EA164A" w:rsidRDefault="0061408F">
      <w:pPr>
        <w:pStyle w:val="Abstractbulletlevel1"/>
      </w:pPr>
      <w:r>
        <w:t>InterConnect 2016 Lab: “Discovering the value of IBM Operational Decision Manager V8.8,” Rules Business Track</w:t>
      </w:r>
    </w:p>
    <w:p w:rsidR="00EA164A" w:rsidRDefault="0061408F">
      <w:pPr>
        <w:pStyle w:val="Abstractbulletlevel1"/>
      </w:pPr>
      <w:r>
        <w:t xml:space="preserve">Course WB396 / ZB396, </w:t>
      </w:r>
      <w:r>
        <w:rPr>
          <w:i/>
          <w:iCs/>
        </w:rPr>
        <w:t>Managing Decisions in IBM Operational Decisio</w:t>
      </w:r>
      <w:r>
        <w:rPr>
          <w:i/>
          <w:iCs/>
        </w:rPr>
        <w:t>n Manager V8.7.1</w:t>
      </w:r>
    </w:p>
    <w:p w:rsidR="00EA164A" w:rsidRDefault="00EA164A"/>
    <w:p w:rsidR="00EA164A" w:rsidRDefault="0061408F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EA164A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64A" w:rsidRDefault="0061408F">
            <w:pPr>
              <w:pStyle w:val="Abstracttableheading"/>
              <w:keepLines/>
            </w:pPr>
            <w:r>
              <w:t>Course introduction</w:t>
            </w:r>
          </w:p>
          <w:p w:rsidR="00EA164A" w:rsidRDefault="0061408F">
            <w:pPr>
              <w:pStyle w:val="Abstracttableheading"/>
              <w:keepLines/>
            </w:pPr>
            <w:r>
              <w:t>Duration: 10 minutes</w:t>
            </w:r>
          </w:p>
        </w:tc>
      </w:tr>
    </w:tbl>
    <w:p w:rsidR="00EA164A" w:rsidRDefault="00EA164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A164A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64A" w:rsidRDefault="0061408F">
            <w:pPr>
              <w:pStyle w:val="Abstracttableheading"/>
              <w:keepLines/>
            </w:pPr>
            <w:r>
              <w:lastRenderedPageBreak/>
              <w:t>Unit 1. Introducing IBM Operational Decision Manager</w:t>
            </w:r>
          </w:p>
          <w:p w:rsidR="00EA164A" w:rsidRDefault="0061408F">
            <w:pPr>
              <w:pStyle w:val="Abstracttableheading"/>
              <w:keepLines/>
            </w:pPr>
            <w:r>
              <w:t>Duration: 20 minutes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 xml:space="preserve">This unit provides an overview of business rules and </w:t>
            </w:r>
            <w:r>
              <w:t>decision management. It also introduces you to IBM Operational Decision Manager, and how it works as part of a decision management solution.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A164A" w:rsidRDefault="0061408F">
            <w:pPr>
              <w:pStyle w:val="Abstractbulletlevel1"/>
            </w:pPr>
            <w:r>
              <w:t>Describe the relationship between business policies and rules</w:t>
            </w:r>
          </w:p>
          <w:p w:rsidR="00EA164A" w:rsidRDefault="0061408F">
            <w:pPr>
              <w:pStyle w:val="Abstractbulletlevel1"/>
            </w:pPr>
            <w:r>
              <w:t>Describe a business rule</w:t>
            </w:r>
          </w:p>
          <w:p w:rsidR="00EA164A" w:rsidRDefault="0061408F">
            <w:pPr>
              <w:pStyle w:val="Abstractbulletlevel1"/>
            </w:pPr>
            <w:r>
              <w:t>Identify the various kinds of rule artifacts</w:t>
            </w:r>
          </w:p>
          <w:p w:rsidR="00EA164A" w:rsidRDefault="0061408F">
            <w:pPr>
              <w:pStyle w:val="Abstractbulletlevel1"/>
            </w:pPr>
            <w:r>
              <w:t>Explain the benefits of using Operational Decision Manager as part of a decision management solution</w:t>
            </w:r>
          </w:p>
        </w:tc>
      </w:tr>
    </w:tbl>
    <w:p w:rsidR="00EA164A" w:rsidRDefault="00EA164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A164A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64A" w:rsidRDefault="0061408F">
            <w:pPr>
              <w:pStyle w:val="Abstracttableheading"/>
              <w:keepLines/>
            </w:pPr>
            <w:r>
              <w:t xml:space="preserve">Unit 2. </w:t>
            </w:r>
            <w:r>
              <w:t>Rule authoring and management in Decision Center</w:t>
            </w:r>
          </w:p>
          <w:p w:rsidR="00EA164A" w:rsidRDefault="0061408F">
            <w:pPr>
              <w:pStyle w:val="Abstracttableheading"/>
              <w:keepLines/>
            </w:pPr>
            <w:r>
              <w:t>Duration: 20 minutes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In this unit, you learn how to work with the Decision Center Business console to author and manage rules.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A164A" w:rsidRDefault="0061408F">
            <w:pPr>
              <w:pStyle w:val="Abstractbulletlevel1"/>
            </w:pPr>
            <w:r>
              <w:t>Describe the rule authoring and management features of the Decision Center Business console</w:t>
            </w:r>
          </w:p>
        </w:tc>
      </w:tr>
    </w:tbl>
    <w:p w:rsidR="00EA164A" w:rsidRDefault="00EA164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A164A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64A" w:rsidRDefault="0061408F">
            <w:pPr>
              <w:pStyle w:val="Abstracttableheading"/>
              <w:keepLines/>
            </w:pPr>
            <w:r>
              <w:t>Exercise 1. Introduction to rule authoring and management in Decision Center</w:t>
            </w:r>
          </w:p>
          <w:p w:rsidR="00EA164A" w:rsidRDefault="0061408F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In this exercise, you learn how to perform basic rule authoring and management tasks in the Decision Center Business console.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A164A" w:rsidRDefault="0061408F">
            <w:pPr>
              <w:pStyle w:val="Abstractbulletlevel1"/>
            </w:pPr>
            <w:r>
              <w:t>Work with a decision service</w:t>
            </w:r>
          </w:p>
          <w:p w:rsidR="00EA164A" w:rsidRDefault="0061408F">
            <w:pPr>
              <w:pStyle w:val="Abstractbulletlevel1"/>
            </w:pPr>
            <w:r>
              <w:t>Create and run test suites and simulations</w:t>
            </w:r>
          </w:p>
          <w:p w:rsidR="00EA164A" w:rsidRDefault="0061408F">
            <w:pPr>
              <w:pStyle w:val="Abstractbulletlevel1"/>
            </w:pPr>
            <w:r>
              <w:t>Edit rules and decision tables</w:t>
            </w:r>
          </w:p>
          <w:p w:rsidR="00EA164A" w:rsidRDefault="0061408F">
            <w:pPr>
              <w:pStyle w:val="Abstractbulletlevel1"/>
            </w:pPr>
            <w:r>
              <w:t>Use collaboration features to view the history of rule changes</w:t>
            </w:r>
          </w:p>
          <w:p w:rsidR="00EA164A" w:rsidRDefault="0061408F">
            <w:pPr>
              <w:pStyle w:val="Abstractbulletlevel1"/>
            </w:pPr>
            <w:r>
              <w:t>Deploy completed rules</w:t>
            </w:r>
          </w:p>
        </w:tc>
      </w:tr>
    </w:tbl>
    <w:p w:rsidR="00EA164A" w:rsidRDefault="00EA164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A164A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64A" w:rsidRDefault="0061408F">
            <w:pPr>
              <w:pStyle w:val="Abstracttableheading"/>
              <w:keepLines/>
            </w:pPr>
            <w:r>
              <w:t>Unit 3. Course summary</w:t>
            </w:r>
          </w:p>
          <w:p w:rsidR="00EA164A" w:rsidRDefault="0061408F">
            <w:pPr>
              <w:pStyle w:val="Abstracttableheading"/>
              <w:keepLines/>
            </w:pPr>
            <w:r>
              <w:t>Duration: 10 minutes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EA164A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A164A" w:rsidRDefault="0061408F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A164A" w:rsidRDefault="0061408F">
            <w:pPr>
              <w:pStyle w:val="Abstractbulletlevel1"/>
            </w:pPr>
            <w:r>
              <w:t>Explain how the course met its learning objectives</w:t>
            </w:r>
          </w:p>
          <w:p w:rsidR="00EA164A" w:rsidRDefault="0061408F">
            <w:pPr>
              <w:pStyle w:val="Abstractbulletlevel1"/>
            </w:pPr>
            <w:r>
              <w:t>Access the IBM Training website</w:t>
            </w:r>
          </w:p>
          <w:p w:rsidR="00EA164A" w:rsidRDefault="0061408F">
            <w:pPr>
              <w:pStyle w:val="Abstractbulletlevel1"/>
            </w:pPr>
            <w:r>
              <w:t>Identify other IBM Training courses that are related to this topic</w:t>
            </w:r>
          </w:p>
          <w:p w:rsidR="00EA164A" w:rsidRDefault="0061408F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EA164A" w:rsidRDefault="00EA164A"/>
    <w:p w:rsidR="00EA164A" w:rsidRDefault="0061408F">
      <w:pPr>
        <w:pStyle w:val="AbstractHeading"/>
      </w:pPr>
      <w:r>
        <w:t>For more information</w:t>
      </w:r>
    </w:p>
    <w:p w:rsidR="00EA164A" w:rsidRDefault="0061408F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EA164A" w:rsidRDefault="0061408F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EA164A" w:rsidRDefault="0061408F">
      <w:pPr>
        <w:pStyle w:val="Abstractbodytext"/>
        <w:keepNext/>
        <w:keepLines/>
      </w:pPr>
      <w:r>
        <w:t>To stay informed about IBM training, see the following sites:</w:t>
      </w:r>
    </w:p>
    <w:p w:rsidR="00EA164A" w:rsidRDefault="0061408F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http://bit.ly/IBMTrainEN</w:t>
      </w:r>
    </w:p>
    <w:p w:rsidR="00EA164A" w:rsidRDefault="0061408F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EA164A" w:rsidRDefault="0061408F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</w:t>
      </w:r>
      <w:r>
        <w:rPr>
          <w:rStyle w:val="AbstracthyperlinkChar"/>
        </w:rPr>
        <w:t>om/ibmtraining</w:t>
      </w:r>
    </w:p>
    <w:p w:rsidR="00EA164A" w:rsidRDefault="0061408F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twitter.com/websphere_edu</w:t>
      </w:r>
    </w:p>
    <w:sectPr w:rsidR="00EA164A" w:rsidSect="00EA164A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4A" w:rsidRDefault="0061408F">
      <w:r>
        <w:separator/>
      </w:r>
    </w:p>
  </w:endnote>
  <w:endnote w:type="continuationSeparator" w:id="0">
    <w:p w:rsidR="00EA164A" w:rsidRDefault="0061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4A" w:rsidRDefault="00EA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140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164A" w:rsidRDefault="00EA16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4A" w:rsidRDefault="00EA164A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61408F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61408F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EA164A" w:rsidRDefault="00EA164A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4A" w:rsidRDefault="0061408F">
      <w:r>
        <w:separator/>
      </w:r>
    </w:p>
  </w:footnote>
  <w:footnote w:type="continuationSeparator" w:id="0">
    <w:p w:rsidR="00EA164A" w:rsidRDefault="00614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4A" w:rsidRDefault="00EA164A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A164A" w:rsidRDefault="00EA164A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4A" w:rsidRDefault="00EA164A">
    <w:pPr>
      <w:pStyle w:val="Header"/>
      <w:tabs>
        <w:tab w:val="left" w:pos="360"/>
      </w:tabs>
    </w:pPr>
  </w:p>
  <w:p w:rsidR="00EA164A" w:rsidRDefault="0061408F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EA164A" w:rsidRDefault="00EA164A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A164A" w:rsidRDefault="00EA16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164A"/>
    <w:rsid w:val="0061408F"/>
    <w:rsid w:val="00E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A164A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3848</Characters>
  <Application>Microsoft Office Word</Application>
  <DocSecurity>0</DocSecurity>
  <Lines>32</Lines>
  <Paragraphs>9</Paragraphs>
  <ScaleCrop>false</ScaleCrop>
  <Company>IBM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ADMINIBM</cp:lastModifiedBy>
  <cp:revision>2</cp:revision>
  <dcterms:created xsi:type="dcterms:W3CDTF">2016-05-06T17:11:00Z</dcterms:created>
  <dcterms:modified xsi:type="dcterms:W3CDTF">2016-05-06T17:11:00Z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