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9B" w:rsidRDefault="00DA189B"/>
    <w:p w:rsidR="00DA189B" w:rsidRDefault="005735F3" w:rsidP="005735F3">
      <w:pPr>
        <w:framePr w:w="5580" w:h="12430" w:hRule="exact" w:hSpace="187" w:wrap="around" w:vAnchor="page" w:hAnchor="page" w:x="104" w:y="1971" w:anchorLock="1"/>
        <w:shd w:val="solid" w:color="FFFFFF" w:fill="FFFFFF"/>
      </w:pPr>
      <w:r>
        <w:rPr>
          <w:noProof/>
        </w:rPr>
        <w:drawing>
          <wp:anchor distT="0" distB="0" distL="114300" distR="114300" simplePos="0" relativeHeight="251658240" behindDoc="0" locked="0" layoutInCell="1" allowOverlap="1">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p>
    <w:p w:rsidR="00DA189B" w:rsidRDefault="007A7A26">
      <w:pPr>
        <w:pStyle w:val="Abstractcoursetitle"/>
        <w:framePr w:wrap="around"/>
      </w:pPr>
      <w:r w:rsidRPr="007A7A26">
        <w:t xml:space="preserve">IBM Digital Business Automation for </w:t>
      </w:r>
      <w:proofErr w:type="spellStart"/>
      <w:r w:rsidRPr="007A7A26">
        <w:t>Multicloud</w:t>
      </w:r>
      <w:proofErr w:type="spellEnd"/>
      <w:r w:rsidRPr="007A7A26">
        <w:t>, Installation and Administration</w:t>
      </w:r>
    </w:p>
    <w:p w:rsidR="00DA189B" w:rsidRDefault="007A7A26">
      <w:pPr>
        <w:pStyle w:val="Abstractcoursecode"/>
        <w:framePr w:wrap="around"/>
      </w:pPr>
      <w:r>
        <w:t>ZB317</w:t>
      </w:r>
      <w:r w:rsidR="00BB76BD">
        <w:t xml:space="preserve"> (Self-paced)</w:t>
      </w:r>
    </w:p>
    <w:p w:rsidR="00DA189B" w:rsidRDefault="00BB76BD">
      <w:pPr>
        <w:pStyle w:val="AbstractHeading"/>
      </w:pPr>
      <w:r>
        <w:t>Course description</w:t>
      </w:r>
    </w:p>
    <w:p w:rsidR="00123142" w:rsidRDefault="00123142" w:rsidP="00123142">
      <w:pPr>
        <w:pStyle w:val="Abstractbodytext"/>
        <w:keepNext/>
        <w:keepLines/>
      </w:pPr>
      <w:r>
        <w:t xml:space="preserve">This course teaches the skills required for getting started with IBM Digital Business Automation for </w:t>
      </w:r>
      <w:proofErr w:type="spellStart"/>
      <w:r>
        <w:t>Multicloud</w:t>
      </w:r>
      <w:proofErr w:type="spellEnd"/>
      <w:r>
        <w:t xml:space="preserve"> 18.0 (DBAMC). It consists of four hands on lab exercises that take a step by step approach in a virtual environment. They are:</w:t>
      </w:r>
    </w:p>
    <w:p w:rsidR="00123142" w:rsidRDefault="00123142" w:rsidP="00123142">
      <w:pPr>
        <w:pStyle w:val="Abstractbodytext"/>
        <w:ind w:left="360"/>
      </w:pPr>
      <w:r>
        <w:t xml:space="preserve">1. Installing IBM Cloud Private Native (ICP) </w:t>
      </w:r>
      <w:r w:rsidR="008E3116">
        <w:t>V</w:t>
      </w:r>
      <w:r>
        <w:t>3.1.0 - In this exercise, you install and configure ICP on Red Hat.</w:t>
      </w:r>
    </w:p>
    <w:p w:rsidR="00123142" w:rsidRDefault="00123142" w:rsidP="00123142">
      <w:pPr>
        <w:pStyle w:val="Abstractbodytext"/>
        <w:ind w:left="360"/>
      </w:pPr>
      <w:r>
        <w:t xml:space="preserve">2. Installing IBM Digital Business Automation on </w:t>
      </w:r>
      <w:proofErr w:type="spellStart"/>
      <w:r>
        <w:t>Multicloud</w:t>
      </w:r>
      <w:proofErr w:type="spellEnd"/>
      <w:r>
        <w:t xml:space="preserve"> (DBAMC) </w:t>
      </w:r>
      <w:r w:rsidR="008E3116">
        <w:t>V</w:t>
      </w:r>
      <w:r>
        <w:t>18.0 - In this exercise, you install and configure DBAMC.</w:t>
      </w:r>
    </w:p>
    <w:p w:rsidR="00123142" w:rsidRDefault="00123142" w:rsidP="00123142">
      <w:pPr>
        <w:pStyle w:val="Abstractbodytext"/>
        <w:ind w:left="360"/>
      </w:pPr>
      <w:r>
        <w:t>3. Deploying IBM Operational Decision Manager by using DBAMC - In this exercise, you deploy ODM. This document is also used as a template to create future deployments of additional content service containers, such as Business Automation Workflow (BAW), IBM FileNet Content Manager and IBM Business Automation Insights.</w:t>
      </w:r>
      <w:r w:rsidR="00482CA2">
        <w:t xml:space="preserve"> Additional container deployment exercises will be added in the future.</w:t>
      </w:r>
    </w:p>
    <w:p w:rsidR="00123142" w:rsidRDefault="00123142" w:rsidP="00123142">
      <w:pPr>
        <w:pStyle w:val="Abstractbodytext"/>
        <w:ind w:left="360"/>
      </w:pPr>
      <w:r>
        <w:t>4. Managing DBAMC - In this exercise, you learn some key managing and troubleshooting skills.</w:t>
      </w:r>
    </w:p>
    <w:p w:rsidR="00123142" w:rsidRDefault="00123142" w:rsidP="00123142">
      <w:pPr>
        <w:pStyle w:val="Abstractbodytext"/>
      </w:pPr>
      <w:r>
        <w:t xml:space="preserve">You have the flexibility to do the entire course in this series or do only a specific number of exercises, provided the exercise prerequisites are met.  </w:t>
      </w:r>
    </w:p>
    <w:p w:rsidR="00123142" w:rsidRDefault="00877210" w:rsidP="00123142">
      <w:pPr>
        <w:pStyle w:val="Abstractbodytext"/>
      </w:pPr>
      <w:r>
        <w:rPr>
          <w:noProof/>
        </w:rPr>
        <w:drawing>
          <wp:anchor distT="0" distB="0" distL="118745" distR="118745" simplePos="0" relativeHeight="251657216" behindDoc="0" locked="0" layoutInCell="1" allowOverlap="1">
            <wp:simplePos x="0" y="0"/>
            <wp:positionH relativeFrom="page">
              <wp:posOffset>522605</wp:posOffset>
            </wp:positionH>
            <wp:positionV relativeFrom="page">
              <wp:posOffset>8136890</wp:posOffset>
            </wp:positionV>
            <wp:extent cx="2743200" cy="1134110"/>
            <wp:effectExtent l="0" t="0" r="0" b="889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r w:rsidR="00C728BD">
        <w:rPr>
          <w:b/>
        </w:rPr>
        <w:t>This course does not include any lecture units and co</w:t>
      </w:r>
      <w:r w:rsidR="00123142" w:rsidRPr="00123142">
        <w:rPr>
          <w:b/>
        </w:rPr>
        <w:t>nsists of hands on lab exercises</w:t>
      </w:r>
      <w:r w:rsidR="00123142">
        <w:rPr>
          <w:b/>
        </w:rPr>
        <w:t xml:space="preserve"> only</w:t>
      </w:r>
      <w:r w:rsidR="00123142">
        <w:t>. There is one introduction unit that d</w:t>
      </w:r>
      <w:r w:rsidR="00C728BD">
        <w:t xml:space="preserve">escribes the course, the lab environment, </w:t>
      </w:r>
      <w:r w:rsidR="00123142">
        <w:t xml:space="preserve">and </w:t>
      </w:r>
      <w:r w:rsidR="00C728BD">
        <w:t xml:space="preserve">explains </w:t>
      </w:r>
      <w:r w:rsidR="00123142">
        <w:t xml:space="preserve">some key </w:t>
      </w:r>
      <w:r w:rsidR="00FF794E">
        <w:t xml:space="preserve">tips </w:t>
      </w:r>
      <w:r w:rsidR="00123142">
        <w:t xml:space="preserve">for </w:t>
      </w:r>
      <w:r w:rsidR="00FF794E">
        <w:t xml:space="preserve">working </w:t>
      </w:r>
      <w:r w:rsidR="00CD351F">
        <w:t>through</w:t>
      </w:r>
      <w:r w:rsidR="00FF794E">
        <w:t xml:space="preserve"> the hands on lab exercises.</w:t>
      </w:r>
      <w:r w:rsidR="00123142">
        <w:t xml:space="preserve"> </w:t>
      </w:r>
    </w:p>
    <w:p w:rsidR="005716A6" w:rsidRDefault="00D35D20">
      <w:pPr>
        <w:pStyle w:val="Abstractbodytext"/>
      </w:pPr>
      <w:r w:rsidRPr="00D35D20">
        <w:t xml:space="preserve">The </w:t>
      </w:r>
      <w:r w:rsidRPr="00877210">
        <w:rPr>
          <w:b/>
        </w:rPr>
        <w:t>DBAMC sandbox environment</w:t>
      </w:r>
      <w:r w:rsidRPr="00D35D20">
        <w:t xml:space="preserve"> for this course uses the Red Hat Linux 7</w:t>
      </w:r>
      <w:r w:rsidR="00877210">
        <w:t>.5</w:t>
      </w:r>
      <w:r w:rsidRPr="00D35D20">
        <w:t xml:space="preserve"> operating system in a virtual environment. It consists of four Virtual Machines (VM) in total. You use three of these VMs for product installation from scratch. You install ICP and DBAMC in a two-node architecture. One node serves as </w:t>
      </w:r>
      <w:r w:rsidRPr="00D35D20">
        <w:lastRenderedPageBreak/>
        <w:t>the master, boot, proxy, and management node. The second node serves as the worker node. The third VM serves as the Network File System for shared storage. The fourth VM has IBM Security Directory Server installed as the LDAP server and IBM DB2 Enterprise server installed as the database. You utilize this VM to provide shared services for deploymen</w:t>
      </w:r>
      <w:r w:rsidR="00877210">
        <w:t>t.</w:t>
      </w:r>
    </w:p>
    <w:p w:rsidR="005716A6" w:rsidRDefault="005716A6" w:rsidP="005716A6">
      <w:pPr>
        <w:pStyle w:val="Abstractbodytext"/>
      </w:pPr>
      <w:r w:rsidRPr="005716A6">
        <w:rPr>
          <w:b/>
        </w:rPr>
        <w:t>Some key advantages of this DBAMC education series</w:t>
      </w:r>
      <w:r>
        <w:t>:</w:t>
      </w:r>
    </w:p>
    <w:p w:rsidR="005716A6" w:rsidRDefault="005716A6" w:rsidP="005716A6">
      <w:pPr>
        <w:pStyle w:val="Abstractbodytext"/>
      </w:pPr>
      <w:r>
        <w:t xml:space="preserve">1. </w:t>
      </w:r>
      <w:r w:rsidR="00D35D20">
        <w:t>You</w:t>
      </w:r>
      <w:r>
        <w:t xml:space="preserve"> work on </w:t>
      </w:r>
      <w:r w:rsidR="00D35D20">
        <w:t>the</w:t>
      </w:r>
      <w:r>
        <w:t xml:space="preserve"> RHEL image</w:t>
      </w:r>
      <w:r w:rsidR="00D35D20">
        <w:t>s from scratch and work</w:t>
      </w:r>
      <w:r>
        <w:t xml:space="preserve"> through the prerequisites, environment configuration, and finally, installation of ICP and verification. </w:t>
      </w:r>
      <w:r w:rsidR="00D35D20">
        <w:t>You</w:t>
      </w:r>
      <w:r>
        <w:t xml:space="preserve"> can also take those instructions and learning and then apply those in </w:t>
      </w:r>
      <w:r w:rsidR="00D35D20">
        <w:t>your</w:t>
      </w:r>
      <w:r>
        <w:t xml:space="preserve"> own RHEL images or a corporate environment and build there.</w:t>
      </w:r>
    </w:p>
    <w:p w:rsidR="005716A6" w:rsidRDefault="005716A6" w:rsidP="005716A6">
      <w:pPr>
        <w:pStyle w:val="Abstractbodytext"/>
      </w:pPr>
      <w:r>
        <w:t xml:space="preserve">2. </w:t>
      </w:r>
      <w:r w:rsidR="00D35D20">
        <w:t>The hands on lands exercise, u</w:t>
      </w:r>
      <w:r>
        <w:t xml:space="preserve">se IBM Cloud Private Native, instead of Community edition </w:t>
      </w:r>
      <w:r w:rsidR="0038315C">
        <w:t xml:space="preserve">making it </w:t>
      </w:r>
      <w:r>
        <w:t xml:space="preserve">closer to a </w:t>
      </w:r>
      <w:r w:rsidR="005B1538">
        <w:t>production</w:t>
      </w:r>
      <w:r>
        <w:t xml:space="preserve"> environment.</w:t>
      </w:r>
    </w:p>
    <w:p w:rsidR="005716A6" w:rsidRDefault="005716A6" w:rsidP="005716A6">
      <w:pPr>
        <w:pStyle w:val="Abstractbodytext"/>
      </w:pPr>
      <w:r>
        <w:t xml:space="preserve">3.  </w:t>
      </w:r>
      <w:r w:rsidR="00D35D20">
        <w:t>You</w:t>
      </w:r>
      <w:r>
        <w:t xml:space="preserve"> work </w:t>
      </w:r>
      <w:r w:rsidR="00D35D20">
        <w:t xml:space="preserve">with </w:t>
      </w:r>
      <w:r>
        <w:t xml:space="preserve">Red Hat Enterprise Linux environment, </w:t>
      </w:r>
      <w:r w:rsidR="005B1538" w:rsidRPr="005B1538">
        <w:t xml:space="preserve">which is the expected production environment for </w:t>
      </w:r>
      <w:r w:rsidR="003577DF">
        <w:t>many</w:t>
      </w:r>
      <w:r w:rsidR="005B1538" w:rsidRPr="005B1538">
        <w:t xml:space="preserve"> clients</w:t>
      </w:r>
      <w:r>
        <w:t xml:space="preserve">. </w:t>
      </w:r>
    </w:p>
    <w:p w:rsidR="005716A6" w:rsidRDefault="005716A6" w:rsidP="005716A6">
      <w:pPr>
        <w:pStyle w:val="Abstractbodytext"/>
      </w:pPr>
      <w:r>
        <w:t>4. The DBAMC sandbox uses dedicated Network File System (NFS) VM that is connected to the Master node and it provides shared f</w:t>
      </w:r>
      <w:r w:rsidR="004E02D3">
        <w:t>ile storage to reduce workload.</w:t>
      </w:r>
      <w:r>
        <w:t xml:space="preserve"> </w:t>
      </w:r>
    </w:p>
    <w:p w:rsidR="00CD351F" w:rsidRDefault="005716A6" w:rsidP="005716A6">
      <w:pPr>
        <w:pStyle w:val="Abstractbodytext"/>
      </w:pPr>
      <w:r>
        <w:t>5. The installation architecture is flexible and uses a two-node architecture (as opposed to a C</w:t>
      </w:r>
      <w:r w:rsidR="005B1538">
        <w:t>ommunity e</w:t>
      </w:r>
      <w:r w:rsidR="00D35D20">
        <w:t>dition</w:t>
      </w:r>
      <w:r>
        <w:t xml:space="preserve"> version on </w:t>
      </w:r>
      <w:r w:rsidR="005B1538">
        <w:t>a</w:t>
      </w:r>
      <w:r>
        <w:t xml:space="preserve"> single node) with an external NFS server for storage (smallest footprint but still resembling </w:t>
      </w:r>
      <w:r w:rsidR="005B1538">
        <w:t xml:space="preserve">perhaps </w:t>
      </w:r>
      <w:r>
        <w:t xml:space="preserve">a </w:t>
      </w:r>
      <w:r w:rsidR="005B1538">
        <w:t>small development or production</w:t>
      </w:r>
      <w:r>
        <w:t xml:space="preserve"> environment).</w:t>
      </w:r>
      <w:r w:rsidR="005B1538">
        <w:t xml:space="preserve"> For additional container deployments, multiple worker nodes can be easily added to this architecture. Furthermore, ICP </w:t>
      </w:r>
      <w:r w:rsidR="005B1538" w:rsidRPr="005B1538">
        <w:t xml:space="preserve">Native edition's two node architecture is superior to the </w:t>
      </w:r>
      <w:r w:rsidR="005B1538">
        <w:t>single node edition in the C</w:t>
      </w:r>
      <w:r w:rsidR="005B1538" w:rsidRPr="005B1538">
        <w:t>ommunity edition</w:t>
      </w:r>
      <w:r w:rsidR="001E5B65">
        <w:t>.</w:t>
      </w:r>
    </w:p>
    <w:p w:rsidR="001E5B65" w:rsidRDefault="001E5B65" w:rsidP="001E5B65">
      <w:pPr>
        <w:pStyle w:val="Abstractbodytext"/>
      </w:pPr>
      <w:r>
        <w:t>For information about other related courses, visit the IBM Training website:</w:t>
      </w:r>
    </w:p>
    <w:p w:rsidR="00DA189B" w:rsidRDefault="00BB76BD">
      <w:pPr>
        <w:pStyle w:val="Abstracthyperlink"/>
      </w:pPr>
      <w:bookmarkStart w:id="0" w:name="_GoBack"/>
      <w:bookmarkEnd w:id="0"/>
      <w:proofErr w:type="gramStart"/>
      <w:r>
        <w:rPr>
          <w:b/>
        </w:rPr>
        <w:t>ibm.com</w:t>
      </w:r>
      <w:r>
        <w:t>/training</w:t>
      </w:r>
      <w:proofErr w:type="gramEnd"/>
    </w:p>
    <w:p w:rsidR="00DA189B" w:rsidRDefault="00DA189B"/>
    <w:p w:rsidR="00DA189B" w:rsidRDefault="00BB76BD">
      <w:pPr>
        <w:pStyle w:val="AbstractHeading"/>
      </w:pPr>
      <w:r>
        <w:t>General information</w:t>
      </w:r>
    </w:p>
    <w:p w:rsidR="00DA189B" w:rsidRDefault="00BB76BD">
      <w:pPr>
        <w:pStyle w:val="Generalinformationunderlinedsubhead"/>
      </w:pPr>
      <w:r>
        <w:t>Delivery method</w:t>
      </w:r>
    </w:p>
    <w:p w:rsidR="00DA189B" w:rsidRDefault="00725472">
      <w:pPr>
        <w:pStyle w:val="Abstractbodytext"/>
      </w:pPr>
      <w:r>
        <w:t>S</w:t>
      </w:r>
      <w:r w:rsidR="00BB76BD">
        <w:t>elf-paced virtual classroom (SPVC)</w:t>
      </w:r>
    </w:p>
    <w:p w:rsidR="00DA189B" w:rsidRDefault="00DA189B"/>
    <w:p w:rsidR="00DA189B" w:rsidRDefault="00BB76BD">
      <w:pPr>
        <w:pStyle w:val="Generalinformationunderlinedsubhead"/>
      </w:pPr>
      <w:r>
        <w:t>Course level</w:t>
      </w:r>
    </w:p>
    <w:p w:rsidR="00DA189B" w:rsidRDefault="00BB76BD">
      <w:pPr>
        <w:pStyle w:val="Abstractbodytext"/>
      </w:pPr>
      <w:r>
        <w:t>ERC 1.0</w:t>
      </w:r>
    </w:p>
    <w:p w:rsidR="00DA189B" w:rsidRDefault="00DA189B"/>
    <w:p w:rsidR="00DA189B" w:rsidRDefault="00BB76BD">
      <w:pPr>
        <w:pStyle w:val="Generalinformationunderlinedsubhead"/>
      </w:pPr>
      <w:r>
        <w:t>Product and version</w:t>
      </w:r>
    </w:p>
    <w:p w:rsidR="007F1D01" w:rsidRDefault="007F1D01" w:rsidP="007F1D01">
      <w:pPr>
        <w:pStyle w:val="Abstractbodytext"/>
        <w:keepNext/>
        <w:keepLines/>
      </w:pPr>
      <w:r>
        <w:t xml:space="preserve">IBM Digital Business Automation for </w:t>
      </w:r>
      <w:proofErr w:type="spellStart"/>
      <w:r>
        <w:t>Multicloud</w:t>
      </w:r>
      <w:proofErr w:type="spellEnd"/>
      <w:r>
        <w:t xml:space="preserve"> </w:t>
      </w:r>
      <w:r w:rsidR="008E3116">
        <w:t>V</w:t>
      </w:r>
      <w:r>
        <w:t>18.0</w:t>
      </w:r>
    </w:p>
    <w:p w:rsidR="00DA189B" w:rsidRDefault="007F1D01" w:rsidP="007F1D01">
      <w:pPr>
        <w:pStyle w:val="Abstractbodytext"/>
        <w:keepNext/>
        <w:keepLines/>
      </w:pPr>
      <w:r>
        <w:t xml:space="preserve">IBM Cloud Private Native </w:t>
      </w:r>
      <w:r w:rsidR="008E3116">
        <w:t>V</w:t>
      </w:r>
      <w:r>
        <w:t>3.1.0</w:t>
      </w:r>
    </w:p>
    <w:p w:rsidR="00DA189B" w:rsidRDefault="00DA189B"/>
    <w:p w:rsidR="00DA189B" w:rsidRDefault="00BB76BD">
      <w:pPr>
        <w:pStyle w:val="Generalinformationunderlinedsubhead"/>
      </w:pPr>
      <w:r>
        <w:t>Audience</w:t>
      </w:r>
    </w:p>
    <w:p w:rsidR="00DA189B" w:rsidRDefault="007F1D01">
      <w:pPr>
        <w:pStyle w:val="Abstractbodytext"/>
      </w:pPr>
      <w:r w:rsidRPr="007F1D01">
        <w:t>This course is designed for</w:t>
      </w:r>
      <w:r w:rsidR="005C3655">
        <w:t xml:space="preserve"> a</w:t>
      </w:r>
      <w:r w:rsidR="005C3655" w:rsidRPr="005C3655">
        <w:t xml:space="preserve">nyone - Clients, Business Partners, and </w:t>
      </w:r>
      <w:proofErr w:type="spellStart"/>
      <w:r w:rsidR="005C3655" w:rsidRPr="005C3655">
        <w:t>IBMers</w:t>
      </w:r>
      <w:proofErr w:type="spellEnd"/>
      <w:r w:rsidR="005C3655" w:rsidRPr="005C3655">
        <w:t xml:space="preserve"> ... and so on.</w:t>
      </w:r>
      <w:r w:rsidRPr="007F1D01">
        <w:t xml:space="preserve"> </w:t>
      </w:r>
    </w:p>
    <w:p w:rsidR="00DA189B" w:rsidRDefault="00DA189B"/>
    <w:p w:rsidR="00DA189B" w:rsidRDefault="00BB76BD">
      <w:pPr>
        <w:pStyle w:val="Generalinformationunderlinedsubhead"/>
      </w:pPr>
      <w:r>
        <w:t>Learning objectives</w:t>
      </w:r>
    </w:p>
    <w:p w:rsidR="00DA189B" w:rsidRDefault="00BB76BD">
      <w:pPr>
        <w:pStyle w:val="Abstracttabletext"/>
        <w:keepNext/>
        <w:keepLines/>
      </w:pPr>
      <w:r>
        <w:t>After completing this course, you should be able to:</w:t>
      </w:r>
    </w:p>
    <w:p w:rsidR="00E912FC" w:rsidRDefault="00E912FC" w:rsidP="00E912FC">
      <w:pPr>
        <w:pStyle w:val="Abstractbulletlevel1"/>
      </w:pPr>
      <w:r>
        <w:t>Configure and verify the prerequisites required for IBM Cloud Private (ICP)</w:t>
      </w:r>
    </w:p>
    <w:p w:rsidR="00E912FC" w:rsidRDefault="00E912FC" w:rsidP="00E912FC">
      <w:pPr>
        <w:pStyle w:val="Abstractbulletlevel1"/>
      </w:pPr>
      <w:r>
        <w:t>Configure the RHEL environment in preparation of ICP installation</w:t>
      </w:r>
    </w:p>
    <w:p w:rsidR="00E912FC" w:rsidRDefault="00E912FC" w:rsidP="00E912FC">
      <w:pPr>
        <w:pStyle w:val="Abstractbulletlevel1"/>
      </w:pPr>
      <w:r>
        <w:t>Create shared persistent storage in a Network File System (NFS)</w:t>
      </w:r>
    </w:p>
    <w:p w:rsidR="00E912FC" w:rsidRDefault="00E912FC" w:rsidP="00E912FC">
      <w:pPr>
        <w:pStyle w:val="Abstractbulletlevel1"/>
      </w:pPr>
      <w:r>
        <w:t xml:space="preserve">Install Docker </w:t>
      </w:r>
      <w:r w:rsidR="008E3116">
        <w:t>V</w:t>
      </w:r>
      <w:r>
        <w:t>18.03.1</w:t>
      </w:r>
    </w:p>
    <w:p w:rsidR="00E912FC" w:rsidRDefault="00E912FC" w:rsidP="00E912FC">
      <w:pPr>
        <w:pStyle w:val="Abstractbulletlevel1"/>
      </w:pPr>
      <w:r>
        <w:t xml:space="preserve">Install IBM Cloud Private Native </w:t>
      </w:r>
      <w:r w:rsidR="008E3116">
        <w:t>V</w:t>
      </w:r>
      <w:r>
        <w:t>3.1.0</w:t>
      </w:r>
    </w:p>
    <w:p w:rsidR="00E912FC" w:rsidRDefault="00E912FC" w:rsidP="00E912FC">
      <w:pPr>
        <w:pStyle w:val="Abstractbulletlevel1"/>
      </w:pPr>
      <w:r>
        <w:t>Access and explore the ICP cluster management console (Dashboard) in a browser</w:t>
      </w:r>
    </w:p>
    <w:p w:rsidR="00E912FC" w:rsidRDefault="00E912FC" w:rsidP="00E912FC">
      <w:pPr>
        <w:pStyle w:val="Abstractbulletlevel1"/>
      </w:pPr>
      <w:r>
        <w:t>Install and configure IBM Cloud Private command line interface (CLI) required for DBAMC</w:t>
      </w:r>
    </w:p>
    <w:p w:rsidR="00E912FC" w:rsidRDefault="00E912FC" w:rsidP="00E912FC">
      <w:pPr>
        <w:pStyle w:val="Abstractbulletlevel1"/>
      </w:pPr>
      <w:r>
        <w:t>Install and configure IBM Kubernetes command line interface (</w:t>
      </w:r>
      <w:proofErr w:type="spellStart"/>
      <w:r>
        <w:t>Kubectl</w:t>
      </w:r>
      <w:proofErr w:type="spellEnd"/>
      <w:r>
        <w:t xml:space="preserve"> CLI) required for DBAMC</w:t>
      </w:r>
    </w:p>
    <w:p w:rsidR="00E912FC" w:rsidRDefault="00E912FC" w:rsidP="00E912FC">
      <w:pPr>
        <w:pStyle w:val="Abstractbulletlevel1"/>
      </w:pPr>
      <w:r>
        <w:t>Install and configure Helm command line interface (Helm CLI) required for DBAMC</w:t>
      </w:r>
    </w:p>
    <w:p w:rsidR="00E912FC" w:rsidRDefault="00E912FC" w:rsidP="00E912FC">
      <w:pPr>
        <w:pStyle w:val="Abstractbulletlevel1"/>
      </w:pPr>
      <w:r>
        <w:t>Load container images into the Docker private registry</w:t>
      </w:r>
    </w:p>
    <w:p w:rsidR="00E912FC" w:rsidRDefault="00E912FC" w:rsidP="00E912FC">
      <w:pPr>
        <w:pStyle w:val="Abstractbulletlevel1"/>
      </w:pPr>
      <w:r>
        <w:t>Install IBM Business Automation Configuration Container</w:t>
      </w:r>
      <w:r w:rsidR="008E3116">
        <w:t xml:space="preserve"> (IBACC)</w:t>
      </w:r>
    </w:p>
    <w:p w:rsidR="00E912FC" w:rsidRDefault="00E912FC" w:rsidP="00E912FC">
      <w:pPr>
        <w:pStyle w:val="Abstractbulletlevel1"/>
      </w:pPr>
      <w:r>
        <w:t xml:space="preserve">Configure Helm and deploy </w:t>
      </w:r>
      <w:proofErr w:type="spellStart"/>
      <w:r>
        <w:t>ibm</w:t>
      </w:r>
      <w:proofErr w:type="spellEnd"/>
      <w:r>
        <w:t>-dba-</w:t>
      </w:r>
      <w:proofErr w:type="spellStart"/>
      <w:r>
        <w:t>multicloud</w:t>
      </w:r>
      <w:proofErr w:type="spellEnd"/>
      <w:r>
        <w:t>-prod</w:t>
      </w:r>
    </w:p>
    <w:p w:rsidR="00E912FC" w:rsidRDefault="00E912FC" w:rsidP="00E912FC">
      <w:pPr>
        <w:pStyle w:val="Abstractbulletlevel1"/>
      </w:pPr>
      <w:r>
        <w:lastRenderedPageBreak/>
        <w:t xml:space="preserve">Install DBAMC </w:t>
      </w:r>
      <w:r w:rsidR="008E3116">
        <w:t>V</w:t>
      </w:r>
      <w:r>
        <w:t>18.0</w:t>
      </w:r>
    </w:p>
    <w:p w:rsidR="00E912FC" w:rsidRDefault="00E912FC" w:rsidP="00E912FC">
      <w:pPr>
        <w:pStyle w:val="Abstractbulletlevel1"/>
      </w:pPr>
      <w:r>
        <w:t>Explore and start IBM Security Directory Server (LDAP), WebSphere Administration Console, and IBM DB2 servers required as a shared services for deployment</w:t>
      </w:r>
    </w:p>
    <w:p w:rsidR="00E912FC" w:rsidRDefault="00E912FC" w:rsidP="00E912FC">
      <w:pPr>
        <w:pStyle w:val="Abstractbulletlevel1"/>
      </w:pPr>
      <w:r>
        <w:t>Create Persistent Volume and Persistent Volume Claim for storage needed for deployment of content service containers</w:t>
      </w:r>
    </w:p>
    <w:p w:rsidR="00E912FC" w:rsidRDefault="00E912FC" w:rsidP="00E912FC">
      <w:pPr>
        <w:pStyle w:val="Abstractbulletlevel1"/>
      </w:pPr>
      <w:r>
        <w:t>Configure DBAMC for deployment</w:t>
      </w:r>
    </w:p>
    <w:p w:rsidR="00E912FC" w:rsidRDefault="00E912FC" w:rsidP="00E912FC">
      <w:pPr>
        <w:pStyle w:val="Abstractbulletlevel1"/>
      </w:pPr>
      <w:r>
        <w:t>Deploy IBM Operational Decision Manager by using DBAMC</w:t>
      </w:r>
    </w:p>
    <w:p w:rsidR="00E912FC" w:rsidRDefault="00E912FC" w:rsidP="00E912FC">
      <w:pPr>
        <w:pStyle w:val="Abstractbulletlevel1"/>
      </w:pPr>
      <w:r>
        <w:t>Access the deployed containers - Decision Center console and Rule Execution Server console</w:t>
      </w:r>
    </w:p>
    <w:p w:rsidR="00E912FC" w:rsidRDefault="00E912FC" w:rsidP="00E912FC">
      <w:pPr>
        <w:pStyle w:val="Abstractbulletlevel1"/>
      </w:pPr>
      <w:r>
        <w:t>Troubleshoot container images and catalog in the dashboard</w:t>
      </w:r>
    </w:p>
    <w:p w:rsidR="00E912FC" w:rsidRDefault="00E912FC" w:rsidP="00E912FC">
      <w:pPr>
        <w:pStyle w:val="Abstractbulletlevel1"/>
      </w:pPr>
      <w:r>
        <w:t>Manage deployed containers - scale, remove, and change image scopes</w:t>
      </w:r>
    </w:p>
    <w:p w:rsidR="00E912FC" w:rsidRDefault="00E912FC" w:rsidP="00E912FC">
      <w:pPr>
        <w:pStyle w:val="Abstractbulletlevel1"/>
      </w:pPr>
      <w:r>
        <w:t>Use the metering service in DBAMC</w:t>
      </w:r>
    </w:p>
    <w:p w:rsidR="00E912FC" w:rsidRDefault="00E912FC" w:rsidP="00E912FC">
      <w:pPr>
        <w:pStyle w:val="Abstractbulletlevel1"/>
      </w:pPr>
      <w:r>
        <w:t>Use the monitoring service in DBAMC</w:t>
      </w:r>
    </w:p>
    <w:p w:rsidR="00DA189B" w:rsidRDefault="00DA189B"/>
    <w:p w:rsidR="00DA189B" w:rsidRDefault="00BB76BD">
      <w:pPr>
        <w:pStyle w:val="Generalinformationunderlinedsubhead"/>
      </w:pPr>
      <w:r>
        <w:t>Prerequisites</w:t>
      </w:r>
    </w:p>
    <w:p w:rsidR="00DA189B" w:rsidRDefault="00BB76BD" w:rsidP="00E912FC">
      <w:pPr>
        <w:pStyle w:val="Abstractbodytext"/>
        <w:keepNext/>
        <w:keepLines/>
      </w:pPr>
      <w:r>
        <w:t xml:space="preserve">Before taking this course, </w:t>
      </w:r>
      <w:r w:rsidR="00E912FC">
        <w:t xml:space="preserve">no prior ICP or DBAMC skills are required. </w:t>
      </w:r>
    </w:p>
    <w:p w:rsidR="00DA189B" w:rsidRDefault="00DA189B"/>
    <w:p w:rsidR="00DA189B" w:rsidRDefault="00BB76BD">
      <w:pPr>
        <w:pStyle w:val="Generalinformationunderlinedsubhead"/>
      </w:pPr>
      <w:r>
        <w:t>Duration</w:t>
      </w:r>
    </w:p>
    <w:p w:rsidR="00DA189B" w:rsidRDefault="00816836">
      <w:pPr>
        <w:pStyle w:val="Abstractbodytext"/>
      </w:pPr>
      <w:r>
        <w:t>2</w:t>
      </w:r>
      <w:r w:rsidR="00BB76BD">
        <w:t xml:space="preserve"> days</w:t>
      </w:r>
    </w:p>
    <w:p w:rsidR="00DA189B" w:rsidRDefault="00DA189B"/>
    <w:p w:rsidR="00DA189B" w:rsidRDefault="00BB76BD">
      <w:pPr>
        <w:pStyle w:val="Generalinformationunderlinedsubhead"/>
      </w:pPr>
      <w:r>
        <w:t>Skill level</w:t>
      </w:r>
    </w:p>
    <w:p w:rsidR="00DA189B" w:rsidRDefault="00E912FC" w:rsidP="00E912FC">
      <w:pPr>
        <w:pStyle w:val="Abstractbodytext"/>
      </w:pPr>
      <w:r>
        <w:t>Intermediate</w:t>
      </w:r>
    </w:p>
    <w:p w:rsidR="00E912FC" w:rsidRDefault="00E912FC" w:rsidP="00E912FC">
      <w:pPr>
        <w:pStyle w:val="Abstractbodytext"/>
      </w:pPr>
    </w:p>
    <w:p w:rsidR="00DA189B" w:rsidRDefault="00BB76BD">
      <w:pPr>
        <w:pStyle w:val="AbstractHeading"/>
      </w:pPr>
      <w:r>
        <w:t>For more information</w:t>
      </w:r>
    </w:p>
    <w:p w:rsidR="00DA189B" w:rsidRDefault="00BB76BD">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DA189B" w:rsidRDefault="00BB76BD">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DA189B" w:rsidRDefault="00BB76BD">
      <w:pPr>
        <w:pStyle w:val="Abstractbodytext"/>
        <w:keepNext/>
        <w:keepLines/>
      </w:pPr>
      <w:r>
        <w:t>To stay informed about IBM training, see the following sites:</w:t>
      </w:r>
    </w:p>
    <w:p w:rsidR="00DA189B" w:rsidRDefault="00BB76BD">
      <w:pPr>
        <w:pStyle w:val="Abstractbodytext"/>
        <w:keepNext/>
        <w:keepLines/>
        <w:ind w:left="720"/>
      </w:pPr>
      <w:r>
        <w:t xml:space="preserve">IBM Training News: </w:t>
      </w:r>
      <w:r>
        <w:rPr>
          <w:rStyle w:val="AbstracthyperlinkChar"/>
        </w:rPr>
        <w:t>http://bit.ly/IBMTrainEN</w:t>
      </w:r>
    </w:p>
    <w:p w:rsidR="00DA189B" w:rsidRDefault="00BB76BD">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DA189B" w:rsidRDefault="00BB76BD">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DA189B" w:rsidRDefault="00BB76BD">
      <w:pPr>
        <w:pStyle w:val="Abstractbodytext"/>
        <w:keepNext/>
        <w:keepLines/>
        <w:ind w:left="720"/>
      </w:pPr>
      <w:r>
        <w:t xml:space="preserve">Twitter: </w:t>
      </w:r>
      <w:r>
        <w:rPr>
          <w:rStyle w:val="AbstracthyperlinkChar"/>
        </w:rPr>
        <w:t>twitter.com/</w:t>
      </w:r>
      <w:proofErr w:type="spellStart"/>
      <w:r>
        <w:rPr>
          <w:rStyle w:val="AbstracthyperlinkChar"/>
        </w:rPr>
        <w:t>IBMCloudEdu</w:t>
      </w:r>
      <w:proofErr w:type="spellEnd"/>
    </w:p>
    <w:sectPr w:rsidR="00DA189B" w:rsidSect="00DA189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316" w:rsidRDefault="00967316">
      <w:r>
        <w:separator/>
      </w:r>
    </w:p>
  </w:endnote>
  <w:endnote w:type="continuationSeparator" w:id="0">
    <w:p w:rsidR="00967316" w:rsidRDefault="0096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9B" w:rsidRDefault="00DA189B">
    <w:pPr>
      <w:pStyle w:val="Footer"/>
      <w:framePr w:wrap="around" w:vAnchor="text" w:hAnchor="margin" w:xAlign="center" w:y="1"/>
      <w:rPr>
        <w:rStyle w:val="PageNumber"/>
      </w:rPr>
    </w:pPr>
    <w:r>
      <w:rPr>
        <w:rStyle w:val="PageNumber"/>
      </w:rPr>
      <w:fldChar w:fldCharType="begin"/>
    </w:r>
    <w:r w:rsidR="00BB76BD">
      <w:rPr>
        <w:rStyle w:val="PageNumber"/>
      </w:rPr>
      <w:instrText xml:space="preserve">PAGE  </w:instrText>
    </w:r>
    <w:r>
      <w:rPr>
        <w:rStyle w:val="PageNumber"/>
      </w:rPr>
      <w:fldChar w:fldCharType="end"/>
    </w:r>
  </w:p>
  <w:p w:rsidR="00DA189B" w:rsidRDefault="00DA18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9B" w:rsidRDefault="00DA189B">
    <w:pPr>
      <w:pStyle w:val="Footer"/>
      <w:framePr w:wrap="around" w:vAnchor="text" w:hAnchor="margin" w:xAlign="center" w:y="1"/>
      <w:rPr>
        <w:rStyle w:val="PageNumber"/>
        <w:rFonts w:ascii="Arial" w:hAnsi="Arial"/>
      </w:rPr>
    </w:pPr>
    <w:r>
      <w:rPr>
        <w:rStyle w:val="PageNumber"/>
        <w:rFonts w:ascii="Arial" w:hAnsi="Arial"/>
      </w:rPr>
      <w:fldChar w:fldCharType="begin"/>
    </w:r>
    <w:r w:rsidR="00BB76BD">
      <w:rPr>
        <w:rStyle w:val="PageNumber"/>
        <w:rFonts w:ascii="Arial" w:hAnsi="Arial"/>
      </w:rPr>
      <w:instrText xml:space="preserve">PAGE  </w:instrText>
    </w:r>
    <w:r>
      <w:rPr>
        <w:rStyle w:val="PageNumber"/>
        <w:rFonts w:ascii="Arial" w:hAnsi="Arial"/>
      </w:rPr>
      <w:fldChar w:fldCharType="separate"/>
    </w:r>
    <w:r w:rsidR="001E5B65">
      <w:rPr>
        <w:rStyle w:val="PageNumber"/>
        <w:rFonts w:ascii="Arial" w:hAnsi="Arial"/>
        <w:noProof/>
      </w:rPr>
      <w:t>3</w:t>
    </w:r>
    <w:r>
      <w:rPr>
        <w:rStyle w:val="PageNumber"/>
        <w:rFonts w:ascii="Arial" w:hAnsi="Arial"/>
      </w:rPr>
      <w:fldChar w:fldCharType="end"/>
    </w:r>
  </w:p>
  <w:p w:rsidR="00DA189B" w:rsidRDefault="00DA189B">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316" w:rsidRDefault="00967316">
      <w:r>
        <w:separator/>
      </w:r>
    </w:p>
  </w:footnote>
  <w:footnote w:type="continuationSeparator" w:id="0">
    <w:p w:rsidR="00967316" w:rsidRDefault="009673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9B" w:rsidRDefault="00DA189B">
    <w:pPr>
      <w:pStyle w:val="Header"/>
      <w:tabs>
        <w:tab w:val="left" w:pos="360"/>
      </w:tabs>
      <w:rPr>
        <w:rFonts w:ascii="Arial" w:hAnsi="Arial"/>
        <w:b/>
        <w:bCs w:val="0"/>
      </w:rPr>
    </w:pPr>
  </w:p>
  <w:p w:rsidR="00DA189B" w:rsidRDefault="00DA189B">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9B" w:rsidRDefault="00DA189B">
    <w:pPr>
      <w:pStyle w:val="Header"/>
      <w:tabs>
        <w:tab w:val="left" w:pos="360"/>
      </w:tabs>
    </w:pPr>
  </w:p>
  <w:p w:rsidR="00DA189B" w:rsidRDefault="00BB76BD">
    <w:pPr>
      <w:pStyle w:val="Header"/>
      <w:tabs>
        <w:tab w:val="left" w:pos="360"/>
      </w:tabs>
    </w:pPr>
    <w:r>
      <w:rPr>
        <w:rFonts w:ascii="Arial" w:hAnsi="Arial"/>
        <w:b/>
        <w:bCs w:val="0"/>
      </w:rPr>
      <w:t xml:space="preserve">  IBM Systems</w:t>
    </w:r>
  </w:p>
  <w:p w:rsidR="00DA189B" w:rsidRDefault="00DA189B">
    <w:pPr>
      <w:pStyle w:val="Header"/>
      <w:tabs>
        <w:tab w:val="left" w:pos="360"/>
      </w:tabs>
      <w:rPr>
        <w:rFonts w:ascii="Arial" w:hAnsi="Arial"/>
        <w:b/>
        <w:bCs w:val="0"/>
      </w:rPr>
    </w:pPr>
  </w:p>
  <w:p w:rsidR="00DA189B" w:rsidRDefault="00DA18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1657FCF"/>
    <w:multiLevelType w:val="hybridMultilevel"/>
    <w:tmpl w:val="F7C29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7"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1"/>
  </w:num>
  <w:num w:numId="2">
    <w:abstractNumId w:val="7"/>
  </w:num>
  <w:num w:numId="3">
    <w:abstractNumId w:val="5"/>
  </w:num>
  <w:num w:numId="4">
    <w:abstractNumId w:val="14"/>
  </w:num>
  <w:num w:numId="5">
    <w:abstractNumId w:val="4"/>
  </w:num>
  <w:num w:numId="6">
    <w:abstractNumId w:val="0"/>
  </w:num>
  <w:num w:numId="7">
    <w:abstractNumId w:val="27"/>
  </w:num>
  <w:num w:numId="8">
    <w:abstractNumId w:val="11"/>
  </w:num>
  <w:num w:numId="9">
    <w:abstractNumId w:val="29"/>
  </w:num>
  <w:num w:numId="10">
    <w:abstractNumId w:val="13"/>
  </w:num>
  <w:num w:numId="11">
    <w:abstractNumId w:val="17"/>
  </w:num>
  <w:num w:numId="12">
    <w:abstractNumId w:val="25"/>
  </w:num>
  <w:num w:numId="13">
    <w:abstractNumId w:val="19"/>
  </w:num>
  <w:num w:numId="14">
    <w:abstractNumId w:val="3"/>
  </w:num>
  <w:num w:numId="15">
    <w:abstractNumId w:val="21"/>
  </w:num>
  <w:num w:numId="16">
    <w:abstractNumId w:val="18"/>
  </w:num>
  <w:num w:numId="17">
    <w:abstractNumId w:val="6"/>
  </w:num>
  <w:num w:numId="18">
    <w:abstractNumId w:val="26"/>
  </w:num>
  <w:num w:numId="19">
    <w:abstractNumId w:val="12"/>
  </w:num>
  <w:num w:numId="20">
    <w:abstractNumId w:val="28"/>
  </w:num>
  <w:num w:numId="21">
    <w:abstractNumId w:val="2"/>
  </w:num>
  <w:num w:numId="22">
    <w:abstractNumId w:val="10"/>
  </w:num>
  <w:num w:numId="23">
    <w:abstractNumId w:val="1"/>
  </w:num>
  <w:num w:numId="24">
    <w:abstractNumId w:val="9"/>
  </w:num>
  <w:num w:numId="25">
    <w:abstractNumId w:val="20"/>
  </w:num>
  <w:num w:numId="26">
    <w:abstractNumId w:val="24"/>
  </w:num>
  <w:num w:numId="27">
    <w:abstractNumId w:val="30"/>
  </w:num>
  <w:num w:numId="28">
    <w:abstractNumId w:val="23"/>
  </w:num>
  <w:num w:numId="29">
    <w:abstractNumId w:val="8"/>
  </w:num>
  <w:num w:numId="30">
    <w:abstractNumId w:val="22"/>
  </w:num>
  <w:num w:numId="31">
    <w:abstractNumId w:val="15"/>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9B"/>
    <w:rsid w:val="000217C2"/>
    <w:rsid w:val="00053F5A"/>
    <w:rsid w:val="00123142"/>
    <w:rsid w:val="001E5B65"/>
    <w:rsid w:val="002C3063"/>
    <w:rsid w:val="003577DF"/>
    <w:rsid w:val="0038315C"/>
    <w:rsid w:val="003959E4"/>
    <w:rsid w:val="00426272"/>
    <w:rsid w:val="00482CA2"/>
    <w:rsid w:val="004E02D3"/>
    <w:rsid w:val="005716A6"/>
    <w:rsid w:val="005735F3"/>
    <w:rsid w:val="005B1538"/>
    <w:rsid w:val="005C3655"/>
    <w:rsid w:val="006102EC"/>
    <w:rsid w:val="00637590"/>
    <w:rsid w:val="00706DD1"/>
    <w:rsid w:val="00725472"/>
    <w:rsid w:val="00753819"/>
    <w:rsid w:val="007A7A26"/>
    <w:rsid w:val="007F1D01"/>
    <w:rsid w:val="00807E79"/>
    <w:rsid w:val="00816836"/>
    <w:rsid w:val="00877210"/>
    <w:rsid w:val="008E3116"/>
    <w:rsid w:val="00967316"/>
    <w:rsid w:val="009D6713"/>
    <w:rsid w:val="009F7E37"/>
    <w:rsid w:val="00BB76BD"/>
    <w:rsid w:val="00C728BD"/>
    <w:rsid w:val="00CD351F"/>
    <w:rsid w:val="00D35D20"/>
    <w:rsid w:val="00DA189B"/>
    <w:rsid w:val="00E41423"/>
    <w:rsid w:val="00E912FC"/>
    <w:rsid w:val="00EE31D2"/>
    <w:rsid w:val="00F45250"/>
    <w:rsid w:val="00F64B1E"/>
    <w:rsid w:val="00FF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14FA9F-1285-4B62-8EB2-655F4FB7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89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Keith Tilley</cp:lastModifiedBy>
  <cp:revision>24</cp:revision>
  <dcterms:created xsi:type="dcterms:W3CDTF">2019-03-21T20:48:00Z</dcterms:created>
  <dcterms:modified xsi:type="dcterms:W3CDTF">2019-03-26T17:36:00Z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