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A99" w:rsidRDefault="00AB1A99"/>
    <w:p w:rsidR="00AB1A99" w:rsidRDefault="00ED54C6">
      <w:pPr>
        <w:framePr w:w="5580" w:h="12430" w:hRule="exact" w:hSpace="187" w:wrap="around" w:vAnchor="page" w:hAnchor="page" w:y="2026" w:anchorLock="1"/>
        <w:shd w:val="solid" w:color="FFFFFF" w:fill="FFFFFF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alt="Description: Description: 5300_IBMpos" style="position:absolute;margin-left:98.95pt;margin-top:193.35pt;width:64.5pt;height:23.25pt;z-index:2;visibility:visible;mso-wrap-style:square;mso-position-horizontal:absolute;mso-position-horizontal-relative:page;mso-position-vertical:absolute;mso-position-vertical-relative:page">
            <v:imagedata r:id="rId8" o:title=" 5300_IBMpos"/>
            <w10:wrap type="square" anchorx="page" anchory="page"/>
          </v:shape>
        </w:pict>
      </w:r>
      <w:r>
        <w:rPr>
          <w:noProof/>
        </w:rPr>
        <w:pict>
          <v:shape id="Picture 48" o:spid="_x0000_s1027" type="#_x0000_t75" alt="Description: Description: colorblock_PU01" style="position:absolute;margin-left:36pt;margin-top:633.7pt;width:3in;height:89.3pt;z-index:1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page;mso-height-relative:page">
            <v:imagedata r:id="rId9" o:title=" colorblock_PU01"/>
            <w10:wrap type="square" anchorx="page" anchory="page"/>
          </v:shape>
        </w:pict>
      </w:r>
    </w:p>
    <w:p w:rsidR="00AB1A99" w:rsidRDefault="00130FA5">
      <w:pPr>
        <w:pStyle w:val="Abstractcoursetitle"/>
        <w:framePr w:wrap="around"/>
      </w:pPr>
      <w:r>
        <w:t>IBM MQ Appliance Overview for IBM MQ Administrators</w:t>
      </w:r>
    </w:p>
    <w:p w:rsidR="00AB1A99" w:rsidRDefault="00130FA5">
      <w:pPr>
        <w:pStyle w:val="Abstractcoursecode"/>
        <w:framePr w:wrap="around"/>
      </w:pPr>
      <w:r>
        <w:t>ZM051 (Self-paced)</w:t>
      </w:r>
    </w:p>
    <w:p w:rsidR="00AB1A99" w:rsidRDefault="00130FA5">
      <w:pPr>
        <w:pStyle w:val="AbstractHeading"/>
      </w:pPr>
      <w:r>
        <w:t>Course description</w:t>
      </w:r>
    </w:p>
    <w:p w:rsidR="00AB1A99" w:rsidRDefault="00130FA5">
      <w:pPr>
        <w:pStyle w:val="Abstractbodytext"/>
        <w:keepNext/>
        <w:keepLines/>
      </w:pPr>
      <w:r>
        <w:t>This course is designed to provide technical professionals with the skills they need to set up and administer the IBM MQ Appliance.</w:t>
      </w:r>
    </w:p>
    <w:p w:rsidR="00AB1A99" w:rsidRDefault="00130FA5">
      <w:pPr>
        <w:pStyle w:val="Abstractbodytext"/>
      </w:pPr>
      <w:r>
        <w:t xml:space="preserve">The IBM MQ Appliance provides a simplified messaging solution by combining many of the benefits of IBM MQ with the benefits of a physical appliance. In this course, you learn how to do basic setup, high availability setup, and configuration and management of the </w:t>
      </w:r>
      <w:r w:rsidR="00287C18">
        <w:t>IBM MQ</w:t>
      </w:r>
      <w:r>
        <w:t xml:space="preserve"> Appliance.</w:t>
      </w:r>
    </w:p>
    <w:p w:rsidR="00AB1A99" w:rsidRDefault="00130FA5">
      <w:pPr>
        <w:pStyle w:val="Abstractbodytext"/>
      </w:pPr>
      <w:r>
        <w:t xml:space="preserve">In the hands-on lab exercises, you practice the skills and concepts that are presented in the course. You explore the </w:t>
      </w:r>
      <w:r w:rsidR="00287C18">
        <w:t>IBM MQ</w:t>
      </w:r>
      <w:r>
        <w:t xml:space="preserve"> Appliance capabilities, its use cases, and the unique aspects of working with IBM MQ in hardware form.</w:t>
      </w:r>
    </w:p>
    <w:p w:rsidR="00AB1A99" w:rsidRDefault="00130FA5">
      <w:pPr>
        <w:pStyle w:val="Abstractbodytext"/>
      </w:pPr>
      <w:r>
        <w:t>For information about other related courses, see the IBM Training website:</w:t>
      </w:r>
    </w:p>
    <w:p w:rsidR="00AB1A99" w:rsidRPr="00027700" w:rsidRDefault="00027700" w:rsidP="00027700">
      <w:pPr>
        <w:pStyle w:val="Abstracthyperlink"/>
      </w:pPr>
      <w:bookmarkStart w:id="0" w:name="_GoBack"/>
      <w:r w:rsidRPr="00027700">
        <w:t>http://www.</w:t>
      </w:r>
      <w:r w:rsidR="00130FA5" w:rsidRPr="00027700">
        <w:t>ibm.com/training</w:t>
      </w:r>
    </w:p>
    <w:bookmarkEnd w:id="0"/>
    <w:p w:rsidR="00AB1A99" w:rsidRDefault="00AB1A99"/>
    <w:p w:rsidR="00AB1A99" w:rsidRDefault="00130FA5">
      <w:pPr>
        <w:pStyle w:val="AbstractHeading"/>
      </w:pPr>
      <w:r>
        <w:t>General information</w:t>
      </w:r>
    </w:p>
    <w:p w:rsidR="00AB1A99" w:rsidRDefault="00130FA5">
      <w:pPr>
        <w:pStyle w:val="Generalinformationunderlinedsubhead"/>
      </w:pPr>
      <w:r>
        <w:t>Delivery method</w:t>
      </w:r>
    </w:p>
    <w:p w:rsidR="00AB1A99" w:rsidRDefault="00130FA5">
      <w:pPr>
        <w:pStyle w:val="Abstractbodytext"/>
      </w:pPr>
      <w:r>
        <w:t>Self-paced virtual classroom (SPVC)</w:t>
      </w:r>
    </w:p>
    <w:p w:rsidR="00AB1A99" w:rsidRDefault="00AB1A99"/>
    <w:p w:rsidR="00AB1A99" w:rsidRDefault="00130FA5">
      <w:pPr>
        <w:pStyle w:val="Generalinformationunderlinedsubhead"/>
      </w:pPr>
      <w:r>
        <w:t>Course level</w:t>
      </w:r>
    </w:p>
    <w:p w:rsidR="00AB1A99" w:rsidRDefault="00130FA5">
      <w:pPr>
        <w:pStyle w:val="Abstractbodytext"/>
      </w:pPr>
      <w:r>
        <w:t>ERC 1.0</w:t>
      </w:r>
    </w:p>
    <w:p w:rsidR="00AB1A99" w:rsidRDefault="00AB1A99"/>
    <w:p w:rsidR="00AB1A99" w:rsidRDefault="00130FA5">
      <w:pPr>
        <w:pStyle w:val="Generalinformationunderlinedsubhead"/>
      </w:pPr>
      <w:r>
        <w:t>Product and version</w:t>
      </w:r>
    </w:p>
    <w:p w:rsidR="00AB1A99" w:rsidRDefault="00130FA5">
      <w:pPr>
        <w:pStyle w:val="Abstractbodytext"/>
        <w:keepNext/>
        <w:keepLines/>
      </w:pPr>
      <w:r>
        <w:t>IBM MQ Appliance</w:t>
      </w:r>
    </w:p>
    <w:p w:rsidR="00AB1A99" w:rsidRDefault="00AB1A99"/>
    <w:p w:rsidR="00AB1A99" w:rsidRDefault="00130FA5">
      <w:pPr>
        <w:pStyle w:val="Generalinformationunderlinedsubhead"/>
      </w:pPr>
      <w:r>
        <w:t>Audience</w:t>
      </w:r>
    </w:p>
    <w:p w:rsidR="00AB1A99" w:rsidRDefault="00130FA5">
      <w:pPr>
        <w:pStyle w:val="Abstractbodytext"/>
      </w:pPr>
      <w:r>
        <w:t xml:space="preserve">This course is designed for </w:t>
      </w:r>
      <w:r w:rsidR="00287C18">
        <w:t>IBM MQ</w:t>
      </w:r>
      <w:r>
        <w:t xml:space="preserve"> systems administrators and </w:t>
      </w:r>
      <w:r>
        <w:lastRenderedPageBreak/>
        <w:t xml:space="preserve">other IT professionals such as system architects, system designers, and managers who intend to implement an IBM MQ Appliance solution for enterprise messaging and data movement. </w:t>
      </w:r>
    </w:p>
    <w:p w:rsidR="00AB1A99" w:rsidRDefault="00AB1A99"/>
    <w:p w:rsidR="00AB1A99" w:rsidRDefault="00130FA5">
      <w:pPr>
        <w:pStyle w:val="Generalinformationunderlinedsubhead"/>
      </w:pPr>
      <w:r>
        <w:t>Learning objectives</w:t>
      </w:r>
    </w:p>
    <w:p w:rsidR="00AB1A99" w:rsidRDefault="00130FA5">
      <w:pPr>
        <w:pStyle w:val="Abstracttabletext"/>
        <w:keepNext/>
        <w:keepLines/>
      </w:pPr>
      <w:r>
        <w:t>After completing this course, you should be able to:</w:t>
      </w:r>
    </w:p>
    <w:p w:rsidR="00AB1A99" w:rsidRDefault="00130FA5">
      <w:pPr>
        <w:pStyle w:val="Abstractbulletlevel1"/>
      </w:pPr>
      <w:r>
        <w:t>Describe the IBM MQ Appliance and its features</w:t>
      </w:r>
    </w:p>
    <w:p w:rsidR="00AB1A99" w:rsidRDefault="00130FA5">
      <w:pPr>
        <w:pStyle w:val="Abstractbulletlevel1"/>
      </w:pPr>
      <w:r>
        <w:t>State the benefits and capabilities of the IBM MQ Appliance</w:t>
      </w:r>
    </w:p>
    <w:p w:rsidR="00AB1A99" w:rsidRDefault="00130FA5">
      <w:pPr>
        <w:pStyle w:val="Abstractbulletlevel1"/>
      </w:pPr>
      <w:r>
        <w:t>Explain the use cases for the appliance</w:t>
      </w:r>
    </w:p>
    <w:p w:rsidR="00AB1A99" w:rsidRDefault="00130FA5">
      <w:pPr>
        <w:pStyle w:val="Abstractbulletlevel1"/>
      </w:pPr>
      <w:r>
        <w:t>Identify the unique aspects of using the IBM MQ Appliance as opposed to IBM MQ software</w:t>
      </w:r>
    </w:p>
    <w:p w:rsidR="00AB1A99" w:rsidRDefault="00130FA5">
      <w:pPr>
        <w:pStyle w:val="Abstractbulletlevel1"/>
      </w:pPr>
      <w:r>
        <w:t>Perform the following administrator functions on the IBM MQ Appliance:</w:t>
      </w:r>
    </w:p>
    <w:p w:rsidR="00AB1A99" w:rsidRDefault="00130FA5">
      <w:pPr>
        <w:pStyle w:val="Abstractbulletlevel2"/>
      </w:pPr>
      <w:r>
        <w:t>Basic setup</w:t>
      </w:r>
    </w:p>
    <w:p w:rsidR="00AB1A99" w:rsidRDefault="00130FA5">
      <w:pPr>
        <w:pStyle w:val="Abstractbulletlevel2"/>
      </w:pPr>
      <w:r>
        <w:t>Configuration and management</w:t>
      </w:r>
    </w:p>
    <w:p w:rsidR="00AB1A99" w:rsidRDefault="00130FA5">
      <w:pPr>
        <w:pStyle w:val="Abstractbulletlevel2"/>
      </w:pPr>
      <w:r>
        <w:t>High availability setup</w:t>
      </w:r>
    </w:p>
    <w:p w:rsidR="00AB1A99" w:rsidRDefault="00130FA5">
      <w:pPr>
        <w:pStyle w:val="Abstractbulletlevel2"/>
      </w:pPr>
      <w:r>
        <w:t>Security setup</w:t>
      </w:r>
    </w:p>
    <w:p w:rsidR="00AB1A99" w:rsidRDefault="00130FA5">
      <w:pPr>
        <w:pStyle w:val="Abstractbulletlevel2"/>
      </w:pPr>
      <w:r>
        <w:t>Migrating queue managers</w:t>
      </w:r>
    </w:p>
    <w:p w:rsidR="00AB1A99" w:rsidRDefault="00130FA5">
      <w:pPr>
        <w:pStyle w:val="Abstractbulletlevel2"/>
      </w:pPr>
      <w:r>
        <w:t>Maintaining firmware</w:t>
      </w:r>
    </w:p>
    <w:p w:rsidR="00AB1A99" w:rsidRDefault="00AB1A99"/>
    <w:p w:rsidR="00AB1A99" w:rsidRDefault="00130FA5">
      <w:pPr>
        <w:pStyle w:val="Generalinformationunderlinedsubhead"/>
      </w:pPr>
      <w:r>
        <w:t>Prerequisites</w:t>
      </w:r>
    </w:p>
    <w:p w:rsidR="00AB1A99" w:rsidRDefault="00130FA5">
      <w:pPr>
        <w:pStyle w:val="Abstractbulletlevel1"/>
      </w:pPr>
      <w:r>
        <w:t>A working knowledge of IBM MQ V8 system administration</w:t>
      </w:r>
    </w:p>
    <w:p w:rsidR="00AB1A99" w:rsidRDefault="00130FA5">
      <w:pPr>
        <w:pStyle w:val="Abstractbulletlevel1"/>
      </w:pPr>
      <w:r>
        <w:t>A solid understanding of your business needs in regard to messaging and data movement</w:t>
      </w:r>
    </w:p>
    <w:p w:rsidR="00AB1A99" w:rsidRDefault="00AB1A99"/>
    <w:p w:rsidR="00AB1A99" w:rsidRDefault="00130FA5">
      <w:pPr>
        <w:pStyle w:val="Generalinformationunderlinedsubhead"/>
      </w:pPr>
      <w:r>
        <w:t>Duration</w:t>
      </w:r>
    </w:p>
    <w:p w:rsidR="00AB1A99" w:rsidRDefault="00130FA5">
      <w:pPr>
        <w:pStyle w:val="Abstractbodytext"/>
      </w:pPr>
      <w:r>
        <w:t>1 day</w:t>
      </w:r>
    </w:p>
    <w:p w:rsidR="00AB1A99" w:rsidRDefault="00AB1A99"/>
    <w:p w:rsidR="00AB1A99" w:rsidRDefault="00130FA5">
      <w:pPr>
        <w:pStyle w:val="Generalinformationunderlinedsubhead"/>
      </w:pPr>
      <w:r>
        <w:t>Skill level</w:t>
      </w:r>
    </w:p>
    <w:p w:rsidR="00AB1A99" w:rsidRDefault="00130FA5">
      <w:pPr>
        <w:pStyle w:val="Abstractbodytext"/>
      </w:pPr>
      <w:r>
        <w:t>Intermediate</w:t>
      </w:r>
    </w:p>
    <w:p w:rsidR="00AB1A99" w:rsidRDefault="00AB1A9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8467"/>
      </w:tblGrid>
      <w:tr w:rsidR="00AB1A99">
        <w:tc>
          <w:tcPr>
            <w:tcW w:w="10807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B1A99" w:rsidRDefault="00130FA5">
            <w:pPr>
              <w:pStyle w:val="Abstracttableheading"/>
            </w:pPr>
            <w:r>
              <w:t>Classroom (ILT) setup requirements</w:t>
            </w:r>
          </w:p>
        </w:tc>
      </w:tr>
      <w:tr w:rsidR="00AB1A99">
        <w:tc>
          <w:tcPr>
            <w:tcW w:w="2340" w:type="dxa"/>
            <w:tcBorders>
              <w:top w:val="single" w:sz="8" w:space="0" w:color="000000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Processor</w:t>
            </w:r>
          </w:p>
        </w:tc>
        <w:tc>
          <w:tcPr>
            <w:tcW w:w="8467" w:type="dxa"/>
            <w:tcBorders>
              <w:top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2.5 GHz or faster Dual Core with 4 processors</w:t>
            </w:r>
          </w:p>
        </w:tc>
      </w:tr>
      <w:tr w:rsidR="00AB1A99"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GB RAM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120</w:t>
            </w:r>
          </w:p>
        </w:tc>
      </w:tr>
      <w:tr w:rsidR="00AB1A99"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GB free disk space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8</w:t>
            </w:r>
          </w:p>
        </w:tc>
      </w:tr>
      <w:tr w:rsidR="00AB1A99"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Network requirements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LAN / Internet / Fixed IP</w:t>
            </w:r>
          </w:p>
        </w:tc>
      </w:tr>
      <w:tr w:rsidR="00AB1A99">
        <w:tc>
          <w:tcPr>
            <w:tcW w:w="2340" w:type="dxa"/>
            <w:tcBorders>
              <w:top w:val="nil"/>
              <w:lef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Other requirements</w:t>
            </w:r>
          </w:p>
        </w:tc>
        <w:tc>
          <w:tcPr>
            <w:tcW w:w="8467" w:type="dxa"/>
            <w:tcBorders>
              <w:top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None</w:t>
            </w:r>
          </w:p>
        </w:tc>
      </w:tr>
    </w:tbl>
    <w:p w:rsidR="00AB1A99" w:rsidRDefault="00AB1A99"/>
    <w:p w:rsidR="00AB1A99" w:rsidRDefault="00130FA5">
      <w:pPr>
        <w:pStyle w:val="AbstractHeading"/>
      </w:pPr>
      <w:r>
        <w:t>Notes</w:t>
      </w:r>
    </w:p>
    <w:p w:rsidR="00AB1A99" w:rsidRDefault="00130FA5">
      <w:pPr>
        <w:pStyle w:val="Abstractbodytext"/>
      </w:pPr>
      <w:r>
        <w:t>The following unit and exercise durations are estimates, and might not reflect every class experience. If the course is customized or abbreviated, the duration of unchanged units will probably increase.</w:t>
      </w:r>
    </w:p>
    <w:p w:rsidR="00AB1A99" w:rsidRDefault="00130FA5">
      <w:pPr>
        <w:pStyle w:val="Abstractbodytext"/>
        <w:keepNext/>
        <w:keepLines/>
      </w:pPr>
      <w:r>
        <w:t>This course is not directly related to any other course, but it does assume that the student has sufficient knowledge of the administration of IBM MQ.</w:t>
      </w:r>
    </w:p>
    <w:p w:rsidR="00AB1A99" w:rsidRDefault="00AB1A99"/>
    <w:p w:rsidR="00AB1A99" w:rsidRDefault="00130FA5">
      <w:pPr>
        <w:pStyle w:val="AbstractHeading"/>
      </w:pPr>
      <w:r>
        <w:t>Course agenda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0807"/>
      </w:tblGrid>
      <w:tr w:rsidR="00AB1A99">
        <w:trPr>
          <w:cantSplit/>
          <w:trHeight w:val="573"/>
        </w:trPr>
        <w:tc>
          <w:tcPr>
            <w:tcW w:w="108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1A99" w:rsidRDefault="00130FA5">
            <w:pPr>
              <w:pStyle w:val="Abstracttableheading"/>
              <w:keepLines/>
            </w:pPr>
            <w:r>
              <w:t>Course introduction</w:t>
            </w:r>
          </w:p>
          <w:p w:rsidR="00AB1A99" w:rsidRDefault="00130FA5">
            <w:pPr>
              <w:pStyle w:val="Abstracttableheading"/>
              <w:keepLines/>
            </w:pPr>
            <w:r>
              <w:t>Duration: 15 minutes</w:t>
            </w:r>
          </w:p>
        </w:tc>
      </w:tr>
    </w:tbl>
    <w:p w:rsidR="00AB1A99" w:rsidRDefault="00AB1A9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AB1A9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1A99" w:rsidRDefault="00130FA5">
            <w:pPr>
              <w:pStyle w:val="Abstracttableheading"/>
              <w:keepLines/>
            </w:pPr>
            <w:r>
              <w:lastRenderedPageBreak/>
              <w:t>Unit 1. Introduction to the IBM MQ Appliance</w:t>
            </w:r>
          </w:p>
          <w:p w:rsidR="00AB1A99" w:rsidRDefault="00130FA5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>This unit introduces the IBM MQ Appliance and describes its components, functions, and business value.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AB1A99" w:rsidRDefault="00130FA5">
            <w:pPr>
              <w:pStyle w:val="Abstractbulletlevel1"/>
            </w:pPr>
            <w:r>
              <w:t>Describe the features of the IBM MQ Appliance</w:t>
            </w:r>
          </w:p>
          <w:p w:rsidR="00AB1A99" w:rsidRDefault="00130FA5">
            <w:pPr>
              <w:pStyle w:val="Abstractbulletlevel1"/>
            </w:pPr>
            <w:r>
              <w:t>Describe the functions of the IBM MQ Appliance</w:t>
            </w:r>
          </w:p>
        </w:tc>
      </w:tr>
    </w:tbl>
    <w:p w:rsidR="00AB1A99" w:rsidRDefault="00AB1A9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AB1A9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1A99" w:rsidRDefault="00130FA5">
            <w:pPr>
              <w:pStyle w:val="Abstracttableheading"/>
              <w:keepLines/>
            </w:pPr>
            <w:r>
              <w:t>Exercise 1. Appliance configuration</w:t>
            </w:r>
          </w:p>
          <w:p w:rsidR="00AB1A99" w:rsidRDefault="00130FA5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 xml:space="preserve">In this exercise, you configure an IBM MQ virtual appliance and test that the basic configuration is working as expected. 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AB1A99" w:rsidRDefault="00130FA5">
            <w:pPr>
              <w:pStyle w:val="Abstractbulletlevel1"/>
            </w:pPr>
            <w:r>
              <w:t>Configure an IBM MQ Appliance</w:t>
            </w:r>
          </w:p>
          <w:p w:rsidR="00AB1A99" w:rsidRDefault="00130FA5">
            <w:pPr>
              <w:pStyle w:val="Abstractbulletlevel1"/>
            </w:pPr>
            <w:r>
              <w:t>Test an IBM MQ Appliance to see that it is performing as expected</w:t>
            </w:r>
          </w:p>
        </w:tc>
      </w:tr>
    </w:tbl>
    <w:p w:rsidR="00AB1A99" w:rsidRDefault="00AB1A9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AB1A9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1A99" w:rsidRDefault="00130FA5">
            <w:pPr>
              <w:pStyle w:val="Abstracttableheading"/>
              <w:keepLines/>
            </w:pPr>
            <w:r>
              <w:t>Unit 2. Key capabilities of the IBM MQ Appliance</w:t>
            </w:r>
          </w:p>
          <w:p w:rsidR="00AB1A99" w:rsidRDefault="00130FA5">
            <w:pPr>
              <w:pStyle w:val="Abstracttableheading"/>
              <w:keepLines/>
            </w:pPr>
            <w:r>
              <w:t>Duration: 40 minutes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>In this unit, you learn the key features of the IBM MQ Appliance.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AB1A99" w:rsidRDefault="00130FA5">
            <w:pPr>
              <w:pStyle w:val="Abstractbulletlevel1"/>
            </w:pPr>
            <w:r>
              <w:t>Describe the key capabilities of the IBM MQ Appliance</w:t>
            </w:r>
          </w:p>
          <w:p w:rsidR="00AB1A99" w:rsidRDefault="00130FA5">
            <w:pPr>
              <w:pStyle w:val="Abstractbulletlevel1"/>
            </w:pPr>
            <w:r>
              <w:t>Administer the IBM MQ Appliance</w:t>
            </w:r>
          </w:p>
          <w:p w:rsidR="00AB1A99" w:rsidRDefault="00130FA5">
            <w:pPr>
              <w:pStyle w:val="Abstractbulletlevel1"/>
            </w:pPr>
            <w:r>
              <w:t>Configure the IBM MQ Appliance for high availability and security</w:t>
            </w:r>
          </w:p>
          <w:p w:rsidR="00AB1A99" w:rsidRDefault="00130FA5">
            <w:pPr>
              <w:pStyle w:val="Abstractbulletlevel1"/>
            </w:pPr>
            <w:r>
              <w:t>Troubleshoot messaging performance on the IBM MQ Appliance</w:t>
            </w:r>
          </w:p>
        </w:tc>
      </w:tr>
    </w:tbl>
    <w:p w:rsidR="00AB1A99" w:rsidRDefault="00AB1A9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AB1A9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1A99" w:rsidRDefault="00130FA5">
            <w:pPr>
              <w:pStyle w:val="Abstracttableheading"/>
              <w:keepLines/>
            </w:pPr>
            <w:r>
              <w:t>Exercise 2. High availability setup</w:t>
            </w:r>
          </w:p>
          <w:p w:rsidR="00AB1A99" w:rsidRDefault="00130FA5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>In this exercise, you configure an IBM MQ virtual appliance for high availability and test high availability failover.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AB1A99" w:rsidRDefault="00130FA5">
            <w:pPr>
              <w:pStyle w:val="Abstractbulletlevel1"/>
            </w:pPr>
            <w:r>
              <w:t>Configure an IBM MQ Appliance for high availability</w:t>
            </w:r>
          </w:p>
          <w:p w:rsidR="00AB1A99" w:rsidRDefault="00130FA5">
            <w:pPr>
              <w:pStyle w:val="Abstractbulletlevel1"/>
            </w:pPr>
            <w:r>
              <w:t>Test HA failover on an IBM MQ Appliance</w:t>
            </w:r>
          </w:p>
        </w:tc>
      </w:tr>
    </w:tbl>
    <w:p w:rsidR="00AB1A99" w:rsidRDefault="00AB1A9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AB1A9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1A99" w:rsidRDefault="00130FA5">
            <w:pPr>
              <w:pStyle w:val="Abstracttableheading"/>
              <w:keepLines/>
            </w:pPr>
            <w:r>
              <w:lastRenderedPageBreak/>
              <w:t xml:space="preserve">Exercise 3. The </w:t>
            </w:r>
            <w:r w:rsidR="00287C18">
              <w:t>IBM MQ</w:t>
            </w:r>
            <w:r>
              <w:t xml:space="preserve"> console web GUI</w:t>
            </w:r>
          </w:p>
          <w:p w:rsidR="00AB1A99" w:rsidRDefault="00130FA5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 xml:space="preserve">In this exercise, you explore some of the appliance administration capabilities of the new web UI and the configuration capabilities of the </w:t>
            </w:r>
            <w:r w:rsidR="00287C18">
              <w:t>IBM MQ</w:t>
            </w:r>
            <w:r>
              <w:t xml:space="preserve"> console. 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AB1A99" w:rsidRDefault="00130FA5">
            <w:pPr>
              <w:pStyle w:val="Abstractbulletlevel1"/>
            </w:pPr>
            <w:r>
              <w:t>Use the new web UI of the IBM MQ Appliance</w:t>
            </w:r>
          </w:p>
          <w:p w:rsidR="00AB1A99" w:rsidRDefault="00130FA5">
            <w:pPr>
              <w:pStyle w:val="Abstractbulletlevel1"/>
            </w:pPr>
            <w:r>
              <w:t xml:space="preserve">Administer the appliance by using the </w:t>
            </w:r>
            <w:r w:rsidR="00287C18">
              <w:t>IBM MQ</w:t>
            </w:r>
            <w:r>
              <w:t xml:space="preserve"> console</w:t>
            </w:r>
          </w:p>
        </w:tc>
      </w:tr>
    </w:tbl>
    <w:p w:rsidR="00AB1A99" w:rsidRDefault="00AB1A9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AB1A9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1A99" w:rsidRDefault="00130FA5">
            <w:pPr>
              <w:pStyle w:val="Abstracttableheading"/>
              <w:keepLines/>
            </w:pPr>
            <w:r>
              <w:t>Exercise 4. Monitoring and troubleshooting</w:t>
            </w:r>
          </w:p>
          <w:p w:rsidR="00AB1A99" w:rsidRDefault="00130FA5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 xml:space="preserve">In this exercise, you explore some of the available options for monitoring the </w:t>
            </w:r>
            <w:r w:rsidR="00287C18">
              <w:t>IBM MQ</w:t>
            </w:r>
            <w:r>
              <w:t xml:space="preserve"> Appliance by using a combination of command line and reporting widgets in the </w:t>
            </w:r>
            <w:r w:rsidR="00287C18">
              <w:t>IBM MQ</w:t>
            </w:r>
            <w:r>
              <w:t xml:space="preserve"> console. You also learn how to implement the application activity trace for the </w:t>
            </w:r>
            <w:r w:rsidR="00287C18">
              <w:t>IBM MQ</w:t>
            </w:r>
            <w:r>
              <w:t xml:space="preserve"> Appliance, and explore some of the commands that are available for diagnosing and resolving issues. 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AB1A99" w:rsidRDefault="00130FA5">
            <w:pPr>
              <w:pStyle w:val="Abstractbulletlevel1"/>
            </w:pPr>
            <w:r>
              <w:t>Monitor activity by using the IBM MQ Appliance</w:t>
            </w:r>
          </w:p>
          <w:p w:rsidR="00AB1A99" w:rsidRDefault="00130FA5">
            <w:pPr>
              <w:pStyle w:val="Abstractbulletlevel1"/>
            </w:pPr>
            <w:r>
              <w:t>Run application activity traces on the IBM MQ Appliance</w:t>
            </w:r>
          </w:p>
          <w:p w:rsidR="00AB1A99" w:rsidRDefault="00130FA5">
            <w:pPr>
              <w:pStyle w:val="Abstractbulletlevel1"/>
            </w:pPr>
            <w:r>
              <w:t>Describe commands that are available for diagnosing and resolving issues</w:t>
            </w:r>
          </w:p>
        </w:tc>
      </w:tr>
    </w:tbl>
    <w:p w:rsidR="00AB1A99" w:rsidRDefault="00AB1A9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AB1A9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1A99" w:rsidRDefault="00130FA5">
            <w:pPr>
              <w:pStyle w:val="Abstracttableheading"/>
              <w:keepLines/>
            </w:pPr>
            <w:r>
              <w:t>Exercise 5. Security setup</w:t>
            </w:r>
          </w:p>
          <w:p w:rsidR="00AB1A99" w:rsidRDefault="00130FA5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 xml:space="preserve">In this exercise, you explore the unique security aspects of the </w:t>
            </w:r>
            <w:r w:rsidR="00287C18">
              <w:t>IBM MQ</w:t>
            </w:r>
            <w:r>
              <w:t xml:space="preserve"> Appliance and compare them to a standard IBM MQ software installation. To successfully complete this lab, you need to be familiar with basic IBM MQ security functions. 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AB1A99" w:rsidRDefault="00130FA5">
            <w:pPr>
              <w:pStyle w:val="Abstractbulletlevel1"/>
            </w:pPr>
            <w:r>
              <w:t>Set up security on the IBM MQ Appliance</w:t>
            </w:r>
          </w:p>
          <w:p w:rsidR="00AB1A99" w:rsidRDefault="00130FA5">
            <w:pPr>
              <w:pStyle w:val="Abstractbulletlevel1"/>
            </w:pPr>
            <w:r>
              <w:t>Implement SSL/TLS protection of channels between queue managers on separate platforms</w:t>
            </w:r>
          </w:p>
        </w:tc>
      </w:tr>
    </w:tbl>
    <w:p w:rsidR="00AB1A99" w:rsidRDefault="00AB1A9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AB1A9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1A99" w:rsidRDefault="00130FA5">
            <w:pPr>
              <w:pStyle w:val="Abstracttableheading"/>
              <w:keepLines/>
            </w:pPr>
            <w:r>
              <w:t>Unit 3. IBM MQ Appliance use cases</w:t>
            </w:r>
          </w:p>
          <w:p w:rsidR="00AB1A99" w:rsidRDefault="00130FA5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>In this unit, you learn about the expected use cases for the IBM MQ Appliance.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AB1A99" w:rsidRDefault="00130FA5">
            <w:pPr>
              <w:pStyle w:val="Abstractbulletlevel1"/>
            </w:pPr>
            <w:r>
              <w:t>Describe the expected use cases for the IBM MQ Appliance</w:t>
            </w:r>
          </w:p>
        </w:tc>
      </w:tr>
    </w:tbl>
    <w:p w:rsidR="00AB1A99" w:rsidRDefault="00AB1A9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AB1A9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1A99" w:rsidRDefault="00130FA5">
            <w:pPr>
              <w:pStyle w:val="Abstracttableheading"/>
              <w:keepLines/>
            </w:pPr>
            <w:r>
              <w:lastRenderedPageBreak/>
              <w:t xml:space="preserve">Exercise 6. Migrating queue managers to the </w:t>
            </w:r>
            <w:r w:rsidR="00287C18">
              <w:t>IBM MQ</w:t>
            </w:r>
            <w:r>
              <w:t xml:space="preserve"> Appliance</w:t>
            </w:r>
          </w:p>
          <w:p w:rsidR="00AB1A99" w:rsidRDefault="00130FA5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 xml:space="preserve">In this exercise, you explore the steps that are required to migrate an existing queue manager that is running on IBM MQ on Windows to the IBM MQ Appliance. 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AB1A99" w:rsidRDefault="00130FA5">
            <w:pPr>
              <w:pStyle w:val="Abstractbulletlevel1"/>
            </w:pPr>
            <w:r>
              <w:t xml:space="preserve">Migrate an </w:t>
            </w:r>
            <w:r w:rsidR="00287C18">
              <w:t>IBM MQ</w:t>
            </w:r>
            <w:r>
              <w:t xml:space="preserve"> queue manager from IBM MQ on Windows to an IBM MQ Appliance</w:t>
            </w:r>
          </w:p>
        </w:tc>
      </w:tr>
    </w:tbl>
    <w:p w:rsidR="00AB1A99" w:rsidRDefault="00AB1A9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AB1A9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1A99" w:rsidRDefault="00130FA5">
            <w:pPr>
              <w:pStyle w:val="Abstracttableheading"/>
              <w:keepLines/>
            </w:pPr>
            <w:r>
              <w:t>Exercise 7. Service and maintenance</w:t>
            </w:r>
          </w:p>
          <w:p w:rsidR="00AB1A99" w:rsidRDefault="00130FA5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 xml:space="preserve">In this exercise, you learn how to back up and restore the configuration and how to apply service, such as upgrading the firmware on the IBM MQ Appliance. 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AB1A99" w:rsidRDefault="00130FA5">
            <w:pPr>
              <w:pStyle w:val="Abstractbulletlevel1"/>
            </w:pPr>
            <w:r>
              <w:t>Back up and restore the configuration</w:t>
            </w:r>
          </w:p>
          <w:p w:rsidR="00AB1A99" w:rsidRDefault="00130FA5">
            <w:pPr>
              <w:pStyle w:val="Abstractbulletlevel1"/>
            </w:pPr>
            <w:r>
              <w:t>Upgrade the firmware on an IBM MQ Appliance</w:t>
            </w:r>
          </w:p>
        </w:tc>
      </w:tr>
    </w:tbl>
    <w:p w:rsidR="00AB1A99" w:rsidRDefault="00AB1A9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AB1A9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1A99" w:rsidRDefault="00130FA5">
            <w:pPr>
              <w:pStyle w:val="Abstracttableheading"/>
              <w:keepLines/>
            </w:pPr>
            <w:r>
              <w:t>Unit 4. Course summary</w:t>
            </w:r>
          </w:p>
          <w:p w:rsidR="00AB1A99" w:rsidRDefault="00130FA5">
            <w:pPr>
              <w:pStyle w:val="Abstracttableheading"/>
              <w:keepLines/>
            </w:pPr>
            <w:r>
              <w:t>Duration: 10 minutes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>This unit summarizes the course and provides information for future study.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AB1A99" w:rsidRDefault="00130FA5">
            <w:pPr>
              <w:pStyle w:val="Abstractbulletlevel1"/>
            </w:pPr>
            <w:r>
              <w:t>Explain how the course met its learning objectives</w:t>
            </w:r>
          </w:p>
          <w:p w:rsidR="00AB1A99" w:rsidRDefault="00130FA5">
            <w:pPr>
              <w:pStyle w:val="Abstractbulletlevel1"/>
            </w:pPr>
            <w:r>
              <w:t>Access the IBM Training website</w:t>
            </w:r>
          </w:p>
          <w:p w:rsidR="00AB1A99" w:rsidRDefault="00130FA5">
            <w:pPr>
              <w:pStyle w:val="Abstractbulletlevel1"/>
            </w:pPr>
            <w:r>
              <w:t>Identify other IBM Training courses that are related to this topic</w:t>
            </w:r>
          </w:p>
          <w:p w:rsidR="00AB1A99" w:rsidRDefault="00130FA5">
            <w:pPr>
              <w:pStyle w:val="Abstractbulletlevel1"/>
            </w:pPr>
            <w:r>
              <w:t>Locate appropriate resources for further study</w:t>
            </w:r>
          </w:p>
        </w:tc>
      </w:tr>
    </w:tbl>
    <w:p w:rsidR="00AB1A99" w:rsidRDefault="00AB1A99"/>
    <w:p w:rsidR="00AB1A99" w:rsidRDefault="00130FA5">
      <w:pPr>
        <w:pStyle w:val="AbstractHeading"/>
      </w:pPr>
      <w:r>
        <w:t>For more information</w:t>
      </w:r>
    </w:p>
    <w:p w:rsidR="00AB1A99" w:rsidRDefault="00130FA5">
      <w:pPr>
        <w:pStyle w:val="Abstractbodytext"/>
        <w:keepNext/>
        <w:keepLines/>
      </w:pPr>
      <w:r>
        <w:t xml:space="preserve">To learn more about this course and other related offerings, and to schedule training, see </w:t>
      </w:r>
      <w:r>
        <w:rPr>
          <w:rStyle w:val="AbstracthyperlinkChar"/>
          <w:b/>
          <w:bCs/>
        </w:rPr>
        <w:t>ibm.com</w:t>
      </w:r>
      <w:r>
        <w:rPr>
          <w:rStyle w:val="AbstracthyperlinkChar"/>
        </w:rPr>
        <w:t>/training</w:t>
      </w:r>
    </w:p>
    <w:p w:rsidR="00AB1A99" w:rsidRDefault="00130FA5">
      <w:pPr>
        <w:pStyle w:val="Abstractbodytext"/>
        <w:keepNext/>
        <w:keepLines/>
      </w:pPr>
      <w:r>
        <w:t xml:space="preserve">To learn more about validating your technical skills with IBM certification, see </w:t>
      </w:r>
      <w:r>
        <w:rPr>
          <w:rStyle w:val="AbstracthyperlinkChar"/>
          <w:b/>
          <w:bCs/>
        </w:rPr>
        <w:t>ibm.com</w:t>
      </w:r>
      <w:r>
        <w:rPr>
          <w:rStyle w:val="AbstracthyperlinkChar"/>
        </w:rPr>
        <w:t>/certify</w:t>
      </w:r>
    </w:p>
    <w:p w:rsidR="00AB1A99" w:rsidRDefault="00130FA5">
      <w:pPr>
        <w:pStyle w:val="Abstractbodytext"/>
        <w:keepNext/>
        <w:keepLines/>
      </w:pPr>
      <w:r>
        <w:t>To stay informed about IBM training, see the following sites:</w:t>
      </w:r>
    </w:p>
    <w:p w:rsidR="00AB1A99" w:rsidRDefault="00130FA5">
      <w:pPr>
        <w:pStyle w:val="Abstractbodytext"/>
        <w:keepNext/>
        <w:keepLines/>
        <w:ind w:left="720"/>
      </w:pPr>
      <w:r>
        <w:t xml:space="preserve">IBM Training News: </w:t>
      </w:r>
      <w:r>
        <w:rPr>
          <w:rStyle w:val="AbstracthyperlinkChar"/>
        </w:rPr>
        <w:t>ibm.com/blogs/ibm-training</w:t>
      </w:r>
    </w:p>
    <w:p w:rsidR="00AB1A99" w:rsidRDefault="00130FA5">
      <w:pPr>
        <w:pStyle w:val="Abstractbodytext"/>
        <w:keepNext/>
        <w:keepLines/>
        <w:ind w:left="720"/>
      </w:pPr>
      <w:r>
        <w:t xml:space="preserve">YouTube: </w:t>
      </w:r>
      <w:r>
        <w:rPr>
          <w:rStyle w:val="AbstracthyperlinkChar"/>
        </w:rPr>
        <w:t>youtube.com/IBMTraining</w:t>
      </w:r>
    </w:p>
    <w:p w:rsidR="00AB1A99" w:rsidRDefault="00130FA5">
      <w:pPr>
        <w:pStyle w:val="Abstractbodytext"/>
        <w:keepNext/>
        <w:keepLines/>
        <w:ind w:left="720"/>
      </w:pPr>
      <w:r>
        <w:t xml:space="preserve">Facebook: </w:t>
      </w:r>
      <w:r>
        <w:rPr>
          <w:rStyle w:val="AbstracthyperlinkChar"/>
        </w:rPr>
        <w:t>facebook.com/ibmtraining</w:t>
      </w:r>
    </w:p>
    <w:p w:rsidR="00AB1A99" w:rsidRDefault="00130FA5">
      <w:pPr>
        <w:pStyle w:val="Abstractbodytext"/>
        <w:keepNext/>
        <w:keepLines/>
        <w:ind w:left="720"/>
      </w:pPr>
      <w:r>
        <w:t xml:space="preserve">Twitter: </w:t>
      </w:r>
      <w:r>
        <w:rPr>
          <w:rStyle w:val="AbstracthyperlinkChar"/>
        </w:rPr>
        <w:t>twitter.com/IBMCloudEdu</w:t>
      </w:r>
    </w:p>
    <w:sectPr w:rsidR="00AB1A99" w:rsidSect="00AB1A99">
      <w:headerReference w:type="default" r:id="rId10"/>
      <w:footerReference w:type="even" r:id="rId11"/>
      <w:footerReference w:type="default" r:id="rId12"/>
      <w:headerReference w:type="first" r:id="rId13"/>
      <w:pgSz w:w="12240" w:h="15840" w:code="1"/>
      <w:pgMar w:top="720" w:right="720" w:bottom="1080" w:left="720" w:header="720" w:footer="720" w:gutter="0"/>
      <w:cols w:space="198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4C6" w:rsidRDefault="00ED54C6">
      <w:r>
        <w:separator/>
      </w:r>
    </w:p>
  </w:endnote>
  <w:endnote w:type="continuationSeparator" w:id="0">
    <w:p w:rsidR="00ED54C6" w:rsidRDefault="00ED5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anson Text L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A99" w:rsidRDefault="00AB1A9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30FA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B1A99" w:rsidRDefault="00AB1A9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A99" w:rsidRDefault="00AB1A99">
    <w:pPr>
      <w:pStyle w:val="Footer"/>
      <w:framePr w:wrap="around" w:vAnchor="text" w:hAnchor="margin" w:xAlign="center" w:y="1"/>
      <w:rPr>
        <w:rStyle w:val="PageNumber"/>
        <w:rFonts w:ascii="Arial" w:hAnsi="Arial"/>
      </w:rPr>
    </w:pPr>
    <w:r>
      <w:rPr>
        <w:rStyle w:val="PageNumber"/>
        <w:rFonts w:ascii="Arial" w:hAnsi="Arial"/>
      </w:rPr>
      <w:fldChar w:fldCharType="begin"/>
    </w:r>
    <w:r w:rsidR="00130FA5">
      <w:rPr>
        <w:rStyle w:val="PageNumber"/>
        <w:rFonts w:ascii="Arial" w:hAnsi="Arial"/>
      </w:rPr>
      <w:instrText xml:space="preserve">PAGE  </w:instrText>
    </w:r>
    <w:r>
      <w:rPr>
        <w:rStyle w:val="PageNumber"/>
        <w:rFonts w:ascii="Arial" w:hAnsi="Arial"/>
      </w:rPr>
      <w:fldChar w:fldCharType="separate"/>
    </w:r>
    <w:r w:rsidR="00027700">
      <w:rPr>
        <w:rStyle w:val="PageNumber"/>
        <w:rFonts w:ascii="Arial" w:hAnsi="Arial"/>
        <w:noProof/>
      </w:rPr>
      <w:t>2</w:t>
    </w:r>
    <w:r>
      <w:rPr>
        <w:rStyle w:val="PageNumber"/>
        <w:rFonts w:ascii="Arial" w:hAnsi="Arial"/>
      </w:rPr>
      <w:fldChar w:fldCharType="end"/>
    </w:r>
  </w:p>
  <w:p w:rsidR="00AB1A99" w:rsidRDefault="00AB1A99">
    <w:pPr>
      <w:pStyle w:val="Footer"/>
      <w:ind w:right="360"/>
      <w:jc w:val="center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4C6" w:rsidRDefault="00ED54C6">
      <w:r>
        <w:separator/>
      </w:r>
    </w:p>
  </w:footnote>
  <w:footnote w:type="continuationSeparator" w:id="0">
    <w:p w:rsidR="00ED54C6" w:rsidRDefault="00ED54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A99" w:rsidRDefault="00AB1A99">
    <w:pPr>
      <w:pStyle w:val="Header"/>
      <w:tabs>
        <w:tab w:val="left" w:pos="360"/>
      </w:tabs>
      <w:rPr>
        <w:rFonts w:ascii="Arial" w:hAnsi="Arial"/>
        <w:b/>
        <w:bCs w:val="0"/>
      </w:rPr>
    </w:pPr>
  </w:p>
  <w:p w:rsidR="00AB1A99" w:rsidRDefault="00AB1A99">
    <w:pPr>
      <w:pStyle w:val="Header"/>
      <w:tabs>
        <w:tab w:val="left" w:pos="360"/>
      </w:tabs>
      <w:rPr>
        <w:rFonts w:ascii="Arial" w:hAnsi="Arial"/>
        <w:b/>
        <w:bCs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A99" w:rsidRDefault="00AB1A99">
    <w:pPr>
      <w:pStyle w:val="Header"/>
      <w:tabs>
        <w:tab w:val="left" w:pos="360"/>
      </w:tabs>
    </w:pPr>
  </w:p>
  <w:p w:rsidR="00AB1A99" w:rsidRDefault="00130FA5">
    <w:pPr>
      <w:pStyle w:val="Header"/>
      <w:tabs>
        <w:tab w:val="left" w:pos="360"/>
      </w:tabs>
    </w:pPr>
    <w:r>
      <w:rPr>
        <w:rFonts w:ascii="Arial" w:hAnsi="Arial"/>
        <w:b/>
        <w:bCs w:val="0"/>
      </w:rPr>
      <w:t xml:space="preserve">  IBM Cloud</w:t>
    </w:r>
  </w:p>
  <w:p w:rsidR="00AB1A99" w:rsidRDefault="00AB1A99">
    <w:pPr>
      <w:pStyle w:val="Header"/>
      <w:tabs>
        <w:tab w:val="left" w:pos="360"/>
      </w:tabs>
      <w:rPr>
        <w:rFonts w:ascii="Arial" w:hAnsi="Arial"/>
        <w:b/>
        <w:bCs w:val="0"/>
      </w:rPr>
    </w:pPr>
  </w:p>
  <w:p w:rsidR="00AB1A99" w:rsidRDefault="00AB1A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A83"/>
    <w:multiLevelType w:val="hybridMultilevel"/>
    <w:tmpl w:val="62F6EC0C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75374A"/>
    <w:multiLevelType w:val="multilevel"/>
    <w:tmpl w:val="2E10936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6800BE1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88A3B12"/>
    <w:multiLevelType w:val="hybridMultilevel"/>
    <w:tmpl w:val="B5FE4E70"/>
    <w:lvl w:ilvl="0" w:tplc="01520D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0A7114"/>
    <w:multiLevelType w:val="multilevel"/>
    <w:tmpl w:val="9F28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100B3A75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12AC0A3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9476721"/>
    <w:multiLevelType w:val="multilevel"/>
    <w:tmpl w:val="F77E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39358F"/>
    <w:multiLevelType w:val="hybridMultilevel"/>
    <w:tmpl w:val="F16A3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AA3618"/>
    <w:multiLevelType w:val="multilevel"/>
    <w:tmpl w:val="BA7CD9B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28FC11FB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2B1D2935"/>
    <w:multiLevelType w:val="multilevel"/>
    <w:tmpl w:val="36023928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E9C4821"/>
    <w:multiLevelType w:val="hybridMultilevel"/>
    <w:tmpl w:val="D924DDE6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C55627"/>
    <w:multiLevelType w:val="hybridMultilevel"/>
    <w:tmpl w:val="B73E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9E46A2"/>
    <w:multiLevelType w:val="multilevel"/>
    <w:tmpl w:val="9A22A28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72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15">
    <w:nsid w:val="3CDB6321"/>
    <w:multiLevelType w:val="hybridMultilevel"/>
    <w:tmpl w:val="85E04482"/>
    <w:lvl w:ilvl="0" w:tplc="8D46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A40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E6C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25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4A9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98B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4A2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6A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928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24648AD"/>
    <w:multiLevelType w:val="multilevel"/>
    <w:tmpl w:val="B34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>
    <w:nsid w:val="4AC64C18"/>
    <w:multiLevelType w:val="multilevel"/>
    <w:tmpl w:val="B5D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>
    <w:nsid w:val="4B9D7E74"/>
    <w:multiLevelType w:val="hybridMultilevel"/>
    <w:tmpl w:val="1A4AC8C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>
    <w:nsid w:val="4BFA0145"/>
    <w:multiLevelType w:val="multilevel"/>
    <w:tmpl w:val="CB26F72A"/>
    <w:lvl w:ilvl="0">
      <w:start w:val="1"/>
      <w:numFmt w:val="bullet"/>
      <w:pStyle w:val="Abstractbulletlevel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pStyle w:val="Abstractbulletlevel2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55D05CE7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>
    <w:nsid w:val="56390385"/>
    <w:multiLevelType w:val="hybridMultilevel"/>
    <w:tmpl w:val="6C9E40B2"/>
    <w:lvl w:ilvl="0" w:tplc="9D36B9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F685F70"/>
    <w:multiLevelType w:val="hybridMultilevel"/>
    <w:tmpl w:val="2DB294F4"/>
    <w:lvl w:ilvl="0" w:tplc="37401D9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06311A8"/>
    <w:multiLevelType w:val="multilevel"/>
    <w:tmpl w:val="52781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CD16E15"/>
    <w:multiLevelType w:val="hybridMultilevel"/>
    <w:tmpl w:val="7832A80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>
    <w:nsid w:val="6F9D21ED"/>
    <w:multiLevelType w:val="multilevel"/>
    <w:tmpl w:val="E848BE7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26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7793615"/>
    <w:multiLevelType w:val="multilevel"/>
    <w:tmpl w:val="D924D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E120CB"/>
    <w:multiLevelType w:val="hybridMultilevel"/>
    <w:tmpl w:val="987429EE"/>
    <w:lvl w:ilvl="0" w:tplc="04DEF3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CCE2E34"/>
    <w:multiLevelType w:val="hybridMultilevel"/>
    <w:tmpl w:val="684EE9FA"/>
    <w:lvl w:ilvl="0" w:tplc="3192007A">
      <w:start w:val="1"/>
      <w:numFmt w:val="bullet"/>
      <w:pStyle w:val="Abstracthighlightboxtex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125EA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7"/>
  </w:num>
  <w:num w:numId="3">
    <w:abstractNumId w:val="5"/>
  </w:num>
  <w:num w:numId="4">
    <w:abstractNumId w:val="14"/>
  </w:num>
  <w:num w:numId="5">
    <w:abstractNumId w:val="4"/>
  </w:num>
  <w:num w:numId="6">
    <w:abstractNumId w:val="0"/>
  </w:num>
  <w:num w:numId="7">
    <w:abstractNumId w:val="26"/>
  </w:num>
  <w:num w:numId="8">
    <w:abstractNumId w:val="11"/>
  </w:num>
  <w:num w:numId="9">
    <w:abstractNumId w:val="28"/>
  </w:num>
  <w:num w:numId="10">
    <w:abstractNumId w:val="13"/>
  </w:num>
  <w:num w:numId="11">
    <w:abstractNumId w:val="16"/>
  </w:num>
  <w:num w:numId="12">
    <w:abstractNumId w:val="24"/>
  </w:num>
  <w:num w:numId="13">
    <w:abstractNumId w:val="18"/>
  </w:num>
  <w:num w:numId="14">
    <w:abstractNumId w:val="3"/>
  </w:num>
  <w:num w:numId="15">
    <w:abstractNumId w:val="20"/>
  </w:num>
  <w:num w:numId="16">
    <w:abstractNumId w:val="17"/>
  </w:num>
  <w:num w:numId="17">
    <w:abstractNumId w:val="6"/>
  </w:num>
  <w:num w:numId="18">
    <w:abstractNumId w:val="25"/>
  </w:num>
  <w:num w:numId="19">
    <w:abstractNumId w:val="12"/>
  </w:num>
  <w:num w:numId="20">
    <w:abstractNumId w:val="27"/>
  </w:num>
  <w:num w:numId="21">
    <w:abstractNumId w:val="2"/>
  </w:num>
  <w:num w:numId="22">
    <w:abstractNumId w:val="10"/>
  </w:num>
  <w:num w:numId="23">
    <w:abstractNumId w:val="1"/>
  </w:num>
  <w:num w:numId="24">
    <w:abstractNumId w:val="9"/>
  </w:num>
  <w:num w:numId="25">
    <w:abstractNumId w:val="19"/>
  </w:num>
  <w:num w:numId="26">
    <w:abstractNumId w:val="23"/>
  </w:num>
  <w:num w:numId="27">
    <w:abstractNumId w:val="29"/>
  </w:num>
  <w:num w:numId="28">
    <w:abstractNumId w:val="22"/>
  </w:num>
  <w:num w:numId="29">
    <w:abstractNumId w:val="8"/>
  </w:num>
  <w:num w:numId="30">
    <w:abstractNumId w:val="21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1A99"/>
    <w:rsid w:val="00027700"/>
    <w:rsid w:val="00130FA5"/>
    <w:rsid w:val="001F7AD4"/>
    <w:rsid w:val="00287C18"/>
    <w:rsid w:val="003D1F3D"/>
    <w:rsid w:val="0043164E"/>
    <w:rsid w:val="006B5C28"/>
    <w:rsid w:val="00821A67"/>
    <w:rsid w:val="00AB1A99"/>
    <w:rsid w:val="00C81752"/>
    <w:rsid w:val="00ED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AB1A99"/>
    <w:rPr>
      <w:rFonts w:ascii="Tahoma" w:hAnsi="Tahoma" w:cs="Arial"/>
      <w:bCs/>
      <w:kern w:val="36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Normal"/>
    <w:autoRedefine/>
    <w:rsid w:val="00556520"/>
    <w:pPr>
      <w:keepNext/>
      <w:keepLines/>
      <w:spacing w:after="180"/>
      <w:outlineLvl w:val="0"/>
    </w:pPr>
    <w:rPr>
      <w:rFonts w:ascii="Janson Text LT Std" w:hAnsi="Janson Text LT Std"/>
      <w:b/>
      <w:bCs w:val="0"/>
      <w:color w:val="80197D"/>
      <w:sz w:val="24"/>
      <w:szCs w:val="24"/>
    </w:rPr>
  </w:style>
  <w:style w:type="paragraph" w:customStyle="1" w:styleId="Abstractcoursecode">
    <w:name w:val="Abstract course code"/>
    <w:basedOn w:val="Normal"/>
    <w:rsid w:val="00C647F9"/>
    <w:pPr>
      <w:framePr w:w="5761" w:h="1157" w:hRule="exact" w:hSpace="181" w:wrap="around" w:vAnchor="text" w:hAnchor="page" w:x="5762" w:y="3120"/>
      <w:shd w:val="solid" w:color="FFFFFF" w:fill="FFFFFF"/>
    </w:pPr>
    <w:rPr>
      <w:rFonts w:ascii="Janson Text LT Std" w:hAnsi="Janson Text LT Std"/>
      <w:b/>
      <w:bCs w:val="0"/>
      <w:sz w:val="28"/>
      <w:szCs w:val="28"/>
    </w:rPr>
  </w:style>
  <w:style w:type="paragraph" w:customStyle="1" w:styleId="Abstractcoursetitle">
    <w:name w:val="Abstract course title"/>
    <w:basedOn w:val="Normal"/>
    <w:rsid w:val="00C647F9"/>
    <w:pPr>
      <w:framePr w:w="5761" w:h="2778" w:hRule="exact" w:hSpace="181" w:wrap="around" w:vAnchor="text" w:hAnchor="page" w:x="5762" w:y="273"/>
      <w:shd w:val="solid" w:color="FFFFFF" w:fill="FFFFFF"/>
    </w:pPr>
    <w:rPr>
      <w:rFonts w:ascii="Janson Text LT Std" w:hAnsi="Janson Text LT Std"/>
      <w:b/>
      <w:color w:val="801C7D"/>
      <w:sz w:val="48"/>
    </w:rPr>
  </w:style>
  <w:style w:type="paragraph" w:customStyle="1" w:styleId="Abstractbodytext">
    <w:name w:val="Abstract body text"/>
    <w:basedOn w:val="Normal"/>
    <w:link w:val="AbstractbodytextChar"/>
    <w:rsid w:val="009855D7"/>
    <w:pPr>
      <w:spacing w:before="120"/>
    </w:pPr>
    <w:rPr>
      <w:rFonts w:ascii="Arial" w:hAnsi="Arial"/>
    </w:rPr>
  </w:style>
  <w:style w:type="paragraph" w:styleId="BalloonText">
    <w:name w:val="Balloon Text"/>
    <w:basedOn w:val="Normal"/>
    <w:link w:val="BalloonTextChar"/>
    <w:rsid w:val="009277EF"/>
    <w:rPr>
      <w:rFonts w:cs="Tahoma"/>
      <w:sz w:val="16"/>
      <w:szCs w:val="16"/>
    </w:rPr>
  </w:style>
  <w:style w:type="paragraph" w:customStyle="1" w:styleId="Abstractbulletlevel1">
    <w:name w:val="Abstract bullet level 1"/>
    <w:basedOn w:val="Normal"/>
    <w:link w:val="Abstractbulletlevel1Char"/>
    <w:rsid w:val="00866A1A"/>
    <w:pPr>
      <w:numPr>
        <w:numId w:val="25"/>
      </w:numPr>
    </w:pPr>
    <w:rPr>
      <w:rFonts w:ascii="Arial" w:hAnsi="Arial"/>
    </w:rPr>
  </w:style>
  <w:style w:type="paragraph" w:styleId="Header">
    <w:name w:val="header"/>
    <w:basedOn w:val="Normal"/>
    <w:rsid w:val="001677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7A9"/>
    <w:pPr>
      <w:tabs>
        <w:tab w:val="center" w:pos="4320"/>
        <w:tab w:val="right" w:pos="8640"/>
      </w:tabs>
    </w:pPr>
  </w:style>
  <w:style w:type="paragraph" w:customStyle="1" w:styleId="Generalinformationunderlinedsubhead">
    <w:name w:val="General information underlined subhead"/>
    <w:basedOn w:val="Normal"/>
    <w:autoRedefine/>
    <w:rsid w:val="001D2AD6"/>
    <w:pPr>
      <w:keepNext/>
      <w:keepLines/>
      <w:pBdr>
        <w:bottom w:val="single" w:sz="8" w:space="1" w:color="000000"/>
      </w:pBdr>
      <w:shd w:val="solid" w:color="FFFFFF" w:fill="FFFFFF"/>
      <w:outlineLvl w:val="1"/>
    </w:pPr>
    <w:rPr>
      <w:rFonts w:ascii="Arial" w:hAnsi="Arial"/>
      <w:b/>
      <w:szCs w:val="20"/>
    </w:rPr>
  </w:style>
  <w:style w:type="paragraph" w:customStyle="1" w:styleId="Abstracthyperlink">
    <w:name w:val="Abstract hyperlink"/>
    <w:basedOn w:val="Abstractbodytext"/>
    <w:link w:val="AbstracthyperlinkChar"/>
    <w:autoRedefine/>
    <w:rsid w:val="00027700"/>
    <w:pPr>
      <w:spacing w:before="240"/>
    </w:pPr>
    <w:rPr>
      <w:color w:val="003399"/>
      <w:sz w:val="21"/>
    </w:rPr>
  </w:style>
  <w:style w:type="table" w:styleId="TableGrid">
    <w:name w:val="Table Grid"/>
    <w:basedOn w:val="TableNormal"/>
    <w:rsid w:val="00E15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tracttableheading">
    <w:name w:val="Abstract table heading"/>
    <w:basedOn w:val="Abstractbodytext"/>
    <w:autoRedefine/>
    <w:rsid w:val="00DE2529"/>
    <w:pPr>
      <w:keepNext/>
      <w:spacing w:before="0"/>
    </w:pPr>
    <w:rPr>
      <w:b/>
      <w:sz w:val="21"/>
    </w:rPr>
  </w:style>
  <w:style w:type="paragraph" w:customStyle="1" w:styleId="Abstracttabletext">
    <w:name w:val="Abstract table text"/>
    <w:basedOn w:val="Abstractbodytext"/>
    <w:rsid w:val="00A353C5"/>
    <w:pPr>
      <w:spacing w:before="0"/>
    </w:pPr>
  </w:style>
  <w:style w:type="character" w:customStyle="1" w:styleId="BalloonTextChar">
    <w:name w:val="Balloon Text Char"/>
    <w:link w:val="BalloonText"/>
    <w:rsid w:val="009277EF"/>
    <w:rPr>
      <w:rFonts w:ascii="Tahoma" w:hAnsi="Tahoma" w:cs="Tahoma"/>
      <w:bCs/>
      <w:kern w:val="36"/>
      <w:sz w:val="16"/>
      <w:szCs w:val="16"/>
    </w:rPr>
  </w:style>
  <w:style w:type="character" w:styleId="PageNumber">
    <w:name w:val="page number"/>
    <w:basedOn w:val="DefaultParagraphFont"/>
    <w:rsid w:val="00A353C5"/>
  </w:style>
  <w:style w:type="paragraph" w:customStyle="1" w:styleId="Abstracthighlightboxtext">
    <w:name w:val="Abstract highlight box text"/>
    <w:basedOn w:val="Normal"/>
    <w:autoRedefine/>
    <w:rsid w:val="0044429D"/>
    <w:pPr>
      <w:framePr w:w="2520" w:h="2701" w:hRule="exact" w:hSpace="180" w:wrap="around" w:vAnchor="text" w:hAnchor="page" w:x="1981" w:y="566"/>
      <w:numPr>
        <w:numId w:val="27"/>
      </w:numPr>
      <w:shd w:val="solid" w:color="FFFFFF" w:fill="FFFFFF"/>
      <w:spacing w:after="120"/>
    </w:pPr>
    <w:rPr>
      <w:rFonts w:ascii="Janson Text LT Std" w:hAnsi="Janson Text LT Std"/>
      <w:szCs w:val="20"/>
    </w:rPr>
  </w:style>
  <w:style w:type="paragraph" w:customStyle="1" w:styleId="Abstracthighlightboxtitle">
    <w:name w:val="Abstract highlight box title"/>
    <w:basedOn w:val="Normal"/>
    <w:autoRedefine/>
    <w:rsid w:val="0044429D"/>
    <w:pPr>
      <w:framePr w:w="2520" w:h="2701" w:hRule="exact" w:hSpace="180" w:wrap="around" w:vAnchor="text" w:hAnchor="page" w:x="1981" w:y="566"/>
      <w:pBdr>
        <w:top w:val="single" w:sz="8" w:space="1" w:color="000000"/>
      </w:pBdr>
      <w:shd w:val="solid" w:color="FFFFFF" w:fill="FFFFFF"/>
    </w:pPr>
    <w:rPr>
      <w:rFonts w:ascii="Janson Text LT Std" w:hAnsi="Janson Text LT Std"/>
      <w:b/>
      <w:sz w:val="28"/>
      <w:szCs w:val="28"/>
    </w:rPr>
  </w:style>
  <w:style w:type="paragraph" w:customStyle="1" w:styleId="Abstractbulletlevel2">
    <w:name w:val="Abstract bullet level 2"/>
    <w:basedOn w:val="Normal"/>
    <w:rsid w:val="00866A1A"/>
    <w:pPr>
      <w:numPr>
        <w:ilvl w:val="1"/>
        <w:numId w:val="25"/>
      </w:numPr>
    </w:pPr>
    <w:rPr>
      <w:rFonts w:ascii="Arial" w:hAnsi="Arial"/>
    </w:rPr>
  </w:style>
  <w:style w:type="character" w:customStyle="1" w:styleId="Abstractbulletlevel1Char">
    <w:name w:val="Abstract bullet level 1 Char"/>
    <w:link w:val="Abstractbulletlevel1"/>
    <w:rsid w:val="00866A1A"/>
    <w:rPr>
      <w:rFonts w:ascii="Arial" w:hAnsi="Arial" w:cs="Arial"/>
      <w:bCs/>
      <w:kern w:val="36"/>
      <w:szCs w:val="48"/>
      <w:lang w:val="en-US" w:eastAsia="en-US" w:bidi="ar-SA"/>
    </w:rPr>
  </w:style>
  <w:style w:type="paragraph" w:customStyle="1" w:styleId="Generalinformationtext">
    <w:name w:val="General information text"/>
    <w:basedOn w:val="Abstractbodytext"/>
    <w:rsid w:val="009855D7"/>
    <w:pPr>
      <w:spacing w:before="0"/>
    </w:pPr>
  </w:style>
  <w:style w:type="character" w:customStyle="1" w:styleId="AbstractbodytextChar">
    <w:name w:val="Abstract body text Char"/>
    <w:link w:val="Abstractbodytext"/>
    <w:rsid w:val="009855D7"/>
    <w:rPr>
      <w:rFonts w:ascii="Arial" w:hAnsi="Arial" w:cs="Arial"/>
      <w:bCs/>
      <w:kern w:val="36"/>
      <w:szCs w:val="48"/>
      <w:lang w:val="en-US" w:eastAsia="en-US" w:bidi="ar-SA"/>
    </w:rPr>
  </w:style>
  <w:style w:type="character" w:customStyle="1" w:styleId="AbstracthyperlinkChar">
    <w:name w:val="Abstract hyperlink Char"/>
    <w:link w:val="Abstracthyperlink"/>
    <w:rsid w:val="00027700"/>
    <w:rPr>
      <w:rFonts w:ascii="Arial" w:hAnsi="Arial" w:cs="Arial"/>
      <w:bCs/>
      <w:color w:val="003399"/>
      <w:kern w:val="36"/>
      <w:sz w:val="21"/>
      <w:szCs w:val="48"/>
    </w:rPr>
  </w:style>
  <w:style w:type="character" w:styleId="Hyperlink">
    <w:name w:val="Hyperlink"/>
    <w:rsid w:val="00B64F42"/>
    <w:rPr>
      <w:color w:val="0000FF"/>
      <w:u w:val="single"/>
    </w:rPr>
  </w:style>
  <w:style w:type="paragraph" w:customStyle="1" w:styleId="Abstracthighlightboxbottom">
    <w:name w:val="Abstract highlight box bottom"/>
    <w:basedOn w:val="Abstracthighlightboxtitle"/>
    <w:autoRedefine/>
    <w:rsid w:val="0044429D"/>
    <w:pPr>
      <w:framePr w:wrap="around"/>
    </w:pPr>
    <w:rPr>
      <w:sz w:val="20"/>
    </w:rPr>
  </w:style>
  <w:style w:type="paragraph" w:styleId="DocumentMap">
    <w:name w:val="Document Map"/>
    <w:basedOn w:val="Normal"/>
    <w:rsid w:val="0044429D"/>
    <w:pPr>
      <w:shd w:val="clear" w:color="auto" w:fill="000080"/>
    </w:pPr>
    <w:rPr>
      <w:rFonts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Course Abstract Document</vt:lpstr>
    </vt:vector>
  </TitlesOfParts>
  <Company>IBM</Company>
  <LinksUpToDate>false</LinksUpToDate>
  <CharactersWithSpaces>7519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Course Abstract Document</dc:title>
  <dc:creator>ADMINIBM</dc:creator>
  <dc:description>IBM Course Abstract Document</dc:description>
  <cp:lastModifiedBy>ADMINIBM</cp:lastModifiedBy>
  <cp:revision>7</cp:revision>
  <dcterms:created xsi:type="dcterms:W3CDTF">2016-12-09T19:22:00Z</dcterms:created>
  <dcterms:modified xsi:type="dcterms:W3CDTF">2017-01-09T20:57:00Z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IBM Class Author CIWordAbstract</vt:lpwstr>
  </property>
</Properties>
</file>