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F656A6" w:rsidRPr="00E61107" w:rsidRDefault="00F656A6" w:rsidP="00F656A6">
      <w:pPr>
        <w:framePr w:w="5761" w:h="2340" w:hRule="exact" w:hSpace="180" w:wrap="around" w:vAnchor="text" w:hAnchor="page" w:x="5761" w:y="272"/>
        <w:shd w:val="solid" w:color="FFFFFF" w:fill="FFFFFF"/>
        <w:rPr>
          <w:rFonts w:ascii="Janson Text LT Std" w:hAnsi="Janson Text LT Std"/>
          <w:b/>
          <w:color w:val="801C7D"/>
          <w:sz w:val="48"/>
        </w:rPr>
      </w:pPr>
      <w:r>
        <w:rPr>
          <w:rFonts w:ascii="Janson Text LT Std" w:hAnsi="Janson Text LT Std"/>
          <w:b/>
          <w:color w:val="801C7D"/>
          <w:sz w:val="48"/>
        </w:rPr>
        <w:t>IBM Aspera High</w:t>
      </w:r>
      <w:r w:rsidR="00943427">
        <w:rPr>
          <w:rFonts w:ascii="Janson Text LT Std" w:hAnsi="Janson Text LT Std"/>
          <w:b/>
          <w:color w:val="801C7D"/>
          <w:sz w:val="48"/>
        </w:rPr>
        <w:t>-</w:t>
      </w:r>
      <w:r>
        <w:rPr>
          <w:rFonts w:ascii="Janson Text LT Std" w:hAnsi="Janson Text LT Std"/>
          <w:b/>
          <w:color w:val="801C7D"/>
          <w:sz w:val="48"/>
        </w:rPr>
        <w:t>Speed Transfer Server Open Lab</w:t>
      </w:r>
    </w:p>
    <w:p w:rsidR="00A943D8" w:rsidRPr="00E61107" w:rsidRDefault="00A943D8" w:rsidP="00A943D8">
      <w:pPr>
        <w:framePr w:w="5761" w:h="2340" w:hRule="exact" w:hSpace="180" w:wrap="around" w:vAnchor="text" w:hAnchor="page" w:x="5761" w:y="272"/>
        <w:shd w:val="solid" w:color="FFFFFF" w:fill="FFFFFF"/>
        <w:rPr>
          <w:rFonts w:ascii="Janson Text LT Std" w:hAnsi="Janson Text LT Std"/>
          <w:b/>
          <w:color w:val="801C7D"/>
          <w:sz w:val="48"/>
        </w:rPr>
      </w:pPr>
    </w:p>
    <w:p w:rsidR="001677A9" w:rsidRDefault="001677A9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7B1017" w:rsidRDefault="00E81C07" w:rsidP="007B1017">
      <w:pPr>
        <w:framePr w:hSpace="180" w:wrap="around" w:vAnchor="text" w:hAnchor="page" w:x="1981" w:y="1"/>
        <w:shd w:val="solid" w:color="FFFFFF" w:fill="FFFFFF"/>
      </w:pPr>
      <w:r>
        <w:rPr>
          <w:noProof/>
        </w:rPr>
        <w:drawing>
          <wp:inline distT="0" distB="0" distL="0" distR="0">
            <wp:extent cx="822960" cy="297180"/>
            <wp:effectExtent l="0" t="0" r="0" b="7620"/>
            <wp:docPr id="3" name="Picture 1" descr="Description: 5300_IBM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5300_IBMp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2824FA" w:rsidRDefault="002824FA" w:rsidP="00B64F42">
      <w:pPr>
        <w:framePr w:w="5761" w:h="1156" w:hRule="exact" w:hSpace="180" w:wrap="around" w:vAnchor="text" w:hAnchor="page" w:x="5761" w:y="619"/>
        <w:shd w:val="solid" w:color="FFFFFF" w:fill="FFFFFF"/>
        <w:rPr>
          <w:rFonts w:ascii="Janson Text LT Std" w:hAnsi="Janson Text LT Std"/>
          <w:b/>
          <w:bCs w:val="0"/>
          <w:sz w:val="28"/>
          <w:szCs w:val="28"/>
        </w:rPr>
      </w:pPr>
      <w:r>
        <w:rPr>
          <w:rFonts w:ascii="Janson Text LT Std" w:hAnsi="Janson Text LT Std"/>
          <w:b/>
          <w:bCs w:val="0"/>
          <w:sz w:val="28"/>
          <w:szCs w:val="28"/>
        </w:rPr>
        <w:t>Z</w:t>
      </w:r>
      <w:r w:rsidR="00F656A6">
        <w:rPr>
          <w:rFonts w:ascii="Janson Text LT Std" w:hAnsi="Janson Text LT Std"/>
          <w:b/>
          <w:bCs w:val="0"/>
          <w:sz w:val="28"/>
          <w:szCs w:val="28"/>
        </w:rPr>
        <w:t>T016</w:t>
      </w:r>
      <w:r>
        <w:rPr>
          <w:rFonts w:ascii="Janson Text LT Std" w:hAnsi="Janson Text LT Std"/>
          <w:b/>
          <w:bCs w:val="0"/>
          <w:sz w:val="28"/>
          <w:szCs w:val="28"/>
        </w:rPr>
        <w:t xml:space="preserve"> (Self-paced)</w:t>
      </w: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CF056E" w:rsidRDefault="00E81C07" w:rsidP="008818D4">
      <w:pPr>
        <w:framePr w:w="5580" w:h="9361" w:hRule="exact" w:hSpace="187" w:wrap="around" w:vAnchor="page" w:hAnchor="page" w:x="-6" w:y="5401" w:anchorLock="1"/>
        <w:shd w:val="solid" w:color="FFFFFF" w:fill="FFFFFF"/>
      </w:pPr>
      <w:r>
        <w:rPr>
          <w:noProof/>
        </w:rPr>
        <w:drawing>
          <wp:anchor distT="0" distB="0" distL="118745" distR="118745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8047990</wp:posOffset>
            </wp:positionV>
            <wp:extent cx="2743200" cy="1134110"/>
            <wp:effectExtent l="0" t="0" r="0" b="8890"/>
            <wp:wrapSquare wrapText="bothSides"/>
            <wp:docPr id="50" name="Picture 48" descr="Description: colorblock_PU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escription: colorblock_PU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7D111F" w:rsidRDefault="007D111F" w:rsidP="00DE2529">
      <w:pPr>
        <w:pStyle w:val="AbstractHeading"/>
      </w:pPr>
    </w:p>
    <w:p w:rsidR="006F7C2F" w:rsidRDefault="006F7C2F" w:rsidP="00DE2529">
      <w:pPr>
        <w:pStyle w:val="AbstractHeading"/>
      </w:pPr>
    </w:p>
    <w:p w:rsidR="00CF056E" w:rsidRPr="00310334" w:rsidRDefault="00CF056E" w:rsidP="00DE2529">
      <w:pPr>
        <w:pStyle w:val="AbstractHeading"/>
      </w:pPr>
      <w:r w:rsidRPr="00310334">
        <w:t xml:space="preserve">Course </w:t>
      </w:r>
      <w:r w:rsidR="00196804">
        <w:t>d</w:t>
      </w:r>
      <w:r w:rsidRPr="00310334">
        <w:t>escription</w:t>
      </w:r>
    </w:p>
    <w:p w:rsidR="00F656A6" w:rsidRDefault="00F656A6" w:rsidP="00F656A6">
      <w:pPr>
        <w:pStyle w:val="Abstractbodytext"/>
      </w:pPr>
      <w:r>
        <w:t>This offering provides an environment for IBM and IBM Business Partner technical professionals to practice installation and configuration of the IBM Aspera High-Speed Transfer Server.</w:t>
      </w:r>
    </w:p>
    <w:p w:rsidR="00F656A6" w:rsidRDefault="00F656A6" w:rsidP="00F656A6">
      <w:pPr>
        <w:pStyle w:val="Abstractbodytext"/>
      </w:pPr>
      <w:r>
        <w:t xml:space="preserve">The offering consists of a remote lab environment with no lecture materials or specific lab exercises. </w:t>
      </w:r>
      <w:r w:rsidR="00943427">
        <w:t xml:space="preserve">You use the environment to </w:t>
      </w:r>
      <w:r>
        <w:t xml:space="preserve">reinforce and enhance what you learned in one of the </w:t>
      </w:r>
      <w:r w:rsidRPr="00F656A6">
        <w:rPr>
          <w:i/>
        </w:rPr>
        <w:t xml:space="preserve">IBM Aspera High-Speed Transfer Server Administration </w:t>
      </w:r>
      <w:r>
        <w:t>courses, WT011G or ZT011G. Students who have not completed one of these courses should not enroll in this offering.</w:t>
      </w:r>
    </w:p>
    <w:p w:rsidR="00F656A6" w:rsidRPr="00004284" w:rsidRDefault="00F656A6" w:rsidP="00F656A6">
      <w:pPr>
        <w:pStyle w:val="Abstractbodytext"/>
      </w:pPr>
      <w:r>
        <w:t>The lab environment for this offering uses both the CentOS 7.5 and Windows Server 2012 R2 platforms.</w:t>
      </w:r>
    </w:p>
    <w:p w:rsidR="00A25062" w:rsidRDefault="00A25062" w:rsidP="00A25062">
      <w:pPr>
        <w:pStyle w:val="Abstractbodytext"/>
      </w:pPr>
      <w:r>
        <w:t>For information about other related courses, visit the IBM Training website:</w:t>
      </w:r>
    </w:p>
    <w:p w:rsidR="00A25062" w:rsidRPr="006B6994" w:rsidRDefault="006B6994" w:rsidP="006B6994">
      <w:pPr>
        <w:pStyle w:val="Abstracthyperlink"/>
      </w:pPr>
      <w:r w:rsidRPr="006B6994">
        <w:t>http://www.</w:t>
      </w:r>
      <w:r w:rsidR="00A25062" w:rsidRPr="006B6994">
        <w:t>ibm.com/training</w:t>
      </w:r>
      <w:r w:rsidR="00F656A6">
        <w:t>`</w:t>
      </w:r>
    </w:p>
    <w:p w:rsidR="00CF056E" w:rsidRPr="00821579" w:rsidRDefault="00CF056E" w:rsidP="009855D7">
      <w:pPr>
        <w:pStyle w:val="Abstractbodytext"/>
      </w:pPr>
    </w:p>
    <w:p w:rsidR="001677A9" w:rsidRDefault="00CF056E" w:rsidP="00556520">
      <w:pPr>
        <w:pStyle w:val="AbstractHeading"/>
      </w:pPr>
      <w:r>
        <w:t xml:space="preserve">General </w:t>
      </w:r>
      <w:r w:rsidRPr="00556520">
        <w:t>information</w:t>
      </w:r>
    </w:p>
    <w:p w:rsidR="00CF056E" w:rsidRDefault="00CF056E" w:rsidP="00556520">
      <w:pPr>
        <w:pStyle w:val="Generalinformationunderlinedsubhead"/>
      </w:pPr>
      <w:r>
        <w:t>Delivery method</w:t>
      </w:r>
    </w:p>
    <w:p w:rsidR="002824FA" w:rsidRDefault="00F656A6" w:rsidP="002824FA">
      <w:pPr>
        <w:pStyle w:val="Abstractbodytext"/>
        <w:outlineLvl w:val="0"/>
      </w:pPr>
      <w:r>
        <w:t>S</w:t>
      </w:r>
      <w:r w:rsidR="002824FA">
        <w:t>elf-paced virtual classroom (SPVC)</w:t>
      </w:r>
    </w:p>
    <w:p w:rsidR="009855D7" w:rsidRDefault="009855D7" w:rsidP="002824FA">
      <w:pPr>
        <w:pStyle w:val="Abstractbodytext"/>
        <w:keepNext/>
        <w:keepLines/>
        <w:outlineLvl w:val="0"/>
      </w:pPr>
    </w:p>
    <w:p w:rsidR="00CF056E" w:rsidRDefault="00CF056E" w:rsidP="00E67613">
      <w:pPr>
        <w:pStyle w:val="Generalinformationunderlinedsubhead"/>
      </w:pPr>
      <w:r>
        <w:t>Course level</w:t>
      </w:r>
    </w:p>
    <w:p w:rsidR="00CF056E" w:rsidRDefault="00F656A6" w:rsidP="00E67613">
      <w:pPr>
        <w:pStyle w:val="Abstractbodytext"/>
        <w:keepNext/>
        <w:keepLines/>
        <w:outlineLvl w:val="0"/>
      </w:pPr>
      <w:r>
        <w:t>ERC 1.0</w:t>
      </w:r>
    </w:p>
    <w:p w:rsidR="00E67613" w:rsidRDefault="00E67613" w:rsidP="00E67613">
      <w:pPr>
        <w:pStyle w:val="Abstractbodytext"/>
      </w:pPr>
    </w:p>
    <w:p w:rsidR="00E67613" w:rsidRDefault="00E67613" w:rsidP="00E67613">
      <w:pPr>
        <w:pStyle w:val="Generalinformationunderlinedsubhead"/>
      </w:pPr>
      <w:r>
        <w:t>Product and version</w:t>
      </w:r>
    </w:p>
    <w:p w:rsidR="00F656A6" w:rsidRDefault="00F656A6" w:rsidP="00E67613">
      <w:pPr>
        <w:pStyle w:val="Abstractbodytext"/>
        <w:keepNext/>
        <w:keepLines/>
        <w:outlineLvl w:val="0"/>
      </w:pPr>
      <w:r>
        <w:t>IBM Aspera High</w:t>
      </w:r>
      <w:r w:rsidR="00943427">
        <w:t>-</w:t>
      </w:r>
      <w:r>
        <w:t>Speed Transfer Server version 3.9.1</w:t>
      </w:r>
    </w:p>
    <w:p w:rsidR="00E67613" w:rsidRDefault="00E67613" w:rsidP="009855D7">
      <w:pPr>
        <w:pStyle w:val="Abstractbodytext"/>
      </w:pPr>
    </w:p>
    <w:p w:rsidR="00CF056E" w:rsidRDefault="00CF056E" w:rsidP="00E67613">
      <w:pPr>
        <w:pStyle w:val="Generalinformationunderlinedsubhead"/>
      </w:pPr>
      <w:r>
        <w:lastRenderedPageBreak/>
        <w:t>Audience</w:t>
      </w:r>
    </w:p>
    <w:p w:rsidR="00F656A6" w:rsidRDefault="008818D4" w:rsidP="00F656A6">
      <w:pPr>
        <w:pStyle w:val="Abstractbodytext"/>
        <w:keepNext/>
        <w:keepLines/>
        <w:outlineLvl w:val="0"/>
      </w:pPr>
      <w:r>
        <w:t>This course is designed for</w:t>
      </w:r>
      <w:r w:rsidR="00F656A6">
        <w:t xml:space="preserve"> IBM and IBM Business Partner technical professionals who have successfully completed one of the </w:t>
      </w:r>
      <w:r w:rsidR="00F656A6" w:rsidRPr="00F656A6">
        <w:rPr>
          <w:i/>
        </w:rPr>
        <w:t>IBM Aspera High-Speed Transfer Server Administration</w:t>
      </w:r>
      <w:r w:rsidR="00F656A6">
        <w:t xml:space="preserve"> courses.</w:t>
      </w:r>
    </w:p>
    <w:p w:rsidR="009855D7" w:rsidRPr="008818D4" w:rsidRDefault="009855D7" w:rsidP="009855D7">
      <w:pPr>
        <w:pStyle w:val="Abstractbodytext"/>
      </w:pPr>
    </w:p>
    <w:p w:rsidR="00CF056E" w:rsidRDefault="00CF056E" w:rsidP="00E67613">
      <w:pPr>
        <w:pStyle w:val="Generalinformationunderlinedsubhead"/>
      </w:pPr>
      <w:r>
        <w:t>Learning objectives</w:t>
      </w:r>
    </w:p>
    <w:p w:rsidR="00CF056E" w:rsidRDefault="00CF056E" w:rsidP="009855D7">
      <w:pPr>
        <w:pStyle w:val="Abstractbodytext"/>
      </w:pPr>
      <w:r>
        <w:t>After completing this course, you should be able to:</w:t>
      </w:r>
    </w:p>
    <w:p w:rsidR="00F656A6" w:rsidRDefault="00F656A6" w:rsidP="00F656A6">
      <w:pPr>
        <w:pStyle w:val="Abstractbulletlevel1"/>
      </w:pPr>
      <w:r w:rsidRPr="00F656A6">
        <w:rPr>
          <w:rStyle w:val="Helvetica"/>
        </w:rPr>
        <w:t xml:space="preserve">Independently apply the concepts </w:t>
      </w:r>
      <w:r>
        <w:rPr>
          <w:rStyle w:val="Helvetica"/>
        </w:rPr>
        <w:t xml:space="preserve">that are presented in </w:t>
      </w:r>
      <w:r>
        <w:t xml:space="preserve">the </w:t>
      </w:r>
      <w:r w:rsidRPr="00F656A6">
        <w:rPr>
          <w:i/>
        </w:rPr>
        <w:t>IBM Aspera High-Speed Transfer Server Administration</w:t>
      </w:r>
      <w:r>
        <w:t xml:space="preserve"> courses</w:t>
      </w:r>
    </w:p>
    <w:p w:rsidR="00F656A6" w:rsidRDefault="00F656A6" w:rsidP="00F656A6">
      <w:pPr>
        <w:pStyle w:val="Abstractbulletlevel1"/>
        <w:rPr>
          <w:rStyle w:val="Helvetica"/>
        </w:rPr>
      </w:pPr>
      <w:r w:rsidRPr="00F656A6">
        <w:rPr>
          <w:rStyle w:val="Helvetica"/>
        </w:rPr>
        <w:t>U</w:t>
      </w:r>
      <w:r>
        <w:rPr>
          <w:rStyle w:val="Helvetica"/>
        </w:rPr>
        <w:t>s</w:t>
      </w:r>
      <w:r w:rsidRPr="00F656A6">
        <w:rPr>
          <w:rStyle w:val="Helvetica"/>
        </w:rPr>
        <w:t xml:space="preserve">e the </w:t>
      </w:r>
      <w:r w:rsidRPr="00F656A6">
        <w:rPr>
          <w:rStyle w:val="Helvetica"/>
          <w:i/>
        </w:rPr>
        <w:t>IBM Aspera High-Speed Transfer Server Administration Guide</w:t>
      </w:r>
      <w:r w:rsidRPr="00F656A6">
        <w:rPr>
          <w:rStyle w:val="Helvetica"/>
        </w:rPr>
        <w:t xml:space="preserve"> to </w:t>
      </w:r>
      <w:r>
        <w:rPr>
          <w:rStyle w:val="Helvetica"/>
        </w:rPr>
        <w:t xml:space="preserve">implement </w:t>
      </w:r>
      <w:r w:rsidR="00943427">
        <w:rPr>
          <w:rStyle w:val="Helvetica"/>
        </w:rPr>
        <w:t>optional</w:t>
      </w:r>
      <w:r w:rsidRPr="00F656A6">
        <w:rPr>
          <w:rStyle w:val="Helvetica"/>
        </w:rPr>
        <w:t xml:space="preserve"> features</w:t>
      </w:r>
    </w:p>
    <w:p w:rsidR="00775743" w:rsidRDefault="00775743" w:rsidP="00F656A6">
      <w:pPr>
        <w:pStyle w:val="Abstractbulletlevel1"/>
        <w:numPr>
          <w:ilvl w:val="0"/>
          <w:numId w:val="0"/>
        </w:numPr>
        <w:ind w:left="144"/>
        <w:rPr>
          <w:rStyle w:val="Helvetica"/>
        </w:rPr>
      </w:pPr>
    </w:p>
    <w:p w:rsidR="009855D7" w:rsidRPr="00C06769" w:rsidRDefault="009855D7" w:rsidP="009855D7">
      <w:pPr>
        <w:pStyle w:val="Abstractbulletlevel1"/>
        <w:numPr>
          <w:ilvl w:val="0"/>
          <w:numId w:val="0"/>
        </w:numPr>
        <w:ind w:left="432" w:hanging="288"/>
        <w:rPr>
          <w:rStyle w:val="Helvetica"/>
        </w:rPr>
      </w:pPr>
    </w:p>
    <w:p w:rsidR="00CF056E" w:rsidRPr="00866A1A" w:rsidRDefault="00CF056E" w:rsidP="00E67613">
      <w:pPr>
        <w:pStyle w:val="Generalinformationunderlinedsubhead"/>
      </w:pPr>
      <w:r w:rsidRPr="00866A1A">
        <w:t>Prerequisites</w:t>
      </w:r>
    </w:p>
    <w:p w:rsidR="00F656A6" w:rsidRDefault="00CF056E" w:rsidP="0044429D">
      <w:pPr>
        <w:pStyle w:val="Abstractbodytext"/>
        <w:outlineLvl w:val="0"/>
      </w:pPr>
      <w:r w:rsidRPr="00866A1A">
        <w:t>Before</w:t>
      </w:r>
      <w:r w:rsidR="008818D4" w:rsidRPr="00866A1A">
        <w:t xml:space="preserve"> taking this course, you should</w:t>
      </w:r>
      <w:r w:rsidR="00F656A6">
        <w:t xml:space="preserve"> complete one of the following:</w:t>
      </w:r>
    </w:p>
    <w:p w:rsidR="008818D4" w:rsidRDefault="00F656A6" w:rsidP="00F656A6">
      <w:pPr>
        <w:pStyle w:val="Abstractbulletlevel1"/>
      </w:pPr>
      <w:r w:rsidRPr="00F656A6">
        <w:rPr>
          <w:i/>
        </w:rPr>
        <w:t xml:space="preserve">IBM Aspera High-Speed Transfer Server Administration </w:t>
      </w:r>
      <w:r>
        <w:t>(WT011G) – classroom format</w:t>
      </w:r>
    </w:p>
    <w:p w:rsidR="00F656A6" w:rsidRDefault="00F656A6" w:rsidP="00F656A6">
      <w:pPr>
        <w:pStyle w:val="Abstractbulletlevel1"/>
      </w:pPr>
      <w:r w:rsidRPr="00F656A6">
        <w:rPr>
          <w:i/>
        </w:rPr>
        <w:t xml:space="preserve">IBM Aspera High-Speed Transfer Server Administration </w:t>
      </w:r>
      <w:r>
        <w:t>(ZT011G) – self-paced (SPVC) format</w:t>
      </w:r>
    </w:p>
    <w:p w:rsidR="009855D7" w:rsidRPr="00C06769" w:rsidRDefault="009855D7" w:rsidP="009855D7">
      <w:pPr>
        <w:pStyle w:val="Abstractbodytext"/>
        <w:rPr>
          <w:rStyle w:val="Helvetica"/>
        </w:rPr>
      </w:pPr>
    </w:p>
    <w:p w:rsidR="00CF056E" w:rsidRPr="00866A1A" w:rsidRDefault="00CF056E" w:rsidP="00556520">
      <w:pPr>
        <w:pStyle w:val="Generalinformationunderlinedsubhead"/>
      </w:pPr>
      <w:r w:rsidRPr="00866A1A">
        <w:t>Duration</w:t>
      </w:r>
    </w:p>
    <w:p w:rsidR="00CF056E" w:rsidRDefault="00756E71" w:rsidP="00E35DD6">
      <w:pPr>
        <w:pStyle w:val="Abstractbodytext"/>
      </w:pPr>
      <w:r>
        <w:t>24 hours</w:t>
      </w:r>
    </w:p>
    <w:p w:rsidR="009855D7" w:rsidRPr="00866A1A" w:rsidRDefault="009855D7" w:rsidP="009855D7">
      <w:pPr>
        <w:pStyle w:val="Abstractbodytext"/>
      </w:pPr>
    </w:p>
    <w:p w:rsidR="00CF056E" w:rsidRPr="00866A1A" w:rsidRDefault="00CF056E" w:rsidP="00E67613">
      <w:pPr>
        <w:pStyle w:val="Generalinformationunderlinedsubhead"/>
      </w:pPr>
      <w:r w:rsidRPr="00866A1A">
        <w:t>Skill level</w:t>
      </w:r>
    </w:p>
    <w:p w:rsidR="00CF056E" w:rsidRDefault="00F656A6" w:rsidP="003944B4">
      <w:pPr>
        <w:pStyle w:val="Abstractbodytext"/>
        <w:outlineLvl w:val="0"/>
      </w:pPr>
      <w:r>
        <w:t>Intermediate</w:t>
      </w:r>
    </w:p>
    <w:p w:rsidR="003944B4" w:rsidRPr="00866A1A" w:rsidRDefault="003944B4" w:rsidP="003944B4">
      <w:pPr>
        <w:pStyle w:val="Abstractbodytext"/>
        <w:outlineLvl w:val="0"/>
      </w:pPr>
    </w:p>
    <w:p w:rsidR="00E67613" w:rsidRPr="009855D7" w:rsidRDefault="00E67613" w:rsidP="009855D7">
      <w:pPr>
        <w:pStyle w:val="Abstractbodytext"/>
      </w:pPr>
    </w:p>
    <w:p w:rsidR="00CF056E" w:rsidRPr="002D2071" w:rsidRDefault="00CF056E" w:rsidP="00DE2529">
      <w:pPr>
        <w:pStyle w:val="AbstractHeading"/>
      </w:pPr>
      <w:r w:rsidRPr="00866A1A">
        <w:t>Notes</w:t>
      </w:r>
    </w:p>
    <w:p w:rsidR="00F656A6" w:rsidRDefault="00F656A6" w:rsidP="009855D7">
      <w:pPr>
        <w:pStyle w:val="Abstractbodytext"/>
      </w:pPr>
      <w:r>
        <w:t>There are no lecture or lab materials for this course.</w:t>
      </w:r>
    </w:p>
    <w:p w:rsidR="00775743" w:rsidRDefault="00775743" w:rsidP="009855D7">
      <w:pPr>
        <w:pStyle w:val="Abstractbodytext"/>
      </w:pPr>
      <w:r>
        <w:t>This course is a new course</w:t>
      </w:r>
      <w:r w:rsidR="00FE4DF3">
        <w:t>.</w:t>
      </w:r>
      <w:bookmarkStart w:id="0" w:name="_GoBack"/>
      <w:bookmarkEnd w:id="0"/>
    </w:p>
    <w:p w:rsidR="00CF056E" w:rsidRPr="00866A1A" w:rsidRDefault="00CF056E" w:rsidP="009855D7">
      <w:pPr>
        <w:pStyle w:val="Abstractbodytext"/>
      </w:pPr>
    </w:p>
    <w:p w:rsidR="00CF056E" w:rsidRPr="00866A1A" w:rsidRDefault="00CF056E" w:rsidP="00DE2529">
      <w:pPr>
        <w:pStyle w:val="AbstractHeading"/>
      </w:pPr>
      <w:r w:rsidRPr="00866A1A">
        <w:t xml:space="preserve">Course </w:t>
      </w:r>
      <w:r w:rsidRPr="002D2071">
        <w:t>agenda</w:t>
      </w:r>
    </w:p>
    <w:p w:rsidR="00F656A6" w:rsidRDefault="00F656A6" w:rsidP="00F656A6">
      <w:pPr>
        <w:pStyle w:val="Abstractbodytext"/>
      </w:pPr>
      <w:r>
        <w:t xml:space="preserve">There is no agenda for this course. Students </w:t>
      </w:r>
      <w:r w:rsidR="00943427">
        <w:t xml:space="preserve">plan their own activities in the provided </w:t>
      </w:r>
      <w:r>
        <w:t>environm</w:t>
      </w:r>
      <w:r w:rsidR="00943427">
        <w:t>ent.</w:t>
      </w:r>
    </w:p>
    <w:p w:rsidR="00A353C5" w:rsidRDefault="00A353C5" w:rsidP="009855D7">
      <w:pPr>
        <w:pStyle w:val="Abstractbodytext"/>
      </w:pPr>
    </w:p>
    <w:p w:rsidR="00B64F42" w:rsidRDefault="00B64F42" w:rsidP="00DE2529">
      <w:pPr>
        <w:pStyle w:val="AbstractHeading"/>
      </w:pPr>
      <w:r>
        <w:t>For more information</w:t>
      </w:r>
    </w:p>
    <w:p w:rsidR="000833BE" w:rsidRDefault="000833BE" w:rsidP="000833BE">
      <w:pPr>
        <w:pStyle w:val="Abstractbodytext"/>
        <w:keepNext/>
        <w:keepLines/>
      </w:pPr>
      <w:r>
        <w:t xml:space="preserve">To learn more about this course </w:t>
      </w:r>
      <w:r w:rsidRPr="00004284">
        <w:rPr>
          <w:bCs w:val="0"/>
        </w:rPr>
        <w:t>and other related offerings</w:t>
      </w:r>
      <w:r>
        <w:t xml:space="preserve">, and to schedule training, </w:t>
      </w:r>
      <w:r w:rsidRPr="00B64F42">
        <w:t>visit</w:t>
      </w:r>
      <w:r>
        <w:rPr>
          <w:rStyle w:val="AbstracthyperlinkChar"/>
        </w:rPr>
        <w:t xml:space="preserve"> </w:t>
      </w:r>
      <w:r w:rsidRPr="00B64F42">
        <w:rPr>
          <w:rStyle w:val="AbstracthyperlinkChar"/>
          <w:b/>
        </w:rPr>
        <w:t>ibm.com/</w:t>
      </w:r>
      <w:r>
        <w:rPr>
          <w:rStyle w:val="AbstracthyperlinkChar"/>
        </w:rPr>
        <w:t>training</w:t>
      </w:r>
      <w:r w:rsidRPr="00B64F42">
        <w:t>.</w:t>
      </w:r>
    </w:p>
    <w:p w:rsidR="009D0AB2" w:rsidRDefault="009D0AB2" w:rsidP="009D0AB2">
      <w:pPr>
        <w:pStyle w:val="Abstractbodytext"/>
        <w:keepNext/>
        <w:keepLines/>
      </w:pPr>
      <w:r>
        <w:t xml:space="preserve">To learn more about validating your technical skills with IBM certification, visit </w:t>
      </w:r>
      <w:r w:rsidRPr="00004284">
        <w:rPr>
          <w:rStyle w:val="AbstracthyperlinkChar"/>
          <w:b/>
        </w:rPr>
        <w:t>ibm.com</w:t>
      </w:r>
      <w:r w:rsidRPr="00004284">
        <w:rPr>
          <w:rStyle w:val="AbstracthyperlinkChar"/>
        </w:rPr>
        <w:t>/certify</w:t>
      </w:r>
      <w:r w:rsidRPr="00841AF2">
        <w:t>.</w:t>
      </w:r>
    </w:p>
    <w:p w:rsidR="009D0AB2" w:rsidRPr="009D0AB2" w:rsidRDefault="009D0AB2" w:rsidP="009D0AB2">
      <w:pPr>
        <w:pStyle w:val="Abstractbodytext"/>
        <w:keepNext/>
        <w:keepLines/>
        <w:rPr>
          <w:rFonts w:eastAsia="MS Mincho" w:cs="Helvetica"/>
          <w:bCs w:val="0"/>
          <w:color w:val="000000"/>
          <w:kern w:val="0"/>
          <w:szCs w:val="20"/>
          <w:lang w:eastAsia="ja-JP"/>
        </w:rPr>
      </w:pPr>
      <w:bookmarkStart w:id="1" w:name="OLE_LINK1"/>
      <w:bookmarkStart w:id="2" w:name="OLE_LINK2"/>
      <w:r>
        <w:rPr>
          <w:rFonts w:eastAsia="MS Mincho"/>
          <w:kern w:val="0"/>
          <w:lang w:eastAsia="ja-JP"/>
        </w:rPr>
        <w:t>To stay informed about IBM training, visit the following sites:</w:t>
      </w:r>
    </w:p>
    <w:bookmarkEnd w:id="1"/>
    <w:bookmarkEnd w:id="2"/>
    <w:p w:rsidR="007F2CFA" w:rsidRDefault="007F2CFA" w:rsidP="007F2CFA">
      <w:pPr>
        <w:pStyle w:val="Abstractbodytext"/>
        <w:keepNext/>
        <w:keepLines/>
        <w:ind w:firstLine="720"/>
        <w:rPr>
          <w:rStyle w:val="AbstracthyperlinkChar"/>
        </w:rPr>
      </w:pPr>
      <w:r>
        <w:t xml:space="preserve">IBM Training News: </w:t>
      </w:r>
      <w:r w:rsidR="00EE683E">
        <w:rPr>
          <w:rStyle w:val="AbstracthyperlinkChar"/>
        </w:rPr>
        <w:t>ibm.com/</w:t>
      </w:r>
      <w:r w:rsidR="00FE07EB">
        <w:rPr>
          <w:rStyle w:val="AbstracthyperlinkChar"/>
        </w:rPr>
        <w:t>blogs/ibm-training</w:t>
      </w:r>
    </w:p>
    <w:p w:rsidR="007F2CFA" w:rsidRDefault="007F2CFA" w:rsidP="007F2CFA">
      <w:pPr>
        <w:pStyle w:val="Abstractbodytext"/>
        <w:keepNext/>
        <w:keepLines/>
        <w:ind w:firstLine="720"/>
      </w:pPr>
      <w:r>
        <w:t xml:space="preserve">YouTube: </w:t>
      </w:r>
      <w:r w:rsidRPr="00B64F42">
        <w:rPr>
          <w:rStyle w:val="AbstracthyperlinkChar"/>
        </w:rPr>
        <w:t>youtube.com/</w:t>
      </w:r>
      <w:r>
        <w:rPr>
          <w:rStyle w:val="AbstracthyperlinkChar"/>
        </w:rPr>
        <w:t>IBMTraining</w:t>
      </w:r>
    </w:p>
    <w:p w:rsidR="007F2CFA" w:rsidRDefault="007F2CFA" w:rsidP="007F2CFA">
      <w:pPr>
        <w:pStyle w:val="Abstractbodytext"/>
        <w:keepNext/>
        <w:keepLines/>
        <w:ind w:firstLine="720"/>
        <w:rPr>
          <w:rStyle w:val="AbstracthyperlinkChar"/>
        </w:rPr>
      </w:pPr>
      <w:r>
        <w:t xml:space="preserve">Facebook: </w:t>
      </w:r>
      <w:r w:rsidRPr="00B64F42">
        <w:rPr>
          <w:rStyle w:val="AbstracthyperlinkChar"/>
        </w:rPr>
        <w:t>facebook.com/</w:t>
      </w:r>
      <w:r>
        <w:rPr>
          <w:rStyle w:val="AbstracthyperlinkChar"/>
        </w:rPr>
        <w:t>ibmtraining</w:t>
      </w:r>
    </w:p>
    <w:p w:rsidR="00F94E85" w:rsidRDefault="00357231" w:rsidP="00357231">
      <w:pPr>
        <w:keepNext/>
        <w:keepLines/>
        <w:autoSpaceDE w:val="0"/>
        <w:autoSpaceDN w:val="0"/>
        <w:adjustRightInd w:val="0"/>
        <w:spacing w:before="120"/>
        <w:ind w:firstLine="720"/>
      </w:pPr>
      <w:r>
        <w:rPr>
          <w:rFonts w:ascii="Helvetica" w:hAnsi="Helvetica" w:cs="Helvetica"/>
          <w:bCs w:val="0"/>
          <w:color w:val="000000"/>
          <w:kern w:val="0"/>
          <w:szCs w:val="20"/>
        </w:rPr>
        <w:t xml:space="preserve">Twitter: </w:t>
      </w:r>
      <w:r w:rsidR="00817985">
        <w:rPr>
          <w:rFonts w:ascii="Helvetica" w:hAnsi="Helvetica" w:cs="Helvetica"/>
          <w:bCs w:val="0"/>
          <w:color w:val="002F80"/>
          <w:kern w:val="0"/>
          <w:szCs w:val="20"/>
        </w:rPr>
        <w:t>twitter.com/IBMTraining</w:t>
      </w:r>
    </w:p>
    <w:sectPr w:rsidR="00F94E85" w:rsidSect="002358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29A" w:rsidRDefault="0030029A">
      <w:r>
        <w:separator/>
      </w:r>
    </w:p>
  </w:endnote>
  <w:endnote w:type="continuationSeparator" w:id="0">
    <w:p w:rsidR="0030029A" w:rsidRDefault="0030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anson Text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decorative"/>
    <w:notTrueType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071" w:rsidRDefault="002D2071" w:rsidP="002B7C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2071" w:rsidRDefault="002D2071" w:rsidP="002B7C3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071" w:rsidRPr="002B7C34" w:rsidRDefault="002D2071" w:rsidP="002B7C34">
    <w:pPr>
      <w:pStyle w:val="Footer"/>
      <w:framePr w:wrap="around" w:vAnchor="text" w:hAnchor="margin" w:xAlign="center" w:y="1"/>
      <w:rPr>
        <w:rStyle w:val="PageNumber"/>
        <w:rFonts w:ascii="Helvetica" w:hAnsi="Helvetica"/>
      </w:rPr>
    </w:pPr>
    <w:r w:rsidRPr="002B7C34">
      <w:rPr>
        <w:rStyle w:val="PageNumber"/>
        <w:rFonts w:ascii="Helvetica" w:hAnsi="Helvetica"/>
      </w:rPr>
      <w:fldChar w:fldCharType="begin"/>
    </w:r>
    <w:r w:rsidRPr="002B7C34">
      <w:rPr>
        <w:rStyle w:val="PageNumber"/>
        <w:rFonts w:ascii="Helvetica" w:hAnsi="Helvetica"/>
      </w:rPr>
      <w:instrText xml:space="preserve">PAGE  </w:instrText>
    </w:r>
    <w:r w:rsidRPr="002B7C34">
      <w:rPr>
        <w:rStyle w:val="PageNumber"/>
        <w:rFonts w:ascii="Helvetica" w:hAnsi="Helvetica"/>
      </w:rPr>
      <w:fldChar w:fldCharType="separate"/>
    </w:r>
    <w:r w:rsidR="00FE4DF3">
      <w:rPr>
        <w:rStyle w:val="PageNumber"/>
        <w:rFonts w:ascii="Helvetica" w:hAnsi="Helvetica"/>
        <w:noProof/>
      </w:rPr>
      <w:t>2</w:t>
    </w:r>
    <w:r w:rsidRPr="002B7C34">
      <w:rPr>
        <w:rStyle w:val="PageNumber"/>
        <w:rFonts w:ascii="Helvetica" w:hAnsi="Helvetica"/>
      </w:rPr>
      <w:fldChar w:fldCharType="end"/>
    </w:r>
  </w:p>
  <w:p w:rsidR="002D2071" w:rsidRPr="00A353C5" w:rsidRDefault="002D2071" w:rsidP="002B7C34">
    <w:pPr>
      <w:pStyle w:val="Footer"/>
      <w:ind w:right="360"/>
      <w:jc w:val="center"/>
      <w:rPr>
        <w:rFonts w:ascii="Helvetica" w:hAnsi="Helvetic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891" w:rsidRDefault="00A228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29A" w:rsidRDefault="0030029A">
      <w:r>
        <w:separator/>
      </w:r>
    </w:p>
  </w:footnote>
  <w:footnote w:type="continuationSeparator" w:id="0">
    <w:p w:rsidR="0030029A" w:rsidRDefault="0030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891" w:rsidRDefault="00A228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F42" w:rsidRDefault="00B64F42" w:rsidP="001677A9">
    <w:pPr>
      <w:pStyle w:val="Header"/>
      <w:tabs>
        <w:tab w:val="left" w:pos="360"/>
      </w:tabs>
      <w:rPr>
        <w:rFonts w:ascii="Helvetica" w:hAnsi="Helvetica"/>
        <w:b/>
        <w:bCs w:val="0"/>
      </w:rPr>
    </w:pPr>
  </w:p>
  <w:p w:rsidR="002D2071" w:rsidRPr="001677A9" w:rsidRDefault="002D2071" w:rsidP="001677A9">
    <w:pPr>
      <w:pStyle w:val="Header"/>
      <w:tabs>
        <w:tab w:val="left" w:pos="360"/>
      </w:tabs>
      <w:rPr>
        <w:rFonts w:ascii="Helvetica" w:hAnsi="Helvetica"/>
        <w:b/>
        <w:b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071" w:rsidRDefault="002D2071" w:rsidP="008818D4">
    <w:pPr>
      <w:pStyle w:val="Header"/>
      <w:tabs>
        <w:tab w:val="left" w:pos="360"/>
      </w:tabs>
    </w:pPr>
  </w:p>
  <w:p w:rsidR="002D2071" w:rsidRDefault="00B64F42" w:rsidP="00A22891">
    <w:pPr>
      <w:pStyle w:val="Header"/>
      <w:tabs>
        <w:tab w:val="left" w:pos="360"/>
      </w:tabs>
    </w:pPr>
    <w:r>
      <w:t xml:space="preserve">  </w:t>
    </w:r>
    <w:r>
      <w:rPr>
        <w:rFonts w:ascii="Helvetica" w:hAnsi="Helvetica"/>
        <w:b/>
        <w:bCs w:val="0"/>
      </w:rPr>
      <w:t xml:space="preserve">IBM </w:t>
    </w:r>
    <w:r w:rsidR="00A22891">
      <w:rPr>
        <w:rFonts w:ascii="Helvetica" w:hAnsi="Helvetica"/>
        <w:b/>
        <w:bCs w:val="0"/>
      </w:rPr>
      <w:t>Cloud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5" w15:restartNumberingAfterBreak="0">
    <w:nsid w:val="3B8D41B8"/>
    <w:multiLevelType w:val="hybridMultilevel"/>
    <w:tmpl w:val="E4B2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6390385"/>
    <w:multiLevelType w:val="hybridMultilevel"/>
    <w:tmpl w:val="6C9E40B2"/>
    <w:lvl w:ilvl="0" w:tplc="9D36B984">
      <w:start w:val="1"/>
      <w:numFmt w:val="bullet"/>
      <w:pStyle w:val="ObjItem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7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27"/>
  </w:num>
  <w:num w:numId="8">
    <w:abstractNumId w:val="11"/>
  </w:num>
  <w:num w:numId="9">
    <w:abstractNumId w:val="29"/>
  </w:num>
  <w:num w:numId="10">
    <w:abstractNumId w:val="13"/>
  </w:num>
  <w:num w:numId="11">
    <w:abstractNumId w:val="17"/>
  </w:num>
  <w:num w:numId="12">
    <w:abstractNumId w:val="25"/>
  </w:num>
  <w:num w:numId="13">
    <w:abstractNumId w:val="19"/>
  </w:num>
  <w:num w:numId="14">
    <w:abstractNumId w:val="3"/>
  </w:num>
  <w:num w:numId="15">
    <w:abstractNumId w:val="21"/>
  </w:num>
  <w:num w:numId="16">
    <w:abstractNumId w:val="18"/>
  </w:num>
  <w:num w:numId="17">
    <w:abstractNumId w:val="6"/>
  </w:num>
  <w:num w:numId="18">
    <w:abstractNumId w:val="26"/>
  </w:num>
  <w:num w:numId="19">
    <w:abstractNumId w:val="12"/>
  </w:num>
  <w:num w:numId="20">
    <w:abstractNumId w:val="28"/>
  </w:num>
  <w:num w:numId="21">
    <w:abstractNumId w:val="2"/>
  </w:num>
  <w:num w:numId="22">
    <w:abstractNumId w:val="10"/>
  </w:num>
  <w:num w:numId="23">
    <w:abstractNumId w:val="1"/>
  </w:num>
  <w:num w:numId="24">
    <w:abstractNumId w:val="9"/>
  </w:num>
  <w:num w:numId="25">
    <w:abstractNumId w:val="20"/>
  </w:num>
  <w:num w:numId="26">
    <w:abstractNumId w:val="24"/>
  </w:num>
  <w:num w:numId="27">
    <w:abstractNumId w:val="30"/>
  </w:num>
  <w:num w:numId="28">
    <w:abstractNumId w:val="23"/>
  </w:num>
  <w:num w:numId="29">
    <w:abstractNumId w:val="8"/>
  </w:num>
  <w:num w:numId="30">
    <w:abstractNumId w:val="22"/>
  </w:num>
  <w:num w:numId="31">
    <w:abstractNumId w:val="1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8D3"/>
    <w:rsid w:val="00004284"/>
    <w:rsid w:val="00011039"/>
    <w:rsid w:val="00015F8C"/>
    <w:rsid w:val="000273D8"/>
    <w:rsid w:val="00037B9C"/>
    <w:rsid w:val="00063507"/>
    <w:rsid w:val="00070D99"/>
    <w:rsid w:val="000833BE"/>
    <w:rsid w:val="0008397F"/>
    <w:rsid w:val="000A4225"/>
    <w:rsid w:val="000D055E"/>
    <w:rsid w:val="000E75EB"/>
    <w:rsid w:val="00147DC2"/>
    <w:rsid w:val="0015651A"/>
    <w:rsid w:val="001677A9"/>
    <w:rsid w:val="001904BE"/>
    <w:rsid w:val="00196804"/>
    <w:rsid w:val="001A6A09"/>
    <w:rsid w:val="001D2AD6"/>
    <w:rsid w:val="00204C69"/>
    <w:rsid w:val="002358D1"/>
    <w:rsid w:val="0024474F"/>
    <w:rsid w:val="00255033"/>
    <w:rsid w:val="00273775"/>
    <w:rsid w:val="002824FA"/>
    <w:rsid w:val="00291F11"/>
    <w:rsid w:val="002A52E4"/>
    <w:rsid w:val="002B7C34"/>
    <w:rsid w:val="002D2071"/>
    <w:rsid w:val="002D2E84"/>
    <w:rsid w:val="002F00E9"/>
    <w:rsid w:val="002F15FF"/>
    <w:rsid w:val="002F35D3"/>
    <w:rsid w:val="0030029A"/>
    <w:rsid w:val="00310334"/>
    <w:rsid w:val="00326700"/>
    <w:rsid w:val="003316D6"/>
    <w:rsid w:val="003448DB"/>
    <w:rsid w:val="00357231"/>
    <w:rsid w:val="003944B4"/>
    <w:rsid w:val="003A0041"/>
    <w:rsid w:val="00423667"/>
    <w:rsid w:val="0044429D"/>
    <w:rsid w:val="00476EF5"/>
    <w:rsid w:val="004A215E"/>
    <w:rsid w:val="004C22FB"/>
    <w:rsid w:val="004D250A"/>
    <w:rsid w:val="004E503C"/>
    <w:rsid w:val="004F0148"/>
    <w:rsid w:val="004F29B2"/>
    <w:rsid w:val="00501532"/>
    <w:rsid w:val="00511609"/>
    <w:rsid w:val="00542FEC"/>
    <w:rsid w:val="00556520"/>
    <w:rsid w:val="00557591"/>
    <w:rsid w:val="00576269"/>
    <w:rsid w:val="0057792F"/>
    <w:rsid w:val="00581356"/>
    <w:rsid w:val="005917D7"/>
    <w:rsid w:val="005A210C"/>
    <w:rsid w:val="005A6EE0"/>
    <w:rsid w:val="005A7E05"/>
    <w:rsid w:val="005E29F9"/>
    <w:rsid w:val="005F3B8C"/>
    <w:rsid w:val="00610668"/>
    <w:rsid w:val="00635375"/>
    <w:rsid w:val="00644304"/>
    <w:rsid w:val="00645CD5"/>
    <w:rsid w:val="006B0499"/>
    <w:rsid w:val="006B40E7"/>
    <w:rsid w:val="006B6994"/>
    <w:rsid w:val="006C716F"/>
    <w:rsid w:val="006E6382"/>
    <w:rsid w:val="006F54DA"/>
    <w:rsid w:val="006F7C2F"/>
    <w:rsid w:val="0070170A"/>
    <w:rsid w:val="007113A5"/>
    <w:rsid w:val="0074296C"/>
    <w:rsid w:val="00751582"/>
    <w:rsid w:val="00754F97"/>
    <w:rsid w:val="00756E71"/>
    <w:rsid w:val="007650E2"/>
    <w:rsid w:val="007750D5"/>
    <w:rsid w:val="00775743"/>
    <w:rsid w:val="0079034E"/>
    <w:rsid w:val="007B1017"/>
    <w:rsid w:val="007C3F45"/>
    <w:rsid w:val="007D111F"/>
    <w:rsid w:val="007E08D3"/>
    <w:rsid w:val="007E4C40"/>
    <w:rsid w:val="007F1B28"/>
    <w:rsid w:val="007F2CFA"/>
    <w:rsid w:val="00811C31"/>
    <w:rsid w:val="00817985"/>
    <w:rsid w:val="00821579"/>
    <w:rsid w:val="00830DA2"/>
    <w:rsid w:val="00841AF2"/>
    <w:rsid w:val="00866A1A"/>
    <w:rsid w:val="008818D4"/>
    <w:rsid w:val="008B1E56"/>
    <w:rsid w:val="008D447C"/>
    <w:rsid w:val="008F2FDE"/>
    <w:rsid w:val="008F71EB"/>
    <w:rsid w:val="00903721"/>
    <w:rsid w:val="0092205E"/>
    <w:rsid w:val="009315F5"/>
    <w:rsid w:val="00943427"/>
    <w:rsid w:val="009751A3"/>
    <w:rsid w:val="009855D7"/>
    <w:rsid w:val="00985757"/>
    <w:rsid w:val="009A0AA1"/>
    <w:rsid w:val="009D0AB2"/>
    <w:rsid w:val="009D74F7"/>
    <w:rsid w:val="009E02D7"/>
    <w:rsid w:val="009E20C3"/>
    <w:rsid w:val="009E6A3E"/>
    <w:rsid w:val="00A22891"/>
    <w:rsid w:val="00A24626"/>
    <w:rsid w:val="00A25062"/>
    <w:rsid w:val="00A32500"/>
    <w:rsid w:val="00A353C5"/>
    <w:rsid w:val="00A37407"/>
    <w:rsid w:val="00A623D1"/>
    <w:rsid w:val="00A76701"/>
    <w:rsid w:val="00A851CE"/>
    <w:rsid w:val="00A943D8"/>
    <w:rsid w:val="00A979B4"/>
    <w:rsid w:val="00AB4924"/>
    <w:rsid w:val="00AE263B"/>
    <w:rsid w:val="00B01351"/>
    <w:rsid w:val="00B33196"/>
    <w:rsid w:val="00B34DC8"/>
    <w:rsid w:val="00B373D2"/>
    <w:rsid w:val="00B37D19"/>
    <w:rsid w:val="00B547AC"/>
    <w:rsid w:val="00B6195F"/>
    <w:rsid w:val="00B64F42"/>
    <w:rsid w:val="00B72B4B"/>
    <w:rsid w:val="00BC1C2A"/>
    <w:rsid w:val="00BE2647"/>
    <w:rsid w:val="00C06769"/>
    <w:rsid w:val="00C07852"/>
    <w:rsid w:val="00C13F7B"/>
    <w:rsid w:val="00C61235"/>
    <w:rsid w:val="00C64E2B"/>
    <w:rsid w:val="00C77B9E"/>
    <w:rsid w:val="00CA4270"/>
    <w:rsid w:val="00CE3ED7"/>
    <w:rsid w:val="00CF0525"/>
    <w:rsid w:val="00CF056E"/>
    <w:rsid w:val="00D13E54"/>
    <w:rsid w:val="00D22FCF"/>
    <w:rsid w:val="00D2662A"/>
    <w:rsid w:val="00D439E6"/>
    <w:rsid w:val="00D54BAD"/>
    <w:rsid w:val="00D54DCE"/>
    <w:rsid w:val="00D811E4"/>
    <w:rsid w:val="00DA2098"/>
    <w:rsid w:val="00DA59BC"/>
    <w:rsid w:val="00DD368E"/>
    <w:rsid w:val="00DE2529"/>
    <w:rsid w:val="00DE44E2"/>
    <w:rsid w:val="00E15247"/>
    <w:rsid w:val="00E2143F"/>
    <w:rsid w:val="00E35DD6"/>
    <w:rsid w:val="00E37FA1"/>
    <w:rsid w:val="00E4145F"/>
    <w:rsid w:val="00E415D7"/>
    <w:rsid w:val="00E61107"/>
    <w:rsid w:val="00E67613"/>
    <w:rsid w:val="00E81C07"/>
    <w:rsid w:val="00E93EFF"/>
    <w:rsid w:val="00EA6C97"/>
    <w:rsid w:val="00EC2EB6"/>
    <w:rsid w:val="00EC4E92"/>
    <w:rsid w:val="00EE683E"/>
    <w:rsid w:val="00F11A2D"/>
    <w:rsid w:val="00F5251E"/>
    <w:rsid w:val="00F64400"/>
    <w:rsid w:val="00F656A6"/>
    <w:rsid w:val="00F94E85"/>
    <w:rsid w:val="00FE07EB"/>
    <w:rsid w:val="00FE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E4C0614-139A-433F-AA56-0EB228AF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 w:cs="Arial"/>
      <w:bCs/>
      <w:kern w:val="36"/>
      <w:szCs w:val="48"/>
    </w:rPr>
  </w:style>
  <w:style w:type="paragraph" w:styleId="Heading1">
    <w:name w:val="heading 1"/>
    <w:basedOn w:val="Normal"/>
    <w:next w:val="Normal"/>
    <w:link w:val="Heading1Char"/>
    <w:qFormat/>
    <w:rsid w:val="00F656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2F15FF"/>
    <w:pPr>
      <w:framePr w:w="5911" w:h="2340" w:hRule="exact" w:hSpace="180" w:wrap="around" w:vAnchor="text" w:hAnchor="page" w:x="5581" w:y="43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2F15FF"/>
    <w:pPr>
      <w:framePr w:w="5911" w:h="2340" w:hRule="exact" w:hSpace="180" w:wrap="around" w:vAnchor="text" w:hAnchor="page" w:x="5581" w:y="1981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Helvetica" w:hAnsi="Helvetica"/>
    </w:rPr>
  </w:style>
  <w:style w:type="character" w:customStyle="1" w:styleId="HelveticaBoldItalic">
    <w:name w:val="Helvetica Bold Italic"/>
    <w:rsid w:val="002F15FF"/>
    <w:rPr>
      <w:rFonts w:ascii="Helvetica" w:hAnsi="Helvetica" w:cs="Arial"/>
      <w:b/>
      <w:bCs/>
      <w:i/>
      <w:iCs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Helvetica" w:hAnsi="Helvetica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0"/>
    </w:pPr>
    <w:rPr>
      <w:rFonts w:ascii="Helvetica" w:hAnsi="Helvetica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6B6994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Helvetica">
    <w:name w:val="Helvetica"/>
    <w:rsid w:val="00A353C5"/>
    <w:rPr>
      <w:rFonts w:ascii="Helvetica" w:hAnsi="Helvetica" w:cs="Arial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Helvetica" w:hAnsi="Helvetica"/>
    </w:rPr>
  </w:style>
  <w:style w:type="character" w:customStyle="1" w:styleId="Abstractbulletlevel1Char">
    <w:name w:val="Abstract bullet level 1 Char"/>
    <w:link w:val="Abstractbulletlevel1"/>
    <w:rsid w:val="00866A1A"/>
    <w:rPr>
      <w:rFonts w:ascii="Helvetica" w:hAnsi="Helvetica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paragraph" w:customStyle="1" w:styleId="StyleAbstractbodytextBold">
    <w:name w:val="Style Abstract body text + Bold"/>
    <w:basedOn w:val="Abstractbodytext"/>
    <w:link w:val="StyleAbstractbodytextBoldChar"/>
    <w:autoRedefine/>
    <w:rsid w:val="009855D7"/>
    <w:pPr>
      <w:spacing w:before="0" w:after="120"/>
    </w:pPr>
    <w:rPr>
      <w:b/>
      <w:bCs w:val="0"/>
    </w:rPr>
  </w:style>
  <w:style w:type="character" w:customStyle="1" w:styleId="AbstractbodytextChar">
    <w:name w:val="Abstract body text Char"/>
    <w:link w:val="Abstractbodytext"/>
    <w:rsid w:val="009855D7"/>
    <w:rPr>
      <w:rFonts w:ascii="Helvetica" w:hAnsi="Helvetica" w:cs="Arial"/>
      <w:bCs/>
      <w:kern w:val="36"/>
      <w:szCs w:val="48"/>
      <w:lang w:val="en-US" w:eastAsia="en-US" w:bidi="ar-SA"/>
    </w:rPr>
  </w:style>
  <w:style w:type="character" w:customStyle="1" w:styleId="StyleAbstractbodytextBoldChar">
    <w:name w:val="Style Abstract body text + Bold Char"/>
    <w:link w:val="StyleAbstractbodytextBold"/>
    <w:rsid w:val="009855D7"/>
    <w:rPr>
      <w:rFonts w:ascii="Helvetica" w:hAnsi="Helvetica" w:cs="Arial"/>
      <w:b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6B6994"/>
    <w:rPr>
      <w:rFonts w:ascii="Helvetica" w:hAnsi="Helvetica" w:cs="Arial"/>
      <w:bCs/>
      <w:color w:val="003399"/>
      <w:kern w:val="36"/>
      <w:sz w:val="21"/>
      <w:szCs w:val="48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semiHidden/>
    <w:rsid w:val="0044429D"/>
    <w:pPr>
      <w:shd w:val="clear" w:color="auto" w:fill="000080"/>
    </w:pPr>
    <w:rPr>
      <w:rFonts w:cs="Tahoma"/>
      <w:szCs w:val="20"/>
    </w:rPr>
  </w:style>
  <w:style w:type="paragraph" w:customStyle="1" w:styleId="ObjItems">
    <w:name w:val="Obj Items"/>
    <w:basedOn w:val="Normal"/>
    <w:rsid w:val="00A851CE"/>
    <w:pPr>
      <w:numPr>
        <w:numId w:val="30"/>
      </w:numPr>
    </w:pPr>
  </w:style>
  <w:style w:type="character" w:styleId="FollowedHyperlink">
    <w:name w:val="FollowedHyperlink"/>
    <w:rsid w:val="00B547AC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811E4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D811E4"/>
    <w:rPr>
      <w:rFonts w:ascii="Tahoma" w:hAnsi="Tahoma" w:cs="Tahoma"/>
      <w:bCs/>
      <w:kern w:val="36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656A6"/>
    <w:rPr>
      <w:rFonts w:asciiTheme="majorHAnsi" w:eastAsiaTheme="majorEastAsia" w:hAnsiTheme="majorHAnsi" w:cstheme="majorBidi"/>
      <w:bCs/>
      <w:color w:val="365F91" w:themeColor="accent1" w:themeShade="BF"/>
      <w:kern w:val="36"/>
      <w:sz w:val="32"/>
      <w:szCs w:val="32"/>
    </w:rPr>
  </w:style>
  <w:style w:type="paragraph" w:customStyle="1" w:styleId="NormalWeb20">
    <w:name w:val="Normal (Web)20"/>
    <w:basedOn w:val="Normal"/>
    <w:rsid w:val="00F656A6"/>
    <w:rPr>
      <w:rFonts w:ascii="Times New Roman" w:hAnsi="Times New Roman" w:cs="Times New Roman"/>
      <w:bCs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891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695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904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907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42745-E838-4417-9A7B-22FE9767E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Highlights</vt:lpstr>
    </vt:vector>
  </TitlesOfParts>
  <Company>IBM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Highlights</dc:title>
  <dc:creator>Gene Fiorina</dc:creator>
  <cp:lastModifiedBy>Keith Tilley</cp:lastModifiedBy>
  <cp:revision>5</cp:revision>
  <cp:lastPrinted>2012-01-04T19:14:00Z</cp:lastPrinted>
  <dcterms:created xsi:type="dcterms:W3CDTF">2019-05-21T22:41:00Z</dcterms:created>
  <dcterms:modified xsi:type="dcterms:W3CDTF">2019-05-22T14:09:00Z</dcterms:modified>
</cp:coreProperties>
</file>