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C12" w:rsidRDefault="0095799E">
      <w:pPr>
        <w:pStyle w:val="BodyText"/>
        <w:ind w:left="148"/>
      </w:pPr>
      <w:r>
        <w:rPr>
          <w:noProof/>
          <w:lang w:val="en-CA" w:eastAsia="en-CA"/>
        </w:rPr>
        <w:drawing>
          <wp:inline distT="0" distB="0" distL="0" distR="0">
            <wp:extent cx="1059942" cy="4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9942" cy="402335"/>
                    </a:xfrm>
                    <a:prstGeom prst="rect">
                      <a:avLst/>
                    </a:prstGeom>
                  </pic:spPr>
                </pic:pic>
              </a:graphicData>
            </a:graphic>
          </wp:inline>
        </w:drawing>
      </w:r>
    </w:p>
    <w:p w:rsidR="00097C12" w:rsidRPr="00157E52" w:rsidRDefault="00097C12">
      <w:pPr>
        <w:pStyle w:val="BodyText"/>
        <w:spacing w:before="10"/>
        <w:rPr>
          <w:sz w:val="16"/>
          <w:szCs w:val="16"/>
        </w:rPr>
      </w:pPr>
    </w:p>
    <w:p w:rsidR="00097C12" w:rsidRDefault="0095799E">
      <w:pPr>
        <w:pStyle w:val="Heading1"/>
        <w:spacing w:before="90"/>
      </w:pPr>
      <w:r>
        <w:rPr>
          <w:shadow/>
        </w:rPr>
        <w:t>IBM FileNet Content Manager 5.2.1:</w:t>
      </w:r>
    </w:p>
    <w:p w:rsidR="00097C12" w:rsidRDefault="0095799E">
      <w:pPr>
        <w:tabs>
          <w:tab w:val="left" w:pos="9643"/>
        </w:tabs>
        <w:spacing w:line="368" w:lineRule="exact"/>
        <w:ind w:left="148"/>
        <w:rPr>
          <w:rFonts w:ascii="Arial"/>
          <w:sz w:val="32"/>
        </w:rPr>
      </w:pPr>
      <w:r>
        <w:rPr>
          <w:rFonts w:ascii="Arial"/>
          <w:shadow/>
          <w:sz w:val="32"/>
        </w:rPr>
        <w:t>Administration</w:t>
      </w:r>
      <w:r>
        <w:rPr>
          <w:rFonts w:ascii="Arial"/>
          <w:sz w:val="32"/>
        </w:rPr>
        <w:tab/>
      </w:r>
      <w:r>
        <w:rPr>
          <w:rFonts w:ascii="Arial"/>
          <w:shadow/>
          <w:sz w:val="32"/>
        </w:rPr>
        <w:t>F288</w:t>
      </w:r>
    </w:p>
    <w:p w:rsidR="00097C12" w:rsidRDefault="0095799E">
      <w:pPr>
        <w:ind w:right="146"/>
        <w:jc w:val="right"/>
        <w:rPr>
          <w:rFonts w:ascii="Arial"/>
          <w:sz w:val="30"/>
        </w:rPr>
      </w:pPr>
      <w:r>
        <w:rPr>
          <w:rFonts w:ascii="Arial"/>
          <w:shadow/>
          <w:sz w:val="30"/>
        </w:rPr>
        <w:t>Course Abstract</w:t>
      </w:r>
    </w:p>
    <w:p w:rsidR="00157E52" w:rsidRDefault="00157E52" w:rsidP="00157E52">
      <w:pPr>
        <w:pStyle w:val="BodyText"/>
        <w:spacing w:before="240"/>
      </w:pPr>
      <w:r>
        <w:t>Fo</w:t>
      </w:r>
      <w:bookmarkStart w:id="0" w:name="_GoBack"/>
      <w:bookmarkEnd w:id="0"/>
      <w:r>
        <w:t xml:space="preserve">r more info: </w:t>
      </w:r>
      <w:hyperlink r:id="rId8" w:history="1">
        <w:r w:rsidRPr="00157E52">
          <w:rPr>
            <w:rStyle w:val="Hyperlink"/>
          </w:rPr>
          <w:t>https://www-03.ibm.com/services/learning/ites.wss/zz-en?pageType=page&amp;c=a0011023</w:t>
        </w:r>
      </w:hyperlink>
    </w:p>
    <w:p w:rsidR="00097C12" w:rsidRDefault="0095799E">
      <w:pPr>
        <w:pStyle w:val="Heading2"/>
        <w:spacing w:before="230" w:after="19"/>
        <w:rPr>
          <w:rFonts w:ascii="Arial"/>
        </w:rPr>
      </w:pPr>
      <w:r>
        <w:rPr>
          <w:rFonts w:ascii="Arial"/>
          <w:color w:val="0000FF"/>
        </w:rPr>
        <w:t>Course description</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42" style="width:514.7pt;height:.5pt;mso-position-horizontal-relative:char;mso-position-vertical-relative:line" coordsize="10294,10">
            <v:line id="_x0000_s1043" style="position:absolute" from="5,5" to="10289,5" strokeweight=".48pt"/>
            <w10:wrap type="none"/>
            <w10:anchorlock/>
          </v:group>
        </w:pict>
      </w:r>
    </w:p>
    <w:p w:rsidR="00097C12" w:rsidRDefault="00097C12">
      <w:pPr>
        <w:pStyle w:val="BodyText"/>
        <w:spacing w:before="6"/>
        <w:rPr>
          <w:rFonts w:ascii="Arial"/>
          <w:b/>
          <w:sz w:val="19"/>
        </w:rPr>
      </w:pPr>
    </w:p>
    <w:p w:rsidR="00097C12" w:rsidRDefault="0095799E">
      <w:pPr>
        <w:pStyle w:val="BodyText"/>
        <w:spacing w:before="92" w:line="360" w:lineRule="auto"/>
        <w:ind w:left="147" w:right="428"/>
      </w:pPr>
      <w:r>
        <w:t>Learn to administer an IBM FileNet Content Manager 5.2.1 system. Starting with an overview of the system use-cases and architecture, you learn how to configure content storage repositories, metadata, and security. You l</w:t>
      </w:r>
      <w:r>
        <w:t>earn how to migrate your IBM FileNet P8 applications between environments, how to optimize search performance, how to use the powerful sweep framework to automate administration tasks, and how to manage the system log files.</w:t>
      </w:r>
    </w:p>
    <w:p w:rsidR="00097C12" w:rsidRDefault="00097C12">
      <w:pPr>
        <w:pStyle w:val="BodyText"/>
        <w:spacing w:before="6"/>
      </w:pPr>
    </w:p>
    <w:p w:rsidR="00097C12" w:rsidRDefault="0095799E">
      <w:pPr>
        <w:pStyle w:val="Heading2"/>
        <w:spacing w:after="19"/>
        <w:ind w:left="148"/>
        <w:rPr>
          <w:rFonts w:ascii="Arial"/>
        </w:rPr>
      </w:pPr>
      <w:r>
        <w:rPr>
          <w:rFonts w:ascii="Arial"/>
          <w:color w:val="0000FF"/>
        </w:rPr>
        <w:t>Duration</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40" style="width:514.7pt;height:.5pt;mso-position-horizontal-relative:char;mso-position-vertical-relative:line" coordsize="10294,10">
            <v:line id="_x0000_s1041" style="position:absolute" from="5,5" to="10289,5" strokeweight=".48pt"/>
            <w10:wrap type="none"/>
            <w10:anchorlock/>
          </v:group>
        </w:pict>
      </w:r>
    </w:p>
    <w:p w:rsidR="00097C12" w:rsidRDefault="0095799E">
      <w:pPr>
        <w:pStyle w:val="BodyText"/>
        <w:spacing w:before="86"/>
        <w:ind w:left="147"/>
      </w:pPr>
      <w:r>
        <w:t>5 days.</w:t>
      </w:r>
    </w:p>
    <w:p w:rsidR="00097C12" w:rsidRDefault="00097C12">
      <w:pPr>
        <w:pStyle w:val="BodyText"/>
        <w:spacing w:before="3"/>
      </w:pPr>
    </w:p>
    <w:p w:rsidR="00097C12" w:rsidRDefault="0095799E">
      <w:pPr>
        <w:pStyle w:val="Heading2"/>
        <w:spacing w:after="19"/>
        <w:rPr>
          <w:rFonts w:ascii="Arial"/>
        </w:rPr>
      </w:pPr>
      <w:r>
        <w:rPr>
          <w:rFonts w:ascii="Arial"/>
          <w:color w:val="0000FF"/>
        </w:rPr>
        <w:t>Delivery Method</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38" style="width:514.7pt;height:.5pt;mso-position-horizontal-relative:char;mso-position-vertical-relative:line" coordsize="10294,10">
            <v:line id="_x0000_s1039" style="position:absolute" from="5,5" to="10289,5" strokeweight=".48pt"/>
            <w10:wrap type="none"/>
            <w10:anchorlock/>
          </v:group>
        </w:pict>
      </w:r>
    </w:p>
    <w:p w:rsidR="00097C12" w:rsidRDefault="0095799E">
      <w:pPr>
        <w:pStyle w:val="BodyText"/>
        <w:spacing w:before="86"/>
        <w:ind w:left="147"/>
      </w:pPr>
      <w:r>
        <w:t>Instructor-led (Classroom or online)</w:t>
      </w:r>
    </w:p>
    <w:p w:rsidR="00097C12" w:rsidRDefault="00097C12">
      <w:pPr>
        <w:pStyle w:val="BodyText"/>
        <w:spacing w:before="3"/>
      </w:pPr>
    </w:p>
    <w:p w:rsidR="00097C12" w:rsidRDefault="0095799E">
      <w:pPr>
        <w:pStyle w:val="Heading2"/>
        <w:spacing w:after="19"/>
        <w:rPr>
          <w:rFonts w:ascii="Arial"/>
        </w:rPr>
      </w:pPr>
      <w:r>
        <w:rPr>
          <w:rFonts w:ascii="Arial"/>
          <w:color w:val="0000FF"/>
        </w:rPr>
        <w:t>Audience</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36" style="width:514.7pt;height:.5pt;mso-position-horizontal-relative:char;mso-position-vertical-relative:line" coordsize="10294,10">
            <v:line id="_x0000_s1037" style="position:absolute" from="5,5" to="10289,5" strokeweight=".48pt"/>
            <w10:wrap type="none"/>
            <w10:anchorlock/>
          </v:group>
        </w:pict>
      </w:r>
    </w:p>
    <w:p w:rsidR="00097C12" w:rsidRDefault="0095799E">
      <w:pPr>
        <w:pStyle w:val="ListParagraph"/>
        <w:numPr>
          <w:ilvl w:val="0"/>
          <w:numId w:val="1"/>
        </w:numPr>
        <w:tabs>
          <w:tab w:val="left" w:pos="867"/>
          <w:tab w:val="left" w:pos="868"/>
        </w:tabs>
        <w:spacing w:before="86"/>
        <w:rPr>
          <w:sz w:val="20"/>
        </w:rPr>
      </w:pPr>
      <w:r>
        <w:rPr>
          <w:sz w:val="20"/>
        </w:rPr>
        <w:t>This course is intended for system</w:t>
      </w:r>
      <w:r>
        <w:rPr>
          <w:spacing w:val="-24"/>
          <w:sz w:val="20"/>
        </w:rPr>
        <w:t xml:space="preserve"> </w:t>
      </w:r>
      <w:r>
        <w:rPr>
          <w:sz w:val="20"/>
        </w:rPr>
        <w:t>administrators.</w:t>
      </w:r>
    </w:p>
    <w:p w:rsidR="00097C12" w:rsidRDefault="00097C12">
      <w:pPr>
        <w:pStyle w:val="BodyText"/>
        <w:spacing w:before="1"/>
        <w:rPr>
          <w:sz w:val="32"/>
        </w:rPr>
      </w:pPr>
    </w:p>
    <w:p w:rsidR="00097C12" w:rsidRDefault="0095799E">
      <w:pPr>
        <w:pStyle w:val="Heading2"/>
        <w:spacing w:after="19"/>
        <w:rPr>
          <w:rFonts w:ascii="Arial"/>
        </w:rPr>
      </w:pPr>
      <w:r>
        <w:rPr>
          <w:rFonts w:ascii="Arial"/>
          <w:color w:val="0000FF"/>
        </w:rPr>
        <w:t>Prerequisites</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34" style="width:514.7pt;height:.5pt;mso-position-horizontal-relative:char;mso-position-vertical-relative:line" coordsize="10294,10">
            <v:line id="_x0000_s1035" style="position:absolute" from="5,5" to="10289,5" strokeweight=".48pt"/>
            <w10:wrap type="none"/>
            <w10:anchorlock/>
          </v:group>
        </w:pict>
      </w:r>
    </w:p>
    <w:p w:rsidR="00097C12" w:rsidRDefault="0095799E">
      <w:pPr>
        <w:pStyle w:val="ListParagraph"/>
        <w:numPr>
          <w:ilvl w:val="0"/>
          <w:numId w:val="1"/>
        </w:numPr>
        <w:tabs>
          <w:tab w:val="left" w:pos="867"/>
          <w:tab w:val="left" w:pos="868"/>
        </w:tabs>
        <w:spacing w:before="86" w:line="350" w:lineRule="auto"/>
        <w:ind w:right="155"/>
        <w:rPr>
          <w:sz w:val="20"/>
        </w:rPr>
      </w:pPr>
      <w:r>
        <w:rPr>
          <w:sz w:val="20"/>
        </w:rPr>
        <w:t>P8 terminology, including: Content Platform Engine, IBM Content Navigator, object stores</w:t>
      </w:r>
      <w:r>
        <w:rPr>
          <w:sz w:val="20"/>
        </w:rPr>
        <w:t>, objects, Content Services, Process</w:t>
      </w:r>
      <w:r>
        <w:rPr>
          <w:spacing w:val="-14"/>
          <w:sz w:val="20"/>
        </w:rPr>
        <w:t xml:space="preserve"> </w:t>
      </w:r>
      <w:r>
        <w:rPr>
          <w:sz w:val="20"/>
        </w:rPr>
        <w:t>Services.</w:t>
      </w:r>
    </w:p>
    <w:p w:rsidR="00097C12" w:rsidRDefault="0095799E">
      <w:pPr>
        <w:pStyle w:val="ListParagraph"/>
        <w:numPr>
          <w:ilvl w:val="0"/>
          <w:numId w:val="1"/>
        </w:numPr>
        <w:tabs>
          <w:tab w:val="left" w:pos="867"/>
          <w:tab w:val="left" w:pos="868"/>
        </w:tabs>
        <w:spacing w:before="13"/>
        <w:rPr>
          <w:sz w:val="20"/>
        </w:rPr>
      </w:pPr>
      <w:r>
        <w:rPr>
          <w:sz w:val="20"/>
        </w:rPr>
        <w:t>Using IBM Content Navigator to work with</w:t>
      </w:r>
      <w:r>
        <w:rPr>
          <w:spacing w:val="-26"/>
          <w:sz w:val="20"/>
        </w:rPr>
        <w:t xml:space="preserve"> </w:t>
      </w:r>
      <w:r>
        <w:rPr>
          <w:sz w:val="20"/>
        </w:rPr>
        <w:t>content.</w:t>
      </w:r>
    </w:p>
    <w:p w:rsidR="00097C12" w:rsidRDefault="0095799E">
      <w:pPr>
        <w:pStyle w:val="ListParagraph"/>
        <w:numPr>
          <w:ilvl w:val="0"/>
          <w:numId w:val="1"/>
        </w:numPr>
        <w:tabs>
          <w:tab w:val="left" w:pos="867"/>
          <w:tab w:val="left" w:pos="868"/>
        </w:tabs>
        <w:spacing w:before="113"/>
        <w:rPr>
          <w:sz w:val="20"/>
        </w:rPr>
      </w:pPr>
      <w:r>
        <w:rPr>
          <w:sz w:val="20"/>
        </w:rPr>
        <w:t>Configuring desktops in IBM Content</w:t>
      </w:r>
      <w:r>
        <w:rPr>
          <w:spacing w:val="-21"/>
          <w:sz w:val="20"/>
        </w:rPr>
        <w:t xml:space="preserve"> </w:t>
      </w:r>
      <w:r>
        <w:rPr>
          <w:sz w:val="20"/>
        </w:rPr>
        <w:t>Navigator.</w:t>
      </w:r>
    </w:p>
    <w:p w:rsidR="00097C12" w:rsidRDefault="0095799E">
      <w:pPr>
        <w:pStyle w:val="ListParagraph"/>
        <w:numPr>
          <w:ilvl w:val="0"/>
          <w:numId w:val="1"/>
        </w:numPr>
        <w:tabs>
          <w:tab w:val="left" w:pos="867"/>
          <w:tab w:val="left" w:pos="868"/>
        </w:tabs>
        <w:spacing w:before="114"/>
        <w:rPr>
          <w:sz w:val="20"/>
        </w:rPr>
      </w:pPr>
      <w:r>
        <w:rPr>
          <w:sz w:val="20"/>
        </w:rPr>
        <w:t>Recommended prerequisite</w:t>
      </w:r>
      <w:r>
        <w:rPr>
          <w:spacing w:val="-11"/>
          <w:sz w:val="20"/>
        </w:rPr>
        <w:t xml:space="preserve"> </w:t>
      </w:r>
      <w:r>
        <w:rPr>
          <w:sz w:val="20"/>
        </w:rPr>
        <w:t>courses:</w:t>
      </w:r>
    </w:p>
    <w:p w:rsidR="00097C12" w:rsidRDefault="0095799E">
      <w:pPr>
        <w:pStyle w:val="ListParagraph"/>
        <w:numPr>
          <w:ilvl w:val="1"/>
          <w:numId w:val="1"/>
        </w:numPr>
        <w:tabs>
          <w:tab w:val="left" w:pos="1587"/>
          <w:tab w:val="left" w:pos="1588"/>
        </w:tabs>
        <w:spacing w:before="113"/>
        <w:rPr>
          <w:sz w:val="20"/>
        </w:rPr>
      </w:pPr>
      <w:r>
        <w:rPr>
          <w:sz w:val="20"/>
        </w:rPr>
        <w:t>F270</w:t>
      </w:r>
      <w:r>
        <w:rPr>
          <w:spacing w:val="-5"/>
          <w:sz w:val="20"/>
        </w:rPr>
        <w:t xml:space="preserve"> </w:t>
      </w:r>
      <w:r>
        <w:rPr>
          <w:sz w:val="20"/>
        </w:rPr>
        <w:t>–</w:t>
      </w:r>
      <w:r>
        <w:rPr>
          <w:spacing w:val="-4"/>
          <w:sz w:val="20"/>
        </w:rPr>
        <w:t xml:space="preserve"> </w:t>
      </w:r>
      <w:r>
        <w:rPr>
          <w:sz w:val="20"/>
        </w:rPr>
        <w:t>IBM</w:t>
      </w:r>
      <w:r>
        <w:rPr>
          <w:spacing w:val="-4"/>
          <w:sz w:val="20"/>
        </w:rPr>
        <w:t xml:space="preserve"> </w:t>
      </w:r>
      <w:r>
        <w:rPr>
          <w:sz w:val="20"/>
        </w:rPr>
        <w:t>Content</w:t>
      </w:r>
      <w:r>
        <w:rPr>
          <w:spacing w:val="-4"/>
          <w:sz w:val="20"/>
        </w:rPr>
        <w:t xml:space="preserve"> </w:t>
      </w:r>
      <w:r>
        <w:rPr>
          <w:sz w:val="20"/>
        </w:rPr>
        <w:t>Navigator</w:t>
      </w:r>
      <w:r>
        <w:rPr>
          <w:spacing w:val="-4"/>
          <w:sz w:val="20"/>
        </w:rPr>
        <w:t xml:space="preserve"> </w:t>
      </w:r>
      <w:r>
        <w:rPr>
          <w:sz w:val="20"/>
        </w:rPr>
        <w:t>2.0.3.6:</w:t>
      </w:r>
      <w:r>
        <w:rPr>
          <w:spacing w:val="-6"/>
          <w:sz w:val="20"/>
        </w:rPr>
        <w:t xml:space="preserve"> </w:t>
      </w:r>
      <w:r>
        <w:rPr>
          <w:sz w:val="20"/>
        </w:rPr>
        <w:t>Introduction</w:t>
      </w:r>
      <w:r>
        <w:rPr>
          <w:spacing w:val="-5"/>
          <w:sz w:val="20"/>
        </w:rPr>
        <w:t xml:space="preserve"> </w:t>
      </w:r>
      <w:r>
        <w:rPr>
          <w:sz w:val="20"/>
        </w:rPr>
        <w:t>(or</w:t>
      </w:r>
      <w:r>
        <w:rPr>
          <w:spacing w:val="-4"/>
          <w:sz w:val="20"/>
        </w:rPr>
        <w:t xml:space="preserve"> </w:t>
      </w:r>
      <w:r>
        <w:rPr>
          <w:sz w:val="20"/>
        </w:rPr>
        <w:t>equivalent</w:t>
      </w:r>
      <w:r>
        <w:rPr>
          <w:spacing w:val="-6"/>
          <w:sz w:val="20"/>
        </w:rPr>
        <w:t xml:space="preserve"> </w:t>
      </w:r>
      <w:r>
        <w:rPr>
          <w:sz w:val="20"/>
        </w:rPr>
        <w:t>skills</w:t>
      </w:r>
      <w:r>
        <w:rPr>
          <w:spacing w:val="-6"/>
          <w:sz w:val="20"/>
        </w:rPr>
        <w:t xml:space="preserve"> </w:t>
      </w:r>
      <w:r>
        <w:rPr>
          <w:sz w:val="20"/>
        </w:rPr>
        <w:t>and</w:t>
      </w:r>
      <w:r>
        <w:rPr>
          <w:spacing w:val="-4"/>
          <w:sz w:val="20"/>
        </w:rPr>
        <w:t xml:space="preserve"> </w:t>
      </w:r>
      <w:r>
        <w:rPr>
          <w:sz w:val="20"/>
        </w:rPr>
        <w:t>knowledge).</w:t>
      </w:r>
    </w:p>
    <w:p w:rsidR="00097C12" w:rsidRDefault="0095799E">
      <w:pPr>
        <w:pStyle w:val="Heading2"/>
        <w:spacing w:before="101" w:after="19"/>
        <w:ind w:left="148"/>
        <w:rPr>
          <w:rFonts w:ascii="Arial"/>
        </w:rPr>
      </w:pPr>
      <w:r>
        <w:rPr>
          <w:rFonts w:ascii="Arial"/>
          <w:color w:val="0000FF"/>
        </w:rPr>
        <w:t>Course Objectives</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32" style="width:514.7pt;height:.5pt;mso-position-horizontal-relative:char;mso-position-vertical-relative:line" coordsize="10294,10">
            <v:line id="_x0000_s1033" style="position:absolute" from="5,5" to="10289,5" strokeweight=".48pt"/>
            <w10:wrap type="none"/>
            <w10:anchorlock/>
          </v:group>
        </w:pict>
      </w:r>
    </w:p>
    <w:p w:rsidR="00097C12" w:rsidRDefault="0095799E">
      <w:pPr>
        <w:pStyle w:val="BodyText"/>
        <w:spacing w:before="86"/>
        <w:ind w:left="147"/>
      </w:pPr>
      <w:r>
        <w:t>Upon completion of this course, participants will be able to:</w:t>
      </w:r>
    </w:p>
    <w:p w:rsidR="00097C12" w:rsidRDefault="0095799E">
      <w:pPr>
        <w:pStyle w:val="Heading2"/>
        <w:numPr>
          <w:ilvl w:val="0"/>
          <w:numId w:val="1"/>
        </w:numPr>
        <w:tabs>
          <w:tab w:val="left" w:pos="867"/>
          <w:tab w:val="left" w:pos="868"/>
        </w:tabs>
        <w:spacing w:before="116"/>
      </w:pPr>
      <w:r>
        <w:t>Introduction</w:t>
      </w:r>
    </w:p>
    <w:p w:rsidR="00097C12" w:rsidRDefault="0095799E">
      <w:pPr>
        <w:pStyle w:val="ListParagraph"/>
        <w:numPr>
          <w:ilvl w:val="1"/>
          <w:numId w:val="1"/>
        </w:numPr>
        <w:tabs>
          <w:tab w:val="left" w:pos="1587"/>
          <w:tab w:val="left" w:pos="1588"/>
        </w:tabs>
        <w:spacing w:before="112"/>
        <w:rPr>
          <w:sz w:val="20"/>
        </w:rPr>
      </w:pPr>
      <w:r>
        <w:rPr>
          <w:sz w:val="20"/>
        </w:rPr>
        <w:t>Identify components, features, and common use cases for IBM FileNet Content</w:t>
      </w:r>
      <w:r>
        <w:rPr>
          <w:spacing w:val="-27"/>
          <w:sz w:val="20"/>
        </w:rPr>
        <w:t xml:space="preserve"> </w:t>
      </w:r>
      <w:r>
        <w:rPr>
          <w:sz w:val="20"/>
        </w:rPr>
        <w:t>Manager.</w:t>
      </w:r>
    </w:p>
    <w:p w:rsidR="00097C12" w:rsidRDefault="0095799E">
      <w:pPr>
        <w:pStyle w:val="ListParagraph"/>
        <w:numPr>
          <w:ilvl w:val="1"/>
          <w:numId w:val="1"/>
        </w:numPr>
        <w:tabs>
          <w:tab w:val="left" w:pos="1587"/>
          <w:tab w:val="left" w:pos="1588"/>
        </w:tabs>
        <w:rPr>
          <w:sz w:val="20"/>
        </w:rPr>
      </w:pPr>
      <w:r>
        <w:rPr>
          <w:sz w:val="20"/>
        </w:rPr>
        <w:t>Find</w:t>
      </w:r>
      <w:r>
        <w:rPr>
          <w:spacing w:val="-4"/>
          <w:sz w:val="20"/>
        </w:rPr>
        <w:t xml:space="preserve"> </w:t>
      </w:r>
      <w:r>
        <w:rPr>
          <w:sz w:val="20"/>
        </w:rPr>
        <w:t>the</w:t>
      </w:r>
      <w:r>
        <w:rPr>
          <w:spacing w:val="-3"/>
          <w:sz w:val="20"/>
        </w:rPr>
        <w:t xml:space="preserve"> </w:t>
      </w:r>
      <w:r>
        <w:rPr>
          <w:sz w:val="20"/>
        </w:rPr>
        <w:t>core</w:t>
      </w:r>
      <w:r>
        <w:rPr>
          <w:spacing w:val="-5"/>
          <w:sz w:val="20"/>
        </w:rPr>
        <w:t xml:space="preserve"> </w:t>
      </w:r>
      <w:r>
        <w:rPr>
          <w:sz w:val="20"/>
        </w:rPr>
        <w:t>web</w:t>
      </w:r>
      <w:r>
        <w:rPr>
          <w:spacing w:val="-3"/>
          <w:sz w:val="20"/>
        </w:rPr>
        <w:t xml:space="preserve"> </w:t>
      </w:r>
      <w:r>
        <w:rPr>
          <w:sz w:val="20"/>
        </w:rPr>
        <w:t>applications</w:t>
      </w:r>
      <w:r>
        <w:rPr>
          <w:spacing w:val="-3"/>
          <w:sz w:val="20"/>
        </w:rPr>
        <w:t xml:space="preserve"> </w:t>
      </w:r>
      <w:r>
        <w:rPr>
          <w:sz w:val="20"/>
        </w:rPr>
        <w:t>that</w:t>
      </w:r>
      <w:r>
        <w:rPr>
          <w:spacing w:val="-3"/>
          <w:sz w:val="20"/>
        </w:rPr>
        <w:t xml:space="preserve"> </w:t>
      </w:r>
      <w:r>
        <w:rPr>
          <w:sz w:val="20"/>
        </w:rPr>
        <w:t>make</w:t>
      </w:r>
      <w:r>
        <w:rPr>
          <w:spacing w:val="-3"/>
          <w:sz w:val="20"/>
        </w:rPr>
        <w:t xml:space="preserve"> </w:t>
      </w:r>
      <w:r>
        <w:rPr>
          <w:sz w:val="20"/>
        </w:rPr>
        <w:t>up</w:t>
      </w:r>
      <w:r>
        <w:rPr>
          <w:spacing w:val="-4"/>
          <w:sz w:val="20"/>
        </w:rPr>
        <w:t xml:space="preserve"> </w:t>
      </w:r>
      <w:r>
        <w:rPr>
          <w:sz w:val="20"/>
        </w:rPr>
        <w:t>IBM</w:t>
      </w:r>
      <w:r>
        <w:rPr>
          <w:spacing w:val="-3"/>
          <w:sz w:val="20"/>
        </w:rPr>
        <w:t xml:space="preserve"> </w:t>
      </w:r>
      <w:r>
        <w:rPr>
          <w:sz w:val="20"/>
        </w:rPr>
        <w:t>FileNet</w:t>
      </w:r>
      <w:r>
        <w:rPr>
          <w:spacing w:val="-4"/>
          <w:sz w:val="20"/>
        </w:rPr>
        <w:t xml:space="preserve"> </w:t>
      </w:r>
      <w:r>
        <w:rPr>
          <w:sz w:val="20"/>
        </w:rPr>
        <w:t>Content</w:t>
      </w:r>
      <w:r>
        <w:rPr>
          <w:spacing w:val="-3"/>
          <w:sz w:val="20"/>
        </w:rPr>
        <w:t xml:space="preserve"> </w:t>
      </w:r>
      <w:r>
        <w:rPr>
          <w:sz w:val="20"/>
        </w:rPr>
        <w:t>Manager.</w:t>
      </w:r>
    </w:p>
    <w:p w:rsidR="00097C12" w:rsidRDefault="0095799E">
      <w:pPr>
        <w:pStyle w:val="ListParagraph"/>
        <w:numPr>
          <w:ilvl w:val="1"/>
          <w:numId w:val="1"/>
        </w:numPr>
        <w:tabs>
          <w:tab w:val="left" w:pos="1587"/>
          <w:tab w:val="left" w:pos="1588"/>
        </w:tabs>
        <w:spacing w:before="98" w:line="336" w:lineRule="auto"/>
        <w:ind w:right="724"/>
        <w:rPr>
          <w:sz w:val="20"/>
        </w:rPr>
      </w:pPr>
      <w:r>
        <w:rPr>
          <w:sz w:val="20"/>
        </w:rPr>
        <w:t>Use Administration Console for Content Platform Engine (ACCE) to find properties within the Global Configuration</w:t>
      </w:r>
      <w:r>
        <w:rPr>
          <w:spacing w:val="-9"/>
          <w:sz w:val="20"/>
        </w:rPr>
        <w:t xml:space="preserve"> </w:t>
      </w:r>
      <w:r>
        <w:rPr>
          <w:sz w:val="20"/>
        </w:rPr>
        <w:t>database.</w:t>
      </w:r>
    </w:p>
    <w:p w:rsidR="00097C12" w:rsidRDefault="0095799E">
      <w:pPr>
        <w:pStyle w:val="ListParagraph"/>
        <w:numPr>
          <w:ilvl w:val="1"/>
          <w:numId w:val="1"/>
        </w:numPr>
        <w:tabs>
          <w:tab w:val="left" w:pos="1587"/>
          <w:tab w:val="left" w:pos="1588"/>
        </w:tabs>
        <w:spacing w:before="27"/>
        <w:rPr>
          <w:sz w:val="20"/>
        </w:rPr>
      </w:pPr>
      <w:r>
        <w:rPr>
          <w:sz w:val="20"/>
        </w:rPr>
        <w:t>Use</w:t>
      </w:r>
      <w:r>
        <w:rPr>
          <w:spacing w:val="-5"/>
          <w:sz w:val="20"/>
        </w:rPr>
        <w:t xml:space="preserve"> </w:t>
      </w:r>
      <w:r>
        <w:rPr>
          <w:sz w:val="20"/>
        </w:rPr>
        <w:t>ACCE</w:t>
      </w:r>
      <w:r>
        <w:rPr>
          <w:spacing w:val="-3"/>
          <w:sz w:val="20"/>
        </w:rPr>
        <w:t xml:space="preserve"> </w:t>
      </w:r>
      <w:r>
        <w:rPr>
          <w:sz w:val="20"/>
        </w:rPr>
        <w:t>to</w:t>
      </w:r>
      <w:r>
        <w:rPr>
          <w:spacing w:val="-3"/>
          <w:sz w:val="20"/>
        </w:rPr>
        <w:t xml:space="preserve"> </w:t>
      </w:r>
      <w:r>
        <w:rPr>
          <w:sz w:val="20"/>
        </w:rPr>
        <w:t>find</w:t>
      </w:r>
      <w:r>
        <w:rPr>
          <w:spacing w:val="-4"/>
          <w:sz w:val="20"/>
        </w:rPr>
        <w:t xml:space="preserve"> </w:t>
      </w:r>
      <w:r>
        <w:rPr>
          <w:sz w:val="20"/>
        </w:rPr>
        <w:t>folders,</w:t>
      </w:r>
      <w:r>
        <w:rPr>
          <w:spacing w:val="-3"/>
          <w:sz w:val="20"/>
        </w:rPr>
        <w:t xml:space="preserve"> </w:t>
      </w:r>
      <w:r>
        <w:rPr>
          <w:sz w:val="20"/>
        </w:rPr>
        <w:t>classes,</w:t>
      </w:r>
      <w:r>
        <w:rPr>
          <w:spacing w:val="-3"/>
          <w:sz w:val="20"/>
        </w:rPr>
        <w:t xml:space="preserve"> </w:t>
      </w:r>
      <w:r>
        <w:rPr>
          <w:sz w:val="20"/>
        </w:rPr>
        <w:t>and</w:t>
      </w:r>
      <w:r>
        <w:rPr>
          <w:spacing w:val="-3"/>
          <w:sz w:val="20"/>
        </w:rPr>
        <w:t xml:space="preserve"> </w:t>
      </w:r>
      <w:r>
        <w:rPr>
          <w:sz w:val="20"/>
        </w:rPr>
        <w:t>property</w:t>
      </w:r>
      <w:r>
        <w:rPr>
          <w:spacing w:val="-3"/>
          <w:sz w:val="20"/>
        </w:rPr>
        <w:t xml:space="preserve"> </w:t>
      </w:r>
      <w:r>
        <w:rPr>
          <w:sz w:val="20"/>
        </w:rPr>
        <w:t>templates</w:t>
      </w:r>
      <w:r>
        <w:rPr>
          <w:spacing w:val="-3"/>
          <w:sz w:val="20"/>
        </w:rPr>
        <w:t xml:space="preserve"> </w:t>
      </w:r>
      <w:r>
        <w:rPr>
          <w:sz w:val="20"/>
        </w:rPr>
        <w:t>in</w:t>
      </w:r>
      <w:r>
        <w:rPr>
          <w:spacing w:val="-2"/>
          <w:sz w:val="20"/>
        </w:rPr>
        <w:t xml:space="preserve"> </w:t>
      </w:r>
      <w:r>
        <w:rPr>
          <w:sz w:val="20"/>
        </w:rPr>
        <w:t>an</w:t>
      </w:r>
      <w:r>
        <w:rPr>
          <w:spacing w:val="-4"/>
          <w:sz w:val="20"/>
        </w:rPr>
        <w:t xml:space="preserve"> </w:t>
      </w:r>
      <w:r>
        <w:rPr>
          <w:sz w:val="20"/>
        </w:rPr>
        <w:t>object</w:t>
      </w:r>
      <w:r>
        <w:rPr>
          <w:spacing w:val="-3"/>
          <w:sz w:val="20"/>
        </w:rPr>
        <w:t xml:space="preserve"> </w:t>
      </w:r>
      <w:r>
        <w:rPr>
          <w:sz w:val="20"/>
        </w:rPr>
        <w:t>store.</w:t>
      </w:r>
    </w:p>
    <w:p w:rsidR="00097C12" w:rsidRDefault="0095799E">
      <w:pPr>
        <w:pStyle w:val="Heading2"/>
        <w:numPr>
          <w:ilvl w:val="0"/>
          <w:numId w:val="1"/>
        </w:numPr>
        <w:tabs>
          <w:tab w:val="left" w:pos="867"/>
          <w:tab w:val="left" w:pos="868"/>
        </w:tabs>
        <w:spacing w:before="100"/>
      </w:pPr>
      <w:r>
        <w:t>Build a FileNet P8</w:t>
      </w:r>
      <w:r>
        <w:rPr>
          <w:spacing w:val="-16"/>
        </w:rPr>
        <w:t xml:space="preserve"> </w:t>
      </w:r>
      <w:r>
        <w:t>Repository</w:t>
      </w:r>
    </w:p>
    <w:p w:rsidR="00097C12" w:rsidRDefault="0095799E">
      <w:pPr>
        <w:pStyle w:val="ListParagraph"/>
        <w:numPr>
          <w:ilvl w:val="1"/>
          <w:numId w:val="1"/>
        </w:numPr>
        <w:tabs>
          <w:tab w:val="left" w:pos="1587"/>
          <w:tab w:val="left" w:pos="1588"/>
        </w:tabs>
        <w:spacing w:before="111"/>
        <w:rPr>
          <w:sz w:val="20"/>
        </w:rPr>
      </w:pPr>
      <w:r>
        <w:rPr>
          <w:sz w:val="20"/>
        </w:rPr>
        <w:t>Use</w:t>
      </w:r>
      <w:r>
        <w:rPr>
          <w:spacing w:val="-3"/>
          <w:sz w:val="20"/>
        </w:rPr>
        <w:t xml:space="preserve"> </w:t>
      </w:r>
      <w:r>
        <w:rPr>
          <w:sz w:val="20"/>
        </w:rPr>
        <w:t>System</w:t>
      </w:r>
      <w:r>
        <w:rPr>
          <w:spacing w:val="-5"/>
          <w:sz w:val="20"/>
        </w:rPr>
        <w:t xml:space="preserve"> </w:t>
      </w:r>
      <w:r>
        <w:rPr>
          <w:sz w:val="20"/>
        </w:rPr>
        <w:t>Configuration</w:t>
      </w:r>
      <w:r>
        <w:rPr>
          <w:spacing w:val="-4"/>
          <w:sz w:val="20"/>
        </w:rPr>
        <w:t xml:space="preserve"> </w:t>
      </w:r>
      <w:r>
        <w:rPr>
          <w:sz w:val="20"/>
        </w:rPr>
        <w:t>Tool</w:t>
      </w:r>
      <w:r>
        <w:rPr>
          <w:spacing w:val="-3"/>
          <w:sz w:val="20"/>
        </w:rPr>
        <w:t xml:space="preserve"> </w:t>
      </w:r>
      <w:r>
        <w:rPr>
          <w:sz w:val="20"/>
        </w:rPr>
        <w:t>to</w:t>
      </w:r>
      <w:r>
        <w:rPr>
          <w:spacing w:val="-2"/>
          <w:sz w:val="20"/>
        </w:rPr>
        <w:t xml:space="preserve"> </w:t>
      </w:r>
      <w:r>
        <w:rPr>
          <w:sz w:val="20"/>
        </w:rPr>
        <w:t>create</w:t>
      </w:r>
      <w:r>
        <w:rPr>
          <w:spacing w:val="-5"/>
          <w:sz w:val="20"/>
        </w:rPr>
        <w:t xml:space="preserve"> </w:t>
      </w:r>
      <w:r>
        <w:rPr>
          <w:sz w:val="20"/>
        </w:rPr>
        <w:t>JDBC</w:t>
      </w:r>
      <w:r>
        <w:rPr>
          <w:spacing w:val="-3"/>
          <w:sz w:val="20"/>
        </w:rPr>
        <w:t xml:space="preserve"> </w:t>
      </w:r>
      <w:r>
        <w:rPr>
          <w:sz w:val="20"/>
        </w:rPr>
        <w:t>data</w:t>
      </w:r>
      <w:r>
        <w:rPr>
          <w:spacing w:val="-4"/>
          <w:sz w:val="20"/>
        </w:rPr>
        <w:t xml:space="preserve"> </w:t>
      </w:r>
      <w:r>
        <w:rPr>
          <w:sz w:val="20"/>
        </w:rPr>
        <w:t>sources</w:t>
      </w:r>
      <w:r>
        <w:rPr>
          <w:spacing w:val="-3"/>
          <w:sz w:val="20"/>
        </w:rPr>
        <w:t xml:space="preserve"> </w:t>
      </w:r>
      <w:r>
        <w:rPr>
          <w:sz w:val="20"/>
        </w:rPr>
        <w:t>for</w:t>
      </w:r>
      <w:r>
        <w:rPr>
          <w:spacing w:val="-3"/>
          <w:sz w:val="20"/>
        </w:rPr>
        <w:t xml:space="preserve"> </w:t>
      </w:r>
      <w:r>
        <w:rPr>
          <w:sz w:val="20"/>
        </w:rPr>
        <w:t>an</w:t>
      </w:r>
      <w:r>
        <w:rPr>
          <w:spacing w:val="-3"/>
          <w:sz w:val="20"/>
        </w:rPr>
        <w:t xml:space="preserve"> </w:t>
      </w:r>
      <w:r>
        <w:rPr>
          <w:sz w:val="20"/>
        </w:rPr>
        <w:t>object</w:t>
      </w:r>
      <w:r>
        <w:rPr>
          <w:spacing w:val="-3"/>
          <w:sz w:val="20"/>
        </w:rPr>
        <w:t xml:space="preserve"> </w:t>
      </w:r>
      <w:r>
        <w:rPr>
          <w:sz w:val="20"/>
        </w:rPr>
        <w:t>store.</w:t>
      </w:r>
    </w:p>
    <w:p w:rsidR="00097C12" w:rsidRDefault="0095799E">
      <w:pPr>
        <w:pStyle w:val="ListParagraph"/>
        <w:numPr>
          <w:ilvl w:val="1"/>
          <w:numId w:val="1"/>
        </w:numPr>
        <w:tabs>
          <w:tab w:val="left" w:pos="1587"/>
          <w:tab w:val="left" w:pos="1588"/>
        </w:tabs>
        <w:spacing w:before="98"/>
        <w:rPr>
          <w:sz w:val="20"/>
        </w:rPr>
      </w:pPr>
      <w:r>
        <w:rPr>
          <w:sz w:val="20"/>
        </w:rPr>
        <w:t>Create an object</w:t>
      </w:r>
      <w:r>
        <w:rPr>
          <w:spacing w:val="-16"/>
          <w:sz w:val="20"/>
        </w:rPr>
        <w:t xml:space="preserve"> </w:t>
      </w:r>
      <w:r>
        <w:rPr>
          <w:sz w:val="20"/>
        </w:rPr>
        <w:t>store.</w:t>
      </w:r>
    </w:p>
    <w:p w:rsidR="00097C12" w:rsidRDefault="0095799E">
      <w:pPr>
        <w:pStyle w:val="BodyText"/>
        <w:spacing w:before="6"/>
        <w:rPr>
          <w:sz w:val="13"/>
        </w:rPr>
      </w:pPr>
      <w:r>
        <w:pict>
          <v:line id="_x0000_s1031" style="position:absolute;z-index:1168;mso-wrap-distance-left:0;mso-wrap-distance-right:0;mso-position-horizontal-relative:page" from="52.4pt,10.1pt" to="559.4pt,10.1pt" strokeweight=".25056mm">
            <w10:wrap type="topAndBottom" anchorx="page"/>
          </v:line>
        </w:pict>
      </w:r>
    </w:p>
    <w:p w:rsidR="00097C12" w:rsidRDefault="00097C12">
      <w:pPr>
        <w:rPr>
          <w:sz w:val="13"/>
        </w:rPr>
        <w:sectPr w:rsidR="00097C12">
          <w:footerReference w:type="default" r:id="rId9"/>
          <w:type w:val="continuous"/>
          <w:pgSz w:w="12240" w:h="15840"/>
          <w:pgMar w:top="960" w:right="860" w:bottom="1080" w:left="860" w:header="72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097C12" w:rsidRDefault="0095799E">
      <w:pPr>
        <w:pStyle w:val="ListParagraph"/>
        <w:numPr>
          <w:ilvl w:val="0"/>
          <w:numId w:val="3"/>
        </w:numPr>
        <w:tabs>
          <w:tab w:val="left" w:pos="1507"/>
          <w:tab w:val="left" w:pos="1508"/>
        </w:tabs>
        <w:spacing w:before="77"/>
        <w:rPr>
          <w:sz w:val="20"/>
        </w:rPr>
      </w:pPr>
      <w:r>
        <w:rPr>
          <w:sz w:val="20"/>
        </w:rPr>
        <w:lastRenderedPageBreak/>
        <w:t>Add the object store as a repository to IBM Content</w:t>
      </w:r>
      <w:r>
        <w:rPr>
          <w:spacing w:val="-25"/>
          <w:sz w:val="20"/>
        </w:rPr>
        <w:t xml:space="preserve"> </w:t>
      </w:r>
      <w:r>
        <w:rPr>
          <w:sz w:val="20"/>
        </w:rPr>
        <w:t>Navigator.</w:t>
      </w:r>
    </w:p>
    <w:p w:rsidR="00097C12" w:rsidRDefault="0095799E">
      <w:pPr>
        <w:pStyle w:val="ListParagraph"/>
        <w:numPr>
          <w:ilvl w:val="0"/>
          <w:numId w:val="3"/>
        </w:numPr>
        <w:tabs>
          <w:tab w:val="left" w:pos="1507"/>
          <w:tab w:val="left" w:pos="1508"/>
        </w:tabs>
        <w:rPr>
          <w:sz w:val="20"/>
        </w:rPr>
      </w:pPr>
      <w:r>
        <w:rPr>
          <w:sz w:val="20"/>
        </w:rPr>
        <w:t>Identify types of content storage</w:t>
      </w:r>
      <w:r>
        <w:rPr>
          <w:spacing w:val="-27"/>
          <w:sz w:val="20"/>
        </w:rPr>
        <w:t xml:space="preserve"> </w:t>
      </w:r>
      <w:r>
        <w:rPr>
          <w:sz w:val="20"/>
        </w:rPr>
        <w:t>areas.</w:t>
      </w:r>
    </w:p>
    <w:p w:rsidR="00097C12" w:rsidRDefault="0095799E">
      <w:pPr>
        <w:pStyle w:val="ListParagraph"/>
        <w:numPr>
          <w:ilvl w:val="0"/>
          <w:numId w:val="3"/>
        </w:numPr>
        <w:tabs>
          <w:tab w:val="left" w:pos="1507"/>
          <w:tab w:val="left" w:pos="1508"/>
        </w:tabs>
        <w:spacing w:before="98"/>
        <w:rPr>
          <w:sz w:val="20"/>
        </w:rPr>
      </w:pPr>
      <w:r>
        <w:rPr>
          <w:sz w:val="20"/>
        </w:rPr>
        <w:t>Create a file storage</w:t>
      </w:r>
      <w:r>
        <w:rPr>
          <w:spacing w:val="-17"/>
          <w:sz w:val="20"/>
        </w:rPr>
        <w:t xml:space="preserve"> </w:t>
      </w:r>
      <w:r>
        <w:rPr>
          <w:sz w:val="20"/>
        </w:rPr>
        <w:t>area.</w:t>
      </w:r>
    </w:p>
    <w:p w:rsidR="00097C12" w:rsidRDefault="0095799E">
      <w:pPr>
        <w:pStyle w:val="ListParagraph"/>
        <w:numPr>
          <w:ilvl w:val="0"/>
          <w:numId w:val="3"/>
        </w:numPr>
        <w:tabs>
          <w:tab w:val="left" w:pos="1507"/>
          <w:tab w:val="left" w:pos="1508"/>
        </w:tabs>
        <w:rPr>
          <w:sz w:val="20"/>
        </w:rPr>
      </w:pPr>
      <w:r>
        <w:rPr>
          <w:sz w:val="20"/>
        </w:rPr>
        <w:t>Create a file storage</w:t>
      </w:r>
      <w:r>
        <w:rPr>
          <w:spacing w:val="-19"/>
          <w:sz w:val="20"/>
        </w:rPr>
        <w:t xml:space="preserve"> </w:t>
      </w:r>
      <w:r>
        <w:rPr>
          <w:sz w:val="20"/>
        </w:rPr>
        <w:t>policy.</w:t>
      </w:r>
    </w:p>
    <w:p w:rsidR="00097C12" w:rsidRDefault="0095799E">
      <w:pPr>
        <w:pStyle w:val="Heading2"/>
        <w:numPr>
          <w:ilvl w:val="0"/>
          <w:numId w:val="2"/>
        </w:numPr>
        <w:tabs>
          <w:tab w:val="left" w:pos="787"/>
          <w:tab w:val="left" w:pos="788"/>
        </w:tabs>
        <w:spacing w:before="100"/>
      </w:pPr>
      <w:r>
        <w:t xml:space="preserve">Work with </w:t>
      </w:r>
      <w:r>
        <w:t>object</w:t>
      </w:r>
      <w:r>
        <w:rPr>
          <w:spacing w:val="-17"/>
        </w:rPr>
        <w:t xml:space="preserve"> </w:t>
      </w:r>
      <w:r>
        <w:t>metadata</w:t>
      </w:r>
    </w:p>
    <w:p w:rsidR="00097C12" w:rsidRDefault="0095799E">
      <w:pPr>
        <w:pStyle w:val="ListParagraph"/>
        <w:numPr>
          <w:ilvl w:val="1"/>
          <w:numId w:val="2"/>
        </w:numPr>
        <w:tabs>
          <w:tab w:val="left" w:pos="1507"/>
          <w:tab w:val="left" w:pos="1508"/>
        </w:tabs>
        <w:spacing w:before="110"/>
        <w:rPr>
          <w:sz w:val="20"/>
        </w:rPr>
      </w:pPr>
      <w:r>
        <w:rPr>
          <w:sz w:val="20"/>
        </w:rPr>
        <w:t>Create a document</w:t>
      </w:r>
      <w:r>
        <w:rPr>
          <w:spacing w:val="-16"/>
          <w:sz w:val="20"/>
        </w:rPr>
        <w:t xml:space="preserve"> </w:t>
      </w:r>
      <w:r>
        <w:rPr>
          <w:sz w:val="20"/>
        </w:rPr>
        <w:t>class.</w:t>
      </w:r>
    </w:p>
    <w:p w:rsidR="00097C12" w:rsidRDefault="0095799E">
      <w:pPr>
        <w:pStyle w:val="ListParagraph"/>
        <w:numPr>
          <w:ilvl w:val="1"/>
          <w:numId w:val="2"/>
        </w:numPr>
        <w:tabs>
          <w:tab w:val="left" w:pos="1507"/>
          <w:tab w:val="left" w:pos="1508"/>
        </w:tabs>
        <w:spacing w:before="98"/>
        <w:rPr>
          <w:sz w:val="20"/>
        </w:rPr>
      </w:pPr>
      <w:r>
        <w:rPr>
          <w:sz w:val="20"/>
        </w:rPr>
        <w:t>Create a folder</w:t>
      </w:r>
      <w:r>
        <w:rPr>
          <w:spacing w:val="-15"/>
          <w:sz w:val="20"/>
        </w:rPr>
        <w:t xml:space="preserve"> </w:t>
      </w:r>
      <w:r>
        <w:rPr>
          <w:sz w:val="20"/>
        </w:rPr>
        <w:t>class.</w:t>
      </w:r>
    </w:p>
    <w:p w:rsidR="00097C12" w:rsidRDefault="0095799E">
      <w:pPr>
        <w:pStyle w:val="ListParagraph"/>
        <w:numPr>
          <w:ilvl w:val="1"/>
          <w:numId w:val="2"/>
        </w:numPr>
        <w:tabs>
          <w:tab w:val="left" w:pos="1507"/>
          <w:tab w:val="left" w:pos="1508"/>
        </w:tabs>
        <w:rPr>
          <w:sz w:val="20"/>
        </w:rPr>
      </w:pPr>
      <w:r>
        <w:rPr>
          <w:sz w:val="20"/>
        </w:rPr>
        <w:t>Create property</w:t>
      </w:r>
      <w:r>
        <w:rPr>
          <w:spacing w:val="-19"/>
          <w:sz w:val="20"/>
        </w:rPr>
        <w:t xml:space="preserve"> </w:t>
      </w:r>
      <w:r>
        <w:rPr>
          <w:sz w:val="20"/>
        </w:rPr>
        <w:t>templates.</w:t>
      </w:r>
    </w:p>
    <w:p w:rsidR="00097C12" w:rsidRDefault="0095799E">
      <w:pPr>
        <w:pStyle w:val="ListParagraph"/>
        <w:numPr>
          <w:ilvl w:val="1"/>
          <w:numId w:val="2"/>
        </w:numPr>
        <w:tabs>
          <w:tab w:val="left" w:pos="1507"/>
          <w:tab w:val="left" w:pos="1508"/>
        </w:tabs>
        <w:spacing w:before="98"/>
        <w:rPr>
          <w:sz w:val="20"/>
        </w:rPr>
      </w:pPr>
      <w:r>
        <w:rPr>
          <w:sz w:val="20"/>
        </w:rPr>
        <w:t>Create choice</w:t>
      </w:r>
      <w:r>
        <w:rPr>
          <w:spacing w:val="-15"/>
          <w:sz w:val="20"/>
        </w:rPr>
        <w:t xml:space="preserve"> </w:t>
      </w:r>
      <w:r>
        <w:rPr>
          <w:sz w:val="20"/>
        </w:rPr>
        <w:t>lists.</w:t>
      </w:r>
    </w:p>
    <w:p w:rsidR="00097C12" w:rsidRDefault="0095799E">
      <w:pPr>
        <w:pStyle w:val="ListParagraph"/>
        <w:numPr>
          <w:ilvl w:val="1"/>
          <w:numId w:val="2"/>
        </w:numPr>
        <w:tabs>
          <w:tab w:val="left" w:pos="1507"/>
          <w:tab w:val="left" w:pos="1508"/>
        </w:tabs>
        <w:rPr>
          <w:sz w:val="20"/>
        </w:rPr>
      </w:pPr>
      <w:r>
        <w:rPr>
          <w:sz w:val="20"/>
        </w:rPr>
        <w:t>Modify classes, properties, choice</w:t>
      </w:r>
      <w:r>
        <w:rPr>
          <w:spacing w:val="-17"/>
          <w:sz w:val="20"/>
        </w:rPr>
        <w:t xml:space="preserve"> </w:t>
      </w:r>
      <w:r>
        <w:rPr>
          <w:sz w:val="20"/>
        </w:rPr>
        <w:t>lists.</w:t>
      </w:r>
    </w:p>
    <w:p w:rsidR="00097C12" w:rsidRDefault="0095799E">
      <w:pPr>
        <w:pStyle w:val="ListParagraph"/>
        <w:numPr>
          <w:ilvl w:val="1"/>
          <w:numId w:val="2"/>
        </w:numPr>
        <w:tabs>
          <w:tab w:val="left" w:pos="1507"/>
          <w:tab w:val="left" w:pos="1508"/>
        </w:tabs>
        <w:spacing w:before="98"/>
        <w:rPr>
          <w:sz w:val="20"/>
        </w:rPr>
      </w:pPr>
      <w:r>
        <w:rPr>
          <w:sz w:val="20"/>
        </w:rPr>
        <w:t>Create an event subscription with an</w:t>
      </w:r>
      <w:r>
        <w:rPr>
          <w:spacing w:val="-24"/>
          <w:sz w:val="20"/>
        </w:rPr>
        <w:t xml:space="preserve"> </w:t>
      </w:r>
      <w:r>
        <w:rPr>
          <w:sz w:val="20"/>
        </w:rPr>
        <w:t>action.</w:t>
      </w:r>
    </w:p>
    <w:p w:rsidR="00097C12" w:rsidRDefault="0095799E">
      <w:pPr>
        <w:pStyle w:val="ListParagraph"/>
        <w:numPr>
          <w:ilvl w:val="1"/>
          <w:numId w:val="2"/>
        </w:numPr>
        <w:tabs>
          <w:tab w:val="left" w:pos="1507"/>
          <w:tab w:val="left" w:pos="1508"/>
        </w:tabs>
        <w:rPr>
          <w:sz w:val="20"/>
        </w:rPr>
      </w:pPr>
      <w:r>
        <w:rPr>
          <w:sz w:val="20"/>
        </w:rPr>
        <w:t>Update an existing event subscription with a new code</w:t>
      </w:r>
      <w:r>
        <w:rPr>
          <w:spacing w:val="-30"/>
          <w:sz w:val="20"/>
        </w:rPr>
        <w:t xml:space="preserve"> </w:t>
      </w:r>
      <w:r>
        <w:rPr>
          <w:sz w:val="20"/>
        </w:rPr>
        <w:t>module.</w:t>
      </w:r>
    </w:p>
    <w:p w:rsidR="00097C12" w:rsidRDefault="0095799E">
      <w:pPr>
        <w:pStyle w:val="ListParagraph"/>
        <w:numPr>
          <w:ilvl w:val="1"/>
          <w:numId w:val="2"/>
        </w:numPr>
        <w:tabs>
          <w:tab w:val="left" w:pos="1507"/>
          <w:tab w:val="left" w:pos="1508"/>
        </w:tabs>
        <w:spacing w:before="98"/>
        <w:rPr>
          <w:sz w:val="20"/>
        </w:rPr>
      </w:pPr>
      <w:r>
        <w:rPr>
          <w:sz w:val="20"/>
        </w:rPr>
        <w:t>Use a workflow</w:t>
      </w:r>
      <w:r>
        <w:rPr>
          <w:spacing w:val="-12"/>
          <w:sz w:val="20"/>
        </w:rPr>
        <w:t xml:space="preserve"> </w:t>
      </w:r>
      <w:r>
        <w:rPr>
          <w:sz w:val="20"/>
        </w:rPr>
        <w:t>subscription.</w:t>
      </w:r>
    </w:p>
    <w:p w:rsidR="00097C12" w:rsidRDefault="0095799E">
      <w:pPr>
        <w:pStyle w:val="Heading2"/>
        <w:numPr>
          <w:ilvl w:val="0"/>
          <w:numId w:val="2"/>
        </w:numPr>
        <w:tabs>
          <w:tab w:val="left" w:pos="787"/>
          <w:tab w:val="left" w:pos="788"/>
        </w:tabs>
        <w:spacing w:before="99"/>
      </w:pPr>
      <w:r>
        <w:t>Security</w:t>
      </w:r>
    </w:p>
    <w:p w:rsidR="00097C12" w:rsidRDefault="0095799E">
      <w:pPr>
        <w:pStyle w:val="ListParagraph"/>
        <w:numPr>
          <w:ilvl w:val="1"/>
          <w:numId w:val="2"/>
        </w:numPr>
        <w:tabs>
          <w:tab w:val="left" w:pos="1507"/>
          <w:tab w:val="left" w:pos="1508"/>
        </w:tabs>
        <w:spacing w:before="112"/>
        <w:rPr>
          <w:sz w:val="20"/>
        </w:rPr>
      </w:pPr>
      <w:r>
        <w:rPr>
          <w:sz w:val="20"/>
        </w:rPr>
        <w:t>Resolve logon</w:t>
      </w:r>
      <w:r>
        <w:rPr>
          <w:spacing w:val="-14"/>
          <w:sz w:val="20"/>
        </w:rPr>
        <w:t xml:space="preserve"> </w:t>
      </w:r>
      <w:r>
        <w:rPr>
          <w:sz w:val="20"/>
        </w:rPr>
        <w:t>failures.</w:t>
      </w:r>
    </w:p>
    <w:p w:rsidR="00097C12" w:rsidRDefault="0095799E">
      <w:pPr>
        <w:pStyle w:val="ListParagraph"/>
        <w:numPr>
          <w:ilvl w:val="1"/>
          <w:numId w:val="2"/>
        </w:numPr>
        <w:tabs>
          <w:tab w:val="left" w:pos="1507"/>
          <w:tab w:val="left" w:pos="1508"/>
        </w:tabs>
        <w:rPr>
          <w:sz w:val="20"/>
        </w:rPr>
      </w:pPr>
      <w:r>
        <w:rPr>
          <w:sz w:val="20"/>
        </w:rPr>
        <w:t>Verify object store</w:t>
      </w:r>
      <w:r>
        <w:rPr>
          <w:spacing w:val="-22"/>
          <w:sz w:val="20"/>
        </w:rPr>
        <w:t xml:space="preserve"> </w:t>
      </w:r>
      <w:r>
        <w:rPr>
          <w:sz w:val="20"/>
        </w:rPr>
        <w:t>access.</w:t>
      </w:r>
    </w:p>
    <w:p w:rsidR="00097C12" w:rsidRDefault="0095799E">
      <w:pPr>
        <w:pStyle w:val="ListParagraph"/>
        <w:numPr>
          <w:ilvl w:val="1"/>
          <w:numId w:val="2"/>
        </w:numPr>
        <w:tabs>
          <w:tab w:val="left" w:pos="1507"/>
          <w:tab w:val="left" w:pos="1508"/>
        </w:tabs>
        <w:spacing w:before="98"/>
        <w:rPr>
          <w:sz w:val="20"/>
        </w:rPr>
      </w:pPr>
      <w:r>
        <w:rPr>
          <w:sz w:val="20"/>
        </w:rPr>
        <w:t>Change security on a</w:t>
      </w:r>
      <w:r>
        <w:rPr>
          <w:spacing w:val="-12"/>
          <w:sz w:val="20"/>
        </w:rPr>
        <w:t xml:space="preserve"> </w:t>
      </w:r>
      <w:r>
        <w:rPr>
          <w:sz w:val="20"/>
        </w:rPr>
        <w:t>document.</w:t>
      </w:r>
    </w:p>
    <w:p w:rsidR="00097C12" w:rsidRDefault="0095799E">
      <w:pPr>
        <w:pStyle w:val="ListParagraph"/>
        <w:numPr>
          <w:ilvl w:val="1"/>
          <w:numId w:val="2"/>
        </w:numPr>
        <w:tabs>
          <w:tab w:val="left" w:pos="1507"/>
          <w:tab w:val="left" w:pos="1508"/>
        </w:tabs>
        <w:rPr>
          <w:sz w:val="20"/>
        </w:rPr>
      </w:pPr>
      <w:r>
        <w:rPr>
          <w:sz w:val="20"/>
        </w:rPr>
        <w:t>Change the owner of a</w:t>
      </w:r>
      <w:r>
        <w:rPr>
          <w:spacing w:val="-21"/>
          <w:sz w:val="20"/>
        </w:rPr>
        <w:t xml:space="preserve"> </w:t>
      </w:r>
      <w:r>
        <w:rPr>
          <w:sz w:val="20"/>
        </w:rPr>
        <w:t>document.</w:t>
      </w:r>
    </w:p>
    <w:p w:rsidR="00097C12" w:rsidRDefault="0095799E">
      <w:pPr>
        <w:pStyle w:val="ListParagraph"/>
        <w:numPr>
          <w:ilvl w:val="1"/>
          <w:numId w:val="2"/>
        </w:numPr>
        <w:tabs>
          <w:tab w:val="left" w:pos="1507"/>
          <w:tab w:val="left" w:pos="1508"/>
        </w:tabs>
        <w:rPr>
          <w:sz w:val="20"/>
        </w:rPr>
      </w:pPr>
      <w:r>
        <w:rPr>
          <w:sz w:val="20"/>
        </w:rPr>
        <w:t>Customize document</w:t>
      </w:r>
      <w:r>
        <w:rPr>
          <w:spacing w:val="-4"/>
          <w:sz w:val="20"/>
        </w:rPr>
        <w:t xml:space="preserve"> </w:t>
      </w:r>
      <w:r>
        <w:rPr>
          <w:sz w:val="20"/>
        </w:rPr>
        <w:t>access.</w:t>
      </w:r>
    </w:p>
    <w:p w:rsidR="00097C12" w:rsidRDefault="0095799E">
      <w:pPr>
        <w:pStyle w:val="ListParagraph"/>
        <w:numPr>
          <w:ilvl w:val="1"/>
          <w:numId w:val="2"/>
        </w:numPr>
        <w:tabs>
          <w:tab w:val="left" w:pos="1507"/>
          <w:tab w:val="left" w:pos="1508"/>
        </w:tabs>
        <w:spacing w:before="98"/>
        <w:rPr>
          <w:sz w:val="20"/>
        </w:rPr>
      </w:pPr>
      <w:r>
        <w:rPr>
          <w:sz w:val="20"/>
        </w:rPr>
        <w:t>Configure object store</w:t>
      </w:r>
      <w:r>
        <w:rPr>
          <w:spacing w:val="-18"/>
          <w:sz w:val="20"/>
        </w:rPr>
        <w:t xml:space="preserve"> </w:t>
      </w:r>
      <w:r>
        <w:rPr>
          <w:sz w:val="20"/>
        </w:rPr>
        <w:t>security.</w:t>
      </w:r>
    </w:p>
    <w:p w:rsidR="00097C12" w:rsidRDefault="0095799E">
      <w:pPr>
        <w:pStyle w:val="ListParagraph"/>
        <w:numPr>
          <w:ilvl w:val="1"/>
          <w:numId w:val="2"/>
        </w:numPr>
        <w:tabs>
          <w:tab w:val="left" w:pos="1507"/>
          <w:tab w:val="left" w:pos="1508"/>
        </w:tabs>
        <w:rPr>
          <w:sz w:val="20"/>
        </w:rPr>
      </w:pPr>
      <w:r>
        <w:rPr>
          <w:sz w:val="20"/>
        </w:rPr>
        <w:t>Configure class and property</w:t>
      </w:r>
      <w:r>
        <w:rPr>
          <w:spacing w:val="-15"/>
          <w:sz w:val="20"/>
        </w:rPr>
        <w:t xml:space="preserve"> </w:t>
      </w:r>
      <w:r>
        <w:rPr>
          <w:sz w:val="20"/>
        </w:rPr>
        <w:t>security.</w:t>
      </w:r>
    </w:p>
    <w:p w:rsidR="00097C12" w:rsidRDefault="0095799E">
      <w:pPr>
        <w:pStyle w:val="ListParagraph"/>
        <w:numPr>
          <w:ilvl w:val="1"/>
          <w:numId w:val="2"/>
        </w:numPr>
        <w:tabs>
          <w:tab w:val="left" w:pos="1507"/>
          <w:tab w:val="left" w:pos="1508"/>
        </w:tabs>
        <w:spacing w:before="98"/>
        <w:rPr>
          <w:sz w:val="20"/>
        </w:rPr>
      </w:pPr>
      <w:r>
        <w:rPr>
          <w:sz w:val="20"/>
        </w:rPr>
        <w:t>Configure security</w:t>
      </w:r>
      <w:r>
        <w:rPr>
          <w:spacing w:val="-17"/>
          <w:sz w:val="20"/>
        </w:rPr>
        <w:t xml:space="preserve"> </w:t>
      </w:r>
      <w:r>
        <w:rPr>
          <w:sz w:val="20"/>
        </w:rPr>
        <w:t>inheritance.</w:t>
      </w:r>
    </w:p>
    <w:p w:rsidR="00097C12" w:rsidRDefault="0095799E">
      <w:pPr>
        <w:pStyle w:val="Heading2"/>
        <w:numPr>
          <w:ilvl w:val="0"/>
          <w:numId w:val="2"/>
        </w:numPr>
        <w:tabs>
          <w:tab w:val="left" w:pos="787"/>
          <w:tab w:val="left" w:pos="788"/>
        </w:tabs>
        <w:spacing w:before="99"/>
      </w:pPr>
      <w:r>
        <w:t>Optimize search</w:t>
      </w:r>
      <w:r>
        <w:rPr>
          <w:spacing w:val="-4"/>
        </w:rPr>
        <w:t xml:space="preserve"> </w:t>
      </w:r>
      <w:r>
        <w:t>performance</w:t>
      </w:r>
    </w:p>
    <w:p w:rsidR="00097C12" w:rsidRDefault="0095799E">
      <w:pPr>
        <w:pStyle w:val="ListParagraph"/>
        <w:numPr>
          <w:ilvl w:val="1"/>
          <w:numId w:val="2"/>
        </w:numPr>
        <w:tabs>
          <w:tab w:val="left" w:pos="1507"/>
          <w:tab w:val="left" w:pos="1508"/>
        </w:tabs>
        <w:spacing w:before="112"/>
        <w:rPr>
          <w:sz w:val="20"/>
        </w:rPr>
      </w:pPr>
      <w:r>
        <w:rPr>
          <w:sz w:val="20"/>
        </w:rPr>
        <w:t>Configure a text search</w:t>
      </w:r>
      <w:r>
        <w:rPr>
          <w:spacing w:val="-11"/>
          <w:sz w:val="20"/>
        </w:rPr>
        <w:t xml:space="preserve"> </w:t>
      </w:r>
      <w:r>
        <w:rPr>
          <w:sz w:val="20"/>
        </w:rPr>
        <w:t>server.</w:t>
      </w:r>
    </w:p>
    <w:p w:rsidR="00097C12" w:rsidRDefault="0095799E">
      <w:pPr>
        <w:pStyle w:val="ListParagraph"/>
        <w:numPr>
          <w:ilvl w:val="1"/>
          <w:numId w:val="2"/>
        </w:numPr>
        <w:tabs>
          <w:tab w:val="left" w:pos="1507"/>
          <w:tab w:val="left" w:pos="1508"/>
        </w:tabs>
        <w:rPr>
          <w:sz w:val="20"/>
        </w:rPr>
      </w:pPr>
      <w:r>
        <w:rPr>
          <w:sz w:val="20"/>
        </w:rPr>
        <w:t>Select a Property for an Index</w:t>
      </w:r>
      <w:r>
        <w:rPr>
          <w:spacing w:val="-20"/>
          <w:sz w:val="20"/>
        </w:rPr>
        <w:t xml:space="preserve"> </w:t>
      </w:r>
      <w:r>
        <w:rPr>
          <w:sz w:val="20"/>
        </w:rPr>
        <w:t>Partition.</w:t>
      </w:r>
    </w:p>
    <w:p w:rsidR="00097C12" w:rsidRDefault="0095799E">
      <w:pPr>
        <w:pStyle w:val="ListParagraph"/>
        <w:numPr>
          <w:ilvl w:val="1"/>
          <w:numId w:val="2"/>
        </w:numPr>
        <w:tabs>
          <w:tab w:val="left" w:pos="1507"/>
          <w:tab w:val="left" w:pos="1508"/>
        </w:tabs>
        <w:spacing w:before="98"/>
        <w:rPr>
          <w:sz w:val="20"/>
        </w:rPr>
      </w:pPr>
      <w:r>
        <w:rPr>
          <w:sz w:val="20"/>
        </w:rPr>
        <w:t>Configure a String Index</w:t>
      </w:r>
      <w:r>
        <w:rPr>
          <w:spacing w:val="-15"/>
          <w:sz w:val="20"/>
        </w:rPr>
        <w:t xml:space="preserve"> </w:t>
      </w:r>
      <w:r>
        <w:rPr>
          <w:sz w:val="20"/>
        </w:rPr>
        <w:t>Partition.</w:t>
      </w:r>
    </w:p>
    <w:p w:rsidR="00097C12" w:rsidRDefault="0095799E">
      <w:pPr>
        <w:pStyle w:val="ListParagraph"/>
        <w:numPr>
          <w:ilvl w:val="1"/>
          <w:numId w:val="2"/>
        </w:numPr>
        <w:tabs>
          <w:tab w:val="left" w:pos="1507"/>
          <w:tab w:val="left" w:pos="1508"/>
        </w:tabs>
        <w:rPr>
          <w:sz w:val="20"/>
        </w:rPr>
      </w:pPr>
      <w:r>
        <w:rPr>
          <w:sz w:val="20"/>
        </w:rPr>
        <w:t>Configure a Date Index</w:t>
      </w:r>
      <w:r>
        <w:rPr>
          <w:spacing w:val="-16"/>
          <w:sz w:val="20"/>
        </w:rPr>
        <w:t xml:space="preserve"> </w:t>
      </w:r>
      <w:r>
        <w:rPr>
          <w:sz w:val="20"/>
        </w:rPr>
        <w:t>Partition.</w:t>
      </w:r>
    </w:p>
    <w:p w:rsidR="00097C12" w:rsidRDefault="0095799E">
      <w:pPr>
        <w:pStyle w:val="ListParagraph"/>
        <w:numPr>
          <w:ilvl w:val="1"/>
          <w:numId w:val="2"/>
        </w:numPr>
        <w:tabs>
          <w:tab w:val="left" w:pos="1507"/>
          <w:tab w:val="left" w:pos="1508"/>
        </w:tabs>
        <w:spacing w:before="98"/>
        <w:rPr>
          <w:sz w:val="20"/>
        </w:rPr>
      </w:pPr>
      <w:r>
        <w:rPr>
          <w:sz w:val="20"/>
        </w:rPr>
        <w:t>Configure Content Based</w:t>
      </w:r>
      <w:r>
        <w:rPr>
          <w:spacing w:val="-15"/>
          <w:sz w:val="20"/>
        </w:rPr>
        <w:t xml:space="preserve"> </w:t>
      </w:r>
      <w:r>
        <w:rPr>
          <w:sz w:val="20"/>
        </w:rPr>
        <w:t>Retrieval</w:t>
      </w:r>
    </w:p>
    <w:p w:rsidR="00097C12" w:rsidRDefault="0095799E">
      <w:pPr>
        <w:pStyle w:val="ListParagraph"/>
        <w:numPr>
          <w:ilvl w:val="1"/>
          <w:numId w:val="2"/>
        </w:numPr>
        <w:tabs>
          <w:tab w:val="left" w:pos="1507"/>
          <w:tab w:val="left" w:pos="1508"/>
        </w:tabs>
        <w:rPr>
          <w:sz w:val="20"/>
        </w:rPr>
      </w:pPr>
      <w:r>
        <w:rPr>
          <w:sz w:val="20"/>
        </w:rPr>
        <w:t>Configur</w:t>
      </w:r>
      <w:r>
        <w:rPr>
          <w:sz w:val="20"/>
        </w:rPr>
        <w:t>e an Index</w:t>
      </w:r>
      <w:r>
        <w:rPr>
          <w:spacing w:val="-8"/>
          <w:sz w:val="20"/>
        </w:rPr>
        <w:t xml:space="preserve"> </w:t>
      </w:r>
      <w:r>
        <w:rPr>
          <w:sz w:val="20"/>
        </w:rPr>
        <w:t>Area.</w:t>
      </w:r>
    </w:p>
    <w:p w:rsidR="00097C12" w:rsidRDefault="0095799E">
      <w:pPr>
        <w:pStyle w:val="ListParagraph"/>
        <w:numPr>
          <w:ilvl w:val="1"/>
          <w:numId w:val="2"/>
        </w:numPr>
        <w:tabs>
          <w:tab w:val="left" w:pos="1507"/>
          <w:tab w:val="left" w:pos="1508"/>
        </w:tabs>
        <w:spacing w:before="98"/>
        <w:rPr>
          <w:sz w:val="20"/>
        </w:rPr>
      </w:pPr>
      <w:r>
        <w:rPr>
          <w:sz w:val="20"/>
        </w:rPr>
        <w:t>Check Indexing</w:t>
      </w:r>
      <w:r>
        <w:rPr>
          <w:spacing w:val="-6"/>
          <w:sz w:val="20"/>
        </w:rPr>
        <w:t xml:space="preserve"> </w:t>
      </w:r>
      <w:r>
        <w:rPr>
          <w:sz w:val="20"/>
        </w:rPr>
        <w:t>Logs.</w:t>
      </w:r>
    </w:p>
    <w:p w:rsidR="00097C12" w:rsidRDefault="0095799E">
      <w:pPr>
        <w:pStyle w:val="ListParagraph"/>
        <w:numPr>
          <w:ilvl w:val="1"/>
          <w:numId w:val="2"/>
        </w:numPr>
        <w:tabs>
          <w:tab w:val="left" w:pos="1507"/>
          <w:tab w:val="left" w:pos="1508"/>
        </w:tabs>
        <w:rPr>
          <w:sz w:val="20"/>
        </w:rPr>
      </w:pPr>
      <w:proofErr w:type="spellStart"/>
      <w:r>
        <w:rPr>
          <w:sz w:val="20"/>
        </w:rPr>
        <w:t>Reindex</w:t>
      </w:r>
      <w:proofErr w:type="spellEnd"/>
      <w:r>
        <w:rPr>
          <w:sz w:val="20"/>
        </w:rPr>
        <w:t>.</w:t>
      </w:r>
    </w:p>
    <w:p w:rsidR="00097C12" w:rsidRDefault="0095799E">
      <w:pPr>
        <w:pStyle w:val="ListParagraph"/>
        <w:numPr>
          <w:ilvl w:val="1"/>
          <w:numId w:val="2"/>
        </w:numPr>
        <w:tabs>
          <w:tab w:val="left" w:pos="1507"/>
          <w:tab w:val="left" w:pos="1508"/>
        </w:tabs>
        <w:spacing w:before="99"/>
        <w:rPr>
          <w:sz w:val="20"/>
        </w:rPr>
      </w:pPr>
      <w:r>
        <w:rPr>
          <w:sz w:val="20"/>
        </w:rPr>
        <w:t>Optimize CBR</w:t>
      </w:r>
      <w:r>
        <w:rPr>
          <w:spacing w:val="-13"/>
          <w:sz w:val="20"/>
        </w:rPr>
        <w:t xml:space="preserve"> </w:t>
      </w:r>
      <w:r>
        <w:rPr>
          <w:sz w:val="20"/>
        </w:rPr>
        <w:t>queries.</w:t>
      </w:r>
    </w:p>
    <w:p w:rsidR="00097C12" w:rsidRDefault="0095799E">
      <w:pPr>
        <w:pStyle w:val="ListParagraph"/>
        <w:numPr>
          <w:ilvl w:val="1"/>
          <w:numId w:val="2"/>
        </w:numPr>
        <w:tabs>
          <w:tab w:val="left" w:pos="1507"/>
          <w:tab w:val="left" w:pos="1508"/>
        </w:tabs>
        <w:rPr>
          <w:sz w:val="20"/>
        </w:rPr>
      </w:pPr>
      <w:r>
        <w:rPr>
          <w:sz w:val="20"/>
        </w:rPr>
        <w:t>Perform searches with bulk</w:t>
      </w:r>
      <w:r>
        <w:rPr>
          <w:spacing w:val="-25"/>
          <w:sz w:val="20"/>
        </w:rPr>
        <w:t xml:space="preserve"> </w:t>
      </w:r>
      <w:r>
        <w:rPr>
          <w:sz w:val="20"/>
        </w:rPr>
        <w:t>actions.</w:t>
      </w:r>
    </w:p>
    <w:p w:rsidR="00097C12" w:rsidRDefault="0095799E">
      <w:pPr>
        <w:pStyle w:val="ListParagraph"/>
        <w:numPr>
          <w:ilvl w:val="1"/>
          <w:numId w:val="2"/>
        </w:numPr>
        <w:tabs>
          <w:tab w:val="left" w:pos="1507"/>
          <w:tab w:val="left" w:pos="1508"/>
        </w:tabs>
        <w:spacing w:before="98"/>
        <w:rPr>
          <w:sz w:val="20"/>
        </w:rPr>
      </w:pPr>
      <w:r>
        <w:rPr>
          <w:sz w:val="20"/>
        </w:rPr>
        <w:t>Perform a batch</w:t>
      </w:r>
      <w:r>
        <w:rPr>
          <w:spacing w:val="-6"/>
          <w:sz w:val="20"/>
        </w:rPr>
        <w:t xml:space="preserve"> </w:t>
      </w:r>
      <w:r>
        <w:rPr>
          <w:sz w:val="20"/>
        </w:rPr>
        <w:t>action.</w:t>
      </w:r>
    </w:p>
    <w:p w:rsidR="00097C12" w:rsidRDefault="0095799E">
      <w:pPr>
        <w:pStyle w:val="Heading2"/>
        <w:numPr>
          <w:ilvl w:val="0"/>
          <w:numId w:val="2"/>
        </w:numPr>
        <w:tabs>
          <w:tab w:val="left" w:pos="787"/>
          <w:tab w:val="left" w:pos="788"/>
        </w:tabs>
        <w:spacing w:before="100"/>
      </w:pPr>
      <w:r>
        <w:t>Migrate</w:t>
      </w:r>
      <w:r>
        <w:rPr>
          <w:spacing w:val="-7"/>
        </w:rPr>
        <w:t xml:space="preserve"> </w:t>
      </w:r>
      <w:r>
        <w:t>applications</w:t>
      </w:r>
    </w:p>
    <w:p w:rsidR="00097C12" w:rsidRDefault="0095799E">
      <w:pPr>
        <w:pStyle w:val="ListParagraph"/>
        <w:numPr>
          <w:ilvl w:val="1"/>
          <w:numId w:val="2"/>
        </w:numPr>
        <w:tabs>
          <w:tab w:val="left" w:pos="1507"/>
          <w:tab w:val="left" w:pos="1508"/>
        </w:tabs>
        <w:spacing w:before="111"/>
        <w:rPr>
          <w:sz w:val="20"/>
        </w:rPr>
      </w:pPr>
      <w:r>
        <w:rPr>
          <w:sz w:val="20"/>
        </w:rPr>
        <w:t>Describe</w:t>
      </w:r>
      <w:r>
        <w:rPr>
          <w:spacing w:val="-5"/>
          <w:sz w:val="20"/>
        </w:rPr>
        <w:t xml:space="preserve"> </w:t>
      </w:r>
      <w:r>
        <w:rPr>
          <w:sz w:val="20"/>
        </w:rPr>
        <w:t>the</w:t>
      </w:r>
      <w:r>
        <w:rPr>
          <w:spacing w:val="-5"/>
          <w:sz w:val="20"/>
        </w:rPr>
        <w:t xml:space="preserve"> </w:t>
      </w:r>
      <w:r>
        <w:rPr>
          <w:sz w:val="20"/>
        </w:rPr>
        <w:t>process</w:t>
      </w:r>
      <w:r>
        <w:rPr>
          <w:spacing w:val="-7"/>
          <w:sz w:val="20"/>
        </w:rPr>
        <w:t xml:space="preserve"> </w:t>
      </w:r>
      <w:r>
        <w:rPr>
          <w:sz w:val="20"/>
        </w:rPr>
        <w:t>of</w:t>
      </w:r>
      <w:r>
        <w:rPr>
          <w:spacing w:val="-5"/>
          <w:sz w:val="20"/>
        </w:rPr>
        <w:t xml:space="preserve"> </w:t>
      </w:r>
      <w:r>
        <w:rPr>
          <w:sz w:val="20"/>
        </w:rPr>
        <w:t>moving</w:t>
      </w:r>
      <w:r>
        <w:rPr>
          <w:spacing w:val="-4"/>
          <w:sz w:val="20"/>
        </w:rPr>
        <w:t xml:space="preserve"> </w:t>
      </w:r>
      <w:r>
        <w:rPr>
          <w:sz w:val="20"/>
        </w:rPr>
        <w:t>FileNet</w:t>
      </w:r>
      <w:r>
        <w:rPr>
          <w:spacing w:val="-7"/>
          <w:sz w:val="20"/>
        </w:rPr>
        <w:t xml:space="preserve"> </w:t>
      </w:r>
      <w:r>
        <w:rPr>
          <w:sz w:val="20"/>
        </w:rPr>
        <w:t>P8</w:t>
      </w:r>
      <w:r>
        <w:rPr>
          <w:spacing w:val="-6"/>
          <w:sz w:val="20"/>
        </w:rPr>
        <w:t xml:space="preserve"> </w:t>
      </w:r>
      <w:r>
        <w:rPr>
          <w:sz w:val="20"/>
        </w:rPr>
        <w:t>applications</w:t>
      </w:r>
      <w:r>
        <w:rPr>
          <w:spacing w:val="-6"/>
          <w:sz w:val="20"/>
        </w:rPr>
        <w:t xml:space="preserve"> </w:t>
      </w:r>
      <w:r>
        <w:rPr>
          <w:sz w:val="20"/>
        </w:rPr>
        <w:t>between</w:t>
      </w:r>
      <w:r>
        <w:rPr>
          <w:spacing w:val="-5"/>
          <w:sz w:val="20"/>
        </w:rPr>
        <w:t xml:space="preserve"> </w:t>
      </w:r>
      <w:r>
        <w:rPr>
          <w:sz w:val="20"/>
        </w:rPr>
        <w:t>environments.</w:t>
      </w:r>
    </w:p>
    <w:p w:rsidR="00097C12" w:rsidRDefault="0095799E">
      <w:pPr>
        <w:pStyle w:val="ListParagraph"/>
        <w:numPr>
          <w:ilvl w:val="1"/>
          <w:numId w:val="2"/>
        </w:numPr>
        <w:tabs>
          <w:tab w:val="left" w:pos="1507"/>
          <w:tab w:val="left" w:pos="1508"/>
        </w:tabs>
        <w:spacing w:before="98"/>
        <w:rPr>
          <w:sz w:val="20"/>
        </w:rPr>
      </w:pPr>
      <w:r>
        <w:rPr>
          <w:sz w:val="20"/>
        </w:rPr>
        <w:t>Plan and prepare for application</w:t>
      </w:r>
      <w:r>
        <w:rPr>
          <w:spacing w:val="-15"/>
          <w:sz w:val="20"/>
        </w:rPr>
        <w:t xml:space="preserve"> </w:t>
      </w:r>
      <w:r>
        <w:rPr>
          <w:sz w:val="20"/>
        </w:rPr>
        <w:t>migration.</w:t>
      </w:r>
    </w:p>
    <w:p w:rsidR="00097C12" w:rsidRDefault="0095799E">
      <w:pPr>
        <w:pStyle w:val="ListParagraph"/>
        <w:numPr>
          <w:ilvl w:val="1"/>
          <w:numId w:val="2"/>
        </w:numPr>
        <w:tabs>
          <w:tab w:val="left" w:pos="1507"/>
          <w:tab w:val="left" w:pos="1508"/>
        </w:tabs>
        <w:rPr>
          <w:sz w:val="20"/>
        </w:rPr>
      </w:pPr>
      <w:r>
        <w:rPr>
          <w:sz w:val="20"/>
        </w:rPr>
        <w:t>Export the application</w:t>
      </w:r>
      <w:r>
        <w:rPr>
          <w:spacing w:val="-16"/>
          <w:sz w:val="20"/>
        </w:rPr>
        <w:t xml:space="preserve"> </w:t>
      </w:r>
      <w:r>
        <w:rPr>
          <w:sz w:val="20"/>
        </w:rPr>
        <w:t>assets.</w:t>
      </w:r>
    </w:p>
    <w:p w:rsidR="00097C12" w:rsidRDefault="0095799E">
      <w:pPr>
        <w:pStyle w:val="ListParagraph"/>
        <w:numPr>
          <w:ilvl w:val="1"/>
          <w:numId w:val="2"/>
        </w:numPr>
        <w:tabs>
          <w:tab w:val="left" w:pos="1507"/>
          <w:tab w:val="left" w:pos="1508"/>
        </w:tabs>
        <w:spacing w:before="98"/>
        <w:rPr>
          <w:sz w:val="20"/>
        </w:rPr>
      </w:pPr>
      <w:r>
        <w:rPr>
          <w:sz w:val="20"/>
        </w:rPr>
        <w:t>Convert the assets for</w:t>
      </w:r>
      <w:r>
        <w:rPr>
          <w:spacing w:val="-14"/>
          <w:sz w:val="20"/>
        </w:rPr>
        <w:t xml:space="preserve"> </w:t>
      </w:r>
      <w:r>
        <w:rPr>
          <w:sz w:val="20"/>
        </w:rPr>
        <w:t>import.</w:t>
      </w:r>
    </w:p>
    <w:p w:rsidR="00097C12" w:rsidRDefault="00097C12">
      <w:pPr>
        <w:pStyle w:val="BodyText"/>
      </w:pPr>
    </w:p>
    <w:p w:rsidR="00097C12" w:rsidRDefault="0095799E">
      <w:pPr>
        <w:pStyle w:val="BodyText"/>
        <w:spacing w:before="11"/>
        <w:rPr>
          <w:sz w:val="12"/>
        </w:rPr>
      </w:pPr>
      <w:r>
        <w:pict>
          <v:line id="_x0000_s1030" style="position:absolute;z-index:1192;mso-wrap-distance-left:0;mso-wrap-distance-right:0;mso-position-horizontal-relative:page" from="52.4pt,9.8pt" to="559.4pt,9.8pt" strokeweight=".25056mm">
            <w10:wrap type="topAndBottom" anchorx="page"/>
          </v:line>
        </w:pict>
      </w:r>
    </w:p>
    <w:p w:rsidR="00097C12" w:rsidRDefault="00097C12">
      <w:pPr>
        <w:rPr>
          <w:sz w:val="12"/>
        </w:rPr>
        <w:sectPr w:rsidR="00097C12">
          <w:pgSz w:w="12240" w:h="15840"/>
          <w:pgMar w:top="640" w:right="940" w:bottom="1080" w:left="940" w:header="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097C12" w:rsidRDefault="0095799E">
      <w:pPr>
        <w:pStyle w:val="ListParagraph"/>
        <w:numPr>
          <w:ilvl w:val="1"/>
          <w:numId w:val="2"/>
        </w:numPr>
        <w:tabs>
          <w:tab w:val="left" w:pos="1587"/>
          <w:tab w:val="left" w:pos="1588"/>
        </w:tabs>
        <w:spacing w:before="77"/>
        <w:ind w:left="1588"/>
        <w:rPr>
          <w:sz w:val="20"/>
        </w:rPr>
      </w:pPr>
      <w:r>
        <w:rPr>
          <w:sz w:val="20"/>
        </w:rPr>
        <w:lastRenderedPageBreak/>
        <w:t>Analyze</w:t>
      </w:r>
      <w:r>
        <w:rPr>
          <w:spacing w:val="-4"/>
          <w:sz w:val="20"/>
        </w:rPr>
        <w:t xml:space="preserve"> </w:t>
      </w:r>
      <w:r>
        <w:rPr>
          <w:sz w:val="20"/>
        </w:rPr>
        <w:t>the</w:t>
      </w:r>
      <w:r>
        <w:rPr>
          <w:spacing w:val="-5"/>
          <w:sz w:val="20"/>
        </w:rPr>
        <w:t xml:space="preserve"> </w:t>
      </w:r>
      <w:r>
        <w:rPr>
          <w:sz w:val="20"/>
        </w:rPr>
        <w:t>impact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import</w:t>
      </w:r>
      <w:r>
        <w:rPr>
          <w:spacing w:val="-4"/>
          <w:sz w:val="20"/>
        </w:rPr>
        <w:t xml:space="preserve"> </w:t>
      </w:r>
      <w:r>
        <w:rPr>
          <w:sz w:val="20"/>
        </w:rPr>
        <w:t>to</w:t>
      </w:r>
      <w:r>
        <w:rPr>
          <w:spacing w:val="-3"/>
          <w:sz w:val="20"/>
        </w:rPr>
        <w:t xml:space="preserve"> </w:t>
      </w:r>
      <w:r>
        <w:rPr>
          <w:sz w:val="20"/>
        </w:rPr>
        <w:t>the</w:t>
      </w:r>
      <w:r>
        <w:rPr>
          <w:spacing w:val="-5"/>
          <w:sz w:val="20"/>
        </w:rPr>
        <w:t xml:space="preserve"> </w:t>
      </w:r>
      <w:r>
        <w:rPr>
          <w:sz w:val="20"/>
        </w:rPr>
        <w:t>destination</w:t>
      </w:r>
      <w:r>
        <w:rPr>
          <w:spacing w:val="-5"/>
          <w:sz w:val="20"/>
        </w:rPr>
        <w:t xml:space="preserve"> </w:t>
      </w:r>
      <w:r>
        <w:rPr>
          <w:sz w:val="20"/>
        </w:rPr>
        <w:t>environment.</w:t>
      </w:r>
    </w:p>
    <w:p w:rsidR="00097C12" w:rsidRDefault="0095799E">
      <w:pPr>
        <w:pStyle w:val="ListParagraph"/>
        <w:numPr>
          <w:ilvl w:val="1"/>
          <w:numId w:val="2"/>
        </w:numPr>
        <w:tabs>
          <w:tab w:val="left" w:pos="1587"/>
          <w:tab w:val="left" w:pos="1588"/>
        </w:tabs>
        <w:ind w:left="1588"/>
        <w:rPr>
          <w:sz w:val="20"/>
        </w:rPr>
      </w:pPr>
      <w:r>
        <w:rPr>
          <w:sz w:val="20"/>
        </w:rPr>
        <w:t>Import the application assets into the destination</w:t>
      </w:r>
      <w:r>
        <w:rPr>
          <w:spacing w:val="-32"/>
          <w:sz w:val="20"/>
        </w:rPr>
        <w:t xml:space="preserve"> </w:t>
      </w:r>
      <w:r>
        <w:rPr>
          <w:sz w:val="20"/>
        </w:rPr>
        <w:t>environment.</w:t>
      </w:r>
    </w:p>
    <w:p w:rsidR="00097C12" w:rsidRDefault="0095799E">
      <w:pPr>
        <w:pStyle w:val="ListParagraph"/>
        <w:numPr>
          <w:ilvl w:val="1"/>
          <w:numId w:val="2"/>
        </w:numPr>
        <w:tabs>
          <w:tab w:val="left" w:pos="1587"/>
          <w:tab w:val="left" w:pos="1588"/>
        </w:tabs>
        <w:spacing w:before="98"/>
        <w:ind w:left="1588"/>
        <w:rPr>
          <w:sz w:val="20"/>
        </w:rPr>
      </w:pPr>
      <w:r>
        <w:rPr>
          <w:sz w:val="20"/>
        </w:rPr>
        <w:t>Automate</w:t>
      </w:r>
      <w:r>
        <w:rPr>
          <w:spacing w:val="-5"/>
          <w:sz w:val="20"/>
        </w:rPr>
        <w:t xml:space="preserve"> </w:t>
      </w:r>
      <w:r>
        <w:rPr>
          <w:sz w:val="20"/>
        </w:rPr>
        <w:t>FileNet</w:t>
      </w:r>
      <w:r>
        <w:rPr>
          <w:spacing w:val="-5"/>
          <w:sz w:val="20"/>
        </w:rPr>
        <w:t xml:space="preserve"> </w:t>
      </w:r>
      <w:r>
        <w:rPr>
          <w:sz w:val="20"/>
        </w:rPr>
        <w:t>P8</w:t>
      </w:r>
      <w:r>
        <w:rPr>
          <w:spacing w:val="-5"/>
          <w:sz w:val="20"/>
        </w:rPr>
        <w:t xml:space="preserve"> </w:t>
      </w:r>
      <w:r>
        <w:rPr>
          <w:sz w:val="20"/>
        </w:rPr>
        <w:t>asset</w:t>
      </w:r>
      <w:r>
        <w:rPr>
          <w:spacing w:val="-5"/>
          <w:sz w:val="20"/>
        </w:rPr>
        <w:t xml:space="preserve"> </w:t>
      </w:r>
      <w:r>
        <w:rPr>
          <w:sz w:val="20"/>
        </w:rPr>
        <w:t>migration</w:t>
      </w:r>
      <w:r>
        <w:rPr>
          <w:spacing w:val="-6"/>
          <w:sz w:val="20"/>
        </w:rPr>
        <w:t xml:space="preserve"> </w:t>
      </w:r>
      <w:r>
        <w:rPr>
          <w:sz w:val="20"/>
        </w:rPr>
        <w:t>with</w:t>
      </w:r>
      <w:r>
        <w:rPr>
          <w:spacing w:val="-5"/>
          <w:sz w:val="20"/>
        </w:rPr>
        <w:t xml:space="preserve"> </w:t>
      </w:r>
      <w:r>
        <w:rPr>
          <w:sz w:val="20"/>
        </w:rPr>
        <w:t>the</w:t>
      </w:r>
      <w:r>
        <w:rPr>
          <w:spacing w:val="-6"/>
          <w:sz w:val="20"/>
        </w:rPr>
        <w:t xml:space="preserve"> </w:t>
      </w:r>
      <w:r>
        <w:rPr>
          <w:sz w:val="20"/>
        </w:rPr>
        <w:t>FileNet</w:t>
      </w:r>
      <w:r>
        <w:rPr>
          <w:spacing w:val="-6"/>
          <w:sz w:val="20"/>
        </w:rPr>
        <w:t xml:space="preserve"> </w:t>
      </w:r>
      <w:r>
        <w:rPr>
          <w:sz w:val="20"/>
        </w:rPr>
        <w:t>Deployment</w:t>
      </w:r>
      <w:r>
        <w:rPr>
          <w:spacing w:val="-5"/>
          <w:sz w:val="20"/>
        </w:rPr>
        <w:t xml:space="preserve"> </w:t>
      </w:r>
      <w:r>
        <w:rPr>
          <w:sz w:val="20"/>
        </w:rPr>
        <w:t>Manager</w:t>
      </w:r>
      <w:r>
        <w:rPr>
          <w:spacing w:val="-5"/>
          <w:sz w:val="20"/>
        </w:rPr>
        <w:t xml:space="preserve"> </w:t>
      </w:r>
      <w:r>
        <w:rPr>
          <w:sz w:val="20"/>
        </w:rPr>
        <w:t>command</w:t>
      </w:r>
      <w:r>
        <w:rPr>
          <w:spacing w:val="-5"/>
          <w:sz w:val="20"/>
        </w:rPr>
        <w:t xml:space="preserve"> </w:t>
      </w:r>
      <w:r>
        <w:rPr>
          <w:sz w:val="20"/>
        </w:rPr>
        <w:t>line</w:t>
      </w:r>
      <w:r>
        <w:rPr>
          <w:spacing w:val="-5"/>
          <w:sz w:val="20"/>
        </w:rPr>
        <w:t xml:space="preserve"> </w:t>
      </w:r>
      <w:r>
        <w:rPr>
          <w:sz w:val="20"/>
        </w:rPr>
        <w:t>interface.</w:t>
      </w:r>
    </w:p>
    <w:p w:rsidR="00097C12" w:rsidRDefault="0095799E">
      <w:pPr>
        <w:pStyle w:val="Heading2"/>
        <w:numPr>
          <w:ilvl w:val="0"/>
          <w:numId w:val="2"/>
        </w:numPr>
        <w:tabs>
          <w:tab w:val="left" w:pos="867"/>
          <w:tab w:val="left" w:pos="868"/>
        </w:tabs>
        <w:spacing w:before="100"/>
        <w:ind w:left="868"/>
      </w:pPr>
      <w:r>
        <w:t>Manage sweep</w:t>
      </w:r>
      <w:r>
        <w:rPr>
          <w:spacing w:val="-7"/>
        </w:rPr>
        <w:t xml:space="preserve"> </w:t>
      </w:r>
      <w:r>
        <w:t>jobs</w:t>
      </w:r>
    </w:p>
    <w:p w:rsidR="00097C12" w:rsidRDefault="0095799E">
      <w:pPr>
        <w:pStyle w:val="ListParagraph"/>
        <w:numPr>
          <w:ilvl w:val="1"/>
          <w:numId w:val="2"/>
        </w:numPr>
        <w:tabs>
          <w:tab w:val="left" w:pos="1587"/>
          <w:tab w:val="left" w:pos="1588"/>
        </w:tabs>
        <w:spacing w:before="112"/>
        <w:ind w:left="1588"/>
        <w:rPr>
          <w:sz w:val="20"/>
        </w:rPr>
      </w:pPr>
      <w:r>
        <w:rPr>
          <w:sz w:val="20"/>
        </w:rPr>
        <w:t>Move documents from one storage area to another with a Bulk Move Content</w:t>
      </w:r>
      <w:r>
        <w:rPr>
          <w:spacing w:val="-28"/>
          <w:sz w:val="20"/>
        </w:rPr>
        <w:t xml:space="preserve"> </w:t>
      </w:r>
      <w:r>
        <w:rPr>
          <w:sz w:val="20"/>
        </w:rPr>
        <w:t>Job.</w:t>
      </w:r>
    </w:p>
    <w:p w:rsidR="00097C12" w:rsidRDefault="0095799E">
      <w:pPr>
        <w:pStyle w:val="ListParagraph"/>
        <w:numPr>
          <w:ilvl w:val="1"/>
          <w:numId w:val="2"/>
        </w:numPr>
        <w:tabs>
          <w:tab w:val="left" w:pos="1587"/>
          <w:tab w:val="left" w:pos="1588"/>
        </w:tabs>
        <w:ind w:left="1588"/>
        <w:rPr>
          <w:sz w:val="20"/>
        </w:rPr>
      </w:pPr>
      <w:r>
        <w:rPr>
          <w:sz w:val="20"/>
        </w:rPr>
        <w:t>Configure a disposal</w:t>
      </w:r>
      <w:r>
        <w:rPr>
          <w:spacing w:val="-13"/>
          <w:sz w:val="20"/>
        </w:rPr>
        <w:t xml:space="preserve"> </w:t>
      </w:r>
      <w:r>
        <w:rPr>
          <w:sz w:val="20"/>
        </w:rPr>
        <w:t>policy.</w:t>
      </w:r>
    </w:p>
    <w:p w:rsidR="00097C12" w:rsidRDefault="0095799E">
      <w:pPr>
        <w:pStyle w:val="ListParagraph"/>
        <w:numPr>
          <w:ilvl w:val="1"/>
          <w:numId w:val="2"/>
        </w:numPr>
        <w:tabs>
          <w:tab w:val="left" w:pos="1587"/>
          <w:tab w:val="left" w:pos="1588"/>
        </w:tabs>
        <w:spacing w:before="98"/>
        <w:ind w:left="1588"/>
        <w:rPr>
          <w:sz w:val="20"/>
        </w:rPr>
      </w:pPr>
      <w:r>
        <w:rPr>
          <w:sz w:val="20"/>
        </w:rPr>
        <w:t>Configure a content migration</w:t>
      </w:r>
      <w:r>
        <w:rPr>
          <w:spacing w:val="-21"/>
          <w:sz w:val="20"/>
        </w:rPr>
        <w:t xml:space="preserve"> </w:t>
      </w:r>
      <w:r>
        <w:rPr>
          <w:sz w:val="20"/>
        </w:rPr>
        <w:t>policy.</w:t>
      </w:r>
    </w:p>
    <w:p w:rsidR="00097C12" w:rsidRDefault="0095799E">
      <w:pPr>
        <w:pStyle w:val="Heading2"/>
        <w:numPr>
          <w:ilvl w:val="0"/>
          <w:numId w:val="2"/>
        </w:numPr>
        <w:tabs>
          <w:tab w:val="left" w:pos="867"/>
          <w:tab w:val="left" w:pos="868"/>
        </w:tabs>
        <w:spacing w:before="99"/>
        <w:ind w:left="868"/>
      </w:pPr>
      <w:r>
        <w:t>Auditing and</w:t>
      </w:r>
      <w:r>
        <w:rPr>
          <w:spacing w:val="-2"/>
        </w:rPr>
        <w:t xml:space="preserve"> </w:t>
      </w:r>
      <w:r>
        <w:t>logging</w:t>
      </w:r>
    </w:p>
    <w:p w:rsidR="00097C12" w:rsidRDefault="0095799E">
      <w:pPr>
        <w:pStyle w:val="ListParagraph"/>
        <w:numPr>
          <w:ilvl w:val="1"/>
          <w:numId w:val="2"/>
        </w:numPr>
        <w:tabs>
          <w:tab w:val="left" w:pos="1587"/>
          <w:tab w:val="left" w:pos="1588"/>
        </w:tabs>
        <w:spacing w:before="112"/>
        <w:ind w:left="1588"/>
        <w:rPr>
          <w:sz w:val="20"/>
        </w:rPr>
      </w:pPr>
      <w:r>
        <w:rPr>
          <w:sz w:val="20"/>
        </w:rPr>
        <w:t>Monitor system</w:t>
      </w:r>
      <w:r>
        <w:rPr>
          <w:spacing w:val="-7"/>
          <w:sz w:val="20"/>
        </w:rPr>
        <w:t xml:space="preserve"> </w:t>
      </w:r>
      <w:r>
        <w:rPr>
          <w:sz w:val="20"/>
        </w:rPr>
        <w:t>logs.</w:t>
      </w:r>
    </w:p>
    <w:p w:rsidR="00097C12" w:rsidRDefault="0095799E">
      <w:pPr>
        <w:pStyle w:val="ListParagraph"/>
        <w:numPr>
          <w:ilvl w:val="1"/>
          <w:numId w:val="2"/>
        </w:numPr>
        <w:tabs>
          <w:tab w:val="left" w:pos="1587"/>
          <w:tab w:val="left" w:pos="1588"/>
        </w:tabs>
        <w:ind w:left="1588"/>
        <w:rPr>
          <w:sz w:val="20"/>
        </w:rPr>
      </w:pPr>
      <w:r>
        <w:rPr>
          <w:sz w:val="20"/>
        </w:rPr>
        <w:t>Enable/disable trace logging for</w:t>
      </w:r>
      <w:r>
        <w:rPr>
          <w:spacing w:val="-36"/>
          <w:sz w:val="20"/>
        </w:rPr>
        <w:t xml:space="preserve"> </w:t>
      </w:r>
      <w:r>
        <w:rPr>
          <w:sz w:val="20"/>
        </w:rPr>
        <w:t>troubleshooting.</w:t>
      </w:r>
    </w:p>
    <w:p w:rsidR="00097C12" w:rsidRDefault="0095799E">
      <w:pPr>
        <w:pStyle w:val="ListParagraph"/>
        <w:numPr>
          <w:ilvl w:val="1"/>
          <w:numId w:val="2"/>
        </w:numPr>
        <w:tabs>
          <w:tab w:val="left" w:pos="1587"/>
          <w:tab w:val="left" w:pos="1588"/>
        </w:tabs>
        <w:spacing w:before="98"/>
        <w:ind w:left="1588"/>
        <w:rPr>
          <w:sz w:val="20"/>
        </w:rPr>
      </w:pPr>
      <w:r>
        <w:rPr>
          <w:sz w:val="20"/>
        </w:rPr>
        <w:t>Create audit</w:t>
      </w:r>
      <w:r>
        <w:rPr>
          <w:spacing w:val="-19"/>
          <w:sz w:val="20"/>
        </w:rPr>
        <w:t xml:space="preserve"> </w:t>
      </w:r>
      <w:r>
        <w:rPr>
          <w:sz w:val="20"/>
        </w:rPr>
        <w:t>definitions.</w:t>
      </w:r>
    </w:p>
    <w:p w:rsidR="00097C12" w:rsidRDefault="0095799E">
      <w:pPr>
        <w:pStyle w:val="ListParagraph"/>
        <w:numPr>
          <w:ilvl w:val="1"/>
          <w:numId w:val="2"/>
        </w:numPr>
        <w:tabs>
          <w:tab w:val="left" w:pos="1587"/>
          <w:tab w:val="left" w:pos="1588"/>
        </w:tabs>
        <w:ind w:left="1588"/>
        <w:rPr>
          <w:sz w:val="20"/>
        </w:rPr>
      </w:pPr>
      <w:r>
        <w:rPr>
          <w:sz w:val="20"/>
        </w:rPr>
        <w:t>View audit</w:t>
      </w:r>
      <w:r>
        <w:rPr>
          <w:spacing w:val="-11"/>
          <w:sz w:val="20"/>
        </w:rPr>
        <w:t xml:space="preserve"> </w:t>
      </w:r>
      <w:r>
        <w:rPr>
          <w:sz w:val="20"/>
        </w:rPr>
        <w:t>entries.</w:t>
      </w:r>
    </w:p>
    <w:p w:rsidR="00097C12" w:rsidRDefault="0095799E">
      <w:pPr>
        <w:pStyle w:val="ListParagraph"/>
        <w:numPr>
          <w:ilvl w:val="1"/>
          <w:numId w:val="2"/>
        </w:numPr>
        <w:tabs>
          <w:tab w:val="left" w:pos="1587"/>
          <w:tab w:val="left" w:pos="1588"/>
        </w:tabs>
        <w:spacing w:before="98"/>
        <w:ind w:left="1588"/>
        <w:rPr>
          <w:sz w:val="20"/>
        </w:rPr>
      </w:pPr>
      <w:r>
        <w:rPr>
          <w:sz w:val="20"/>
        </w:rPr>
        <w:t>Prune audit</w:t>
      </w:r>
      <w:r>
        <w:rPr>
          <w:spacing w:val="-11"/>
          <w:sz w:val="20"/>
        </w:rPr>
        <w:t xml:space="preserve"> </w:t>
      </w:r>
      <w:r>
        <w:rPr>
          <w:sz w:val="20"/>
        </w:rPr>
        <w:t>entries.</w:t>
      </w:r>
    </w:p>
    <w:p w:rsidR="00097C12" w:rsidRDefault="00097C12">
      <w:pPr>
        <w:pStyle w:val="BodyText"/>
        <w:rPr>
          <w:sz w:val="24"/>
        </w:rPr>
      </w:pPr>
    </w:p>
    <w:p w:rsidR="00097C12" w:rsidRDefault="0095799E">
      <w:pPr>
        <w:pStyle w:val="Heading2"/>
        <w:spacing w:before="153" w:after="19"/>
        <w:ind w:left="148"/>
        <w:rPr>
          <w:rFonts w:ascii="Arial"/>
        </w:rPr>
      </w:pPr>
      <w:r>
        <w:rPr>
          <w:rFonts w:ascii="Arial"/>
          <w:color w:val="0000FF"/>
        </w:rPr>
        <w:t>Topics</w:t>
      </w:r>
    </w:p>
    <w:p w:rsidR="00097C12" w:rsidRDefault="0095799E">
      <w:pPr>
        <w:pStyle w:val="BodyText"/>
        <w:spacing w:line="20" w:lineRule="exact"/>
        <w:ind w:left="113"/>
        <w:rPr>
          <w:rFonts w:ascii="Arial"/>
          <w:sz w:val="2"/>
        </w:rPr>
      </w:pPr>
      <w:r>
        <w:rPr>
          <w:rFonts w:ascii="Arial"/>
          <w:sz w:val="2"/>
        </w:rPr>
      </w:r>
      <w:r>
        <w:rPr>
          <w:rFonts w:ascii="Arial"/>
          <w:sz w:val="2"/>
        </w:rPr>
        <w:pict>
          <v:group id="_x0000_s1028" style="width:514.7pt;height:.5pt;mso-position-horizontal-relative:char;mso-position-vertical-relative:line" coordsize="10294,10">
            <v:line id="_x0000_s1029" style="position:absolute" from="5,5" to="10289,5" strokeweight=".48pt"/>
            <w10:wrap type="none"/>
            <w10:anchorlock/>
          </v:group>
        </w:pict>
      </w:r>
    </w:p>
    <w:p w:rsidR="00097C12" w:rsidRDefault="0095799E">
      <w:pPr>
        <w:spacing w:before="88" w:line="357" w:lineRule="auto"/>
        <w:ind w:left="867" w:right="5917" w:hanging="720"/>
        <w:rPr>
          <w:sz w:val="20"/>
        </w:rPr>
      </w:pPr>
      <w:r>
        <w:rPr>
          <w:b/>
          <w:sz w:val="20"/>
        </w:rPr>
        <w:t xml:space="preserve">Introduction to IBM FileNet Content Manager </w:t>
      </w:r>
      <w:r>
        <w:rPr>
          <w:sz w:val="20"/>
        </w:rPr>
        <w:t>Introduction to IBM FileNet Content Manager IBM FileNet Content Manager architecture</w:t>
      </w:r>
    </w:p>
    <w:p w:rsidR="00097C12" w:rsidRDefault="0095799E">
      <w:pPr>
        <w:pStyle w:val="BodyText"/>
        <w:spacing w:before="6"/>
        <w:ind w:left="867"/>
      </w:pPr>
      <w:r>
        <w:t>Administration Console for Content Platform Engine</w:t>
      </w:r>
    </w:p>
    <w:p w:rsidR="00097C12" w:rsidRDefault="0095799E">
      <w:pPr>
        <w:pStyle w:val="Heading2"/>
        <w:spacing w:before="116"/>
      </w:pPr>
      <w:r>
        <w:t>Build an obj</w:t>
      </w:r>
      <w:r>
        <w:t>ect store</w:t>
      </w:r>
    </w:p>
    <w:p w:rsidR="00097C12" w:rsidRDefault="0095799E">
      <w:pPr>
        <w:pStyle w:val="BodyText"/>
        <w:spacing w:before="111" w:line="360" w:lineRule="auto"/>
        <w:ind w:left="867" w:right="6788"/>
      </w:pPr>
      <w:r>
        <w:t>Build a FileNet Content Repository Work with storage areas</w:t>
      </w:r>
    </w:p>
    <w:p w:rsidR="00097C12" w:rsidRDefault="0095799E">
      <w:pPr>
        <w:pStyle w:val="Heading2"/>
        <w:spacing w:before="5"/>
      </w:pPr>
      <w:r>
        <w:t>Work with object metadata</w:t>
      </w:r>
    </w:p>
    <w:p w:rsidR="00097C12" w:rsidRDefault="0095799E">
      <w:pPr>
        <w:pStyle w:val="BodyText"/>
        <w:spacing w:before="112" w:line="360" w:lineRule="auto"/>
        <w:ind w:left="867" w:right="6800"/>
      </w:pPr>
      <w:r>
        <w:t>Create document and folder classes Modify classes and properties Create event subscriptions</w:t>
      </w:r>
    </w:p>
    <w:p w:rsidR="00097C12" w:rsidRDefault="00097C12">
      <w:pPr>
        <w:spacing w:line="360" w:lineRule="auto"/>
        <w:sectPr w:rsidR="00097C12">
          <w:pgSz w:w="12240" w:h="15840"/>
          <w:pgMar w:top="640" w:right="860" w:bottom="1080" w:left="860" w:header="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097C12" w:rsidRDefault="0095799E">
      <w:pPr>
        <w:pStyle w:val="Heading2"/>
        <w:spacing w:before="5"/>
      </w:pPr>
      <w:r>
        <w:t>Security</w:t>
      </w:r>
    </w:p>
    <w:p w:rsidR="00097C12" w:rsidRDefault="0095799E">
      <w:pPr>
        <w:pStyle w:val="BodyText"/>
        <w:spacing w:before="3"/>
        <w:rPr>
          <w:b/>
          <w:sz w:val="30"/>
        </w:rPr>
      </w:pPr>
      <w:r>
        <w:br w:type="column"/>
      </w:r>
    </w:p>
    <w:p w:rsidR="00097C12" w:rsidRDefault="0095799E">
      <w:pPr>
        <w:pStyle w:val="BodyText"/>
        <w:spacing w:line="360" w:lineRule="auto"/>
        <w:ind w:left="-32" w:right="7843"/>
      </w:pPr>
      <w:r>
        <w:t>Resolve access issues Modify direct security</w:t>
      </w:r>
    </w:p>
    <w:p w:rsidR="00097C12" w:rsidRDefault="0095799E">
      <w:pPr>
        <w:pStyle w:val="BodyText"/>
        <w:spacing w:before="4" w:line="360" w:lineRule="auto"/>
        <w:ind w:left="-32" w:right="6632"/>
      </w:pPr>
      <w:r>
        <w:t>Configure object store security Configure class and property security Configure security inheritance</w:t>
      </w:r>
    </w:p>
    <w:p w:rsidR="00097C12" w:rsidRDefault="00097C12">
      <w:pPr>
        <w:spacing w:line="360" w:lineRule="auto"/>
        <w:sectPr w:rsidR="00097C12">
          <w:type w:val="continuous"/>
          <w:pgSz w:w="12240" w:h="15840"/>
          <w:pgMar w:top="960" w:right="860" w:bottom="1080" w:left="860" w:header="720" w:footer="720" w:gutter="0"/>
          <w:pgBorders w:offsetFrom="page">
            <w:top w:val="single" w:sz="4" w:space="24" w:color="0000FF"/>
            <w:left w:val="single" w:sz="4" w:space="24" w:color="0000FF"/>
            <w:bottom w:val="single" w:sz="4" w:space="24" w:color="0000FF"/>
            <w:right w:val="single" w:sz="4" w:space="24" w:color="0000FF"/>
          </w:pgBorders>
          <w:cols w:num="2" w:space="720" w:equalWidth="0">
            <w:col w:w="860" w:space="40"/>
            <w:col w:w="9620"/>
          </w:cols>
        </w:sectPr>
      </w:pPr>
    </w:p>
    <w:p w:rsidR="00097C12" w:rsidRDefault="0095799E">
      <w:pPr>
        <w:pStyle w:val="Heading2"/>
        <w:spacing w:before="5"/>
      </w:pPr>
      <w:r>
        <w:t>Optimize search performance</w:t>
      </w:r>
    </w:p>
    <w:p w:rsidR="00097C12" w:rsidRDefault="0095799E">
      <w:pPr>
        <w:pStyle w:val="BodyText"/>
        <w:spacing w:before="112" w:line="360" w:lineRule="auto"/>
        <w:ind w:left="867" w:right="6817"/>
      </w:pPr>
      <w:r>
        <w:t>Configure Content Searc</w:t>
      </w:r>
      <w:r>
        <w:t>h Services Configure index partitions</w:t>
      </w:r>
    </w:p>
    <w:p w:rsidR="00097C12" w:rsidRDefault="0095799E">
      <w:pPr>
        <w:pStyle w:val="BodyText"/>
        <w:spacing w:before="4" w:line="360" w:lineRule="auto"/>
        <w:ind w:left="867" w:right="7306"/>
      </w:pPr>
      <w:r>
        <w:t>Create content based indexes Optimize CBR queries</w:t>
      </w:r>
    </w:p>
    <w:p w:rsidR="00097C12" w:rsidRDefault="0095799E">
      <w:pPr>
        <w:pStyle w:val="BodyText"/>
        <w:spacing w:before="4"/>
        <w:ind w:left="867"/>
      </w:pPr>
      <w:r>
        <w:t>Use searches with bulk actions</w:t>
      </w:r>
    </w:p>
    <w:p w:rsidR="00097C12" w:rsidRDefault="0095799E">
      <w:pPr>
        <w:pStyle w:val="Heading2"/>
        <w:spacing w:before="116"/>
      </w:pPr>
      <w:r>
        <w:t>Migrate applications</w:t>
      </w:r>
    </w:p>
    <w:p w:rsidR="00097C12" w:rsidRDefault="00097C12">
      <w:pPr>
        <w:pStyle w:val="BodyText"/>
        <w:rPr>
          <w:b/>
        </w:rPr>
      </w:pPr>
    </w:p>
    <w:p w:rsidR="00097C12" w:rsidRDefault="0095799E">
      <w:pPr>
        <w:pStyle w:val="BodyText"/>
        <w:spacing w:before="8"/>
        <w:rPr>
          <w:b/>
          <w:sz w:val="16"/>
        </w:rPr>
      </w:pPr>
      <w:r>
        <w:pict>
          <v:line id="_x0000_s1027" style="position:absolute;z-index:1240;mso-wrap-distance-left:0;mso-wrap-distance-right:0;mso-position-horizontal-relative:page" from="52.4pt,11.95pt" to="559.4pt,11.95pt" strokeweight=".25056mm">
            <w10:wrap type="topAndBottom" anchorx="page"/>
          </v:line>
        </w:pict>
      </w:r>
    </w:p>
    <w:p w:rsidR="00097C12" w:rsidRDefault="00097C12">
      <w:pPr>
        <w:rPr>
          <w:sz w:val="16"/>
        </w:rPr>
        <w:sectPr w:rsidR="00097C12">
          <w:type w:val="continuous"/>
          <w:pgSz w:w="12240" w:h="15840"/>
          <w:pgMar w:top="960" w:right="860" w:bottom="1080" w:left="860" w:header="720" w:footer="720" w:gutter="0"/>
          <w:pgBorders w:offsetFrom="page">
            <w:top w:val="single" w:sz="4" w:space="24" w:color="0000FF"/>
            <w:left w:val="single" w:sz="4" w:space="24" w:color="0000FF"/>
            <w:bottom w:val="single" w:sz="4" w:space="24" w:color="0000FF"/>
            <w:right w:val="single" w:sz="4" w:space="24" w:color="0000FF"/>
          </w:pgBorders>
          <w:cols w:space="720"/>
        </w:sectPr>
      </w:pPr>
    </w:p>
    <w:p w:rsidR="00097C12" w:rsidRDefault="0095799E">
      <w:pPr>
        <w:pStyle w:val="BodyText"/>
        <w:spacing w:before="77"/>
        <w:ind w:left="828"/>
      </w:pPr>
      <w:r>
        <w:lastRenderedPageBreak/>
        <w:t>Application migration overview</w:t>
      </w:r>
    </w:p>
    <w:p w:rsidR="00097C12" w:rsidRDefault="0095799E">
      <w:pPr>
        <w:pStyle w:val="BodyText"/>
        <w:spacing w:before="114" w:line="360" w:lineRule="auto"/>
        <w:ind w:left="828" w:right="6158"/>
      </w:pPr>
      <w:r>
        <w:t>Plan and prepare for application migration Export the application assets</w:t>
      </w:r>
    </w:p>
    <w:p w:rsidR="00097C12" w:rsidRDefault="0095799E">
      <w:pPr>
        <w:pStyle w:val="BodyText"/>
        <w:spacing w:before="3" w:line="360" w:lineRule="auto"/>
        <w:ind w:left="828" w:right="6186"/>
      </w:pPr>
      <w:r>
        <w:t>Convert and analyze the FileNet P8 assets Import the application assets</w:t>
      </w:r>
    </w:p>
    <w:p w:rsidR="00097C12" w:rsidRDefault="0095799E">
      <w:pPr>
        <w:pStyle w:val="BodyText"/>
        <w:spacing w:before="3"/>
        <w:ind w:left="828"/>
      </w:pPr>
      <w:r>
        <w:t>Automate deployment operations with FileNet Deployment Manager command line</w:t>
      </w:r>
    </w:p>
    <w:p w:rsidR="00097C12" w:rsidRDefault="0095799E">
      <w:pPr>
        <w:pStyle w:val="Heading2"/>
        <w:spacing w:before="117"/>
        <w:ind w:left="108"/>
      </w:pPr>
      <w:r>
        <w:t>Mange sweep jobs</w:t>
      </w:r>
    </w:p>
    <w:p w:rsidR="00097C12" w:rsidRDefault="0095799E">
      <w:pPr>
        <w:pStyle w:val="BodyText"/>
        <w:spacing w:before="111" w:line="360" w:lineRule="auto"/>
        <w:ind w:left="828" w:right="7469"/>
      </w:pPr>
      <w:r>
        <w:t>Configure a sweep job Work with sweep policies</w:t>
      </w:r>
    </w:p>
    <w:p w:rsidR="00097C12" w:rsidRDefault="0095799E">
      <w:pPr>
        <w:pStyle w:val="Heading2"/>
        <w:spacing w:before="5"/>
        <w:ind w:left="108"/>
      </w:pPr>
      <w:r>
        <w:t>Auditing and logging</w:t>
      </w:r>
    </w:p>
    <w:p w:rsidR="00097C12" w:rsidRDefault="0095799E">
      <w:pPr>
        <w:pStyle w:val="BodyText"/>
        <w:spacing w:before="112" w:line="360" w:lineRule="auto"/>
        <w:ind w:left="828" w:right="7702"/>
      </w:pPr>
      <w:r>
        <w:t>Work with system logs Work with audit logs</w:t>
      </w: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097C12">
      <w:pPr>
        <w:pStyle w:val="BodyText"/>
      </w:pPr>
    </w:p>
    <w:p w:rsidR="00097C12" w:rsidRDefault="0095799E">
      <w:pPr>
        <w:pStyle w:val="BodyText"/>
        <w:spacing w:before="9"/>
        <w:rPr>
          <w:sz w:val="19"/>
        </w:rPr>
      </w:pPr>
      <w:r>
        <w:pict>
          <v:line id="_x0000_s1026" style="position:absolute;z-index:1264;mso-wrap-distance-left:0;mso-wrap-distance-right:0;mso-position-horizontal-relative:page" from="52.4pt,13.75pt" to="559.4pt,13.75pt" strokeweight=".25056mm">
            <w10:wrap type="topAndBottom" anchorx="page"/>
          </v:line>
        </w:pict>
      </w:r>
    </w:p>
    <w:sectPr w:rsidR="00097C12">
      <w:pgSz w:w="12240" w:h="15840"/>
      <w:pgMar w:top="640" w:right="940" w:bottom="1080" w:left="900" w:header="0" w:footer="885"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99E" w:rsidRDefault="0095799E">
      <w:r>
        <w:separator/>
      </w:r>
    </w:p>
  </w:endnote>
  <w:endnote w:type="continuationSeparator" w:id="0">
    <w:p w:rsidR="0095799E" w:rsidRDefault="0095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12" w:rsidRDefault="0095799E">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35.15pt;margin-top:736.75pt;width:141.65pt;height:10.95pt;z-index:-251658752;mso-position-horizontal-relative:page;mso-position-vertical-relative:page" filled="f" stroked="f">
          <v:textbox inset="0,0,0,0">
            <w:txbxContent>
              <w:p w:rsidR="00097C12" w:rsidRDefault="0095799E">
                <w:pPr>
                  <w:spacing w:before="14"/>
                  <w:ind w:left="20"/>
                  <w:rPr>
                    <w:rFonts w:ascii="Arial"/>
                    <w:b/>
                    <w:sz w:val="16"/>
                  </w:rPr>
                </w:pPr>
                <w:r>
                  <w:rPr>
                    <w:rFonts w:ascii="Arial"/>
                    <w:b/>
                    <w:color w:val="0000FF"/>
                    <w:sz w:val="16"/>
                  </w:rPr>
                  <w:t>IBM ECM Education and Enablement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99E" w:rsidRDefault="0095799E">
      <w:r>
        <w:separator/>
      </w:r>
    </w:p>
  </w:footnote>
  <w:footnote w:type="continuationSeparator" w:id="0">
    <w:p w:rsidR="0095799E" w:rsidRDefault="00957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67F1D"/>
    <w:multiLevelType w:val="hybridMultilevel"/>
    <w:tmpl w:val="7A98BCCC"/>
    <w:lvl w:ilvl="0" w:tplc="509257AC">
      <w:numFmt w:val="bullet"/>
      <w:lvlText w:val=""/>
      <w:lvlJc w:val="left"/>
      <w:pPr>
        <w:ind w:left="788" w:hanging="360"/>
      </w:pPr>
      <w:rPr>
        <w:rFonts w:ascii="Symbol" w:eastAsia="Symbol" w:hAnsi="Symbol" w:cs="Symbol" w:hint="default"/>
        <w:w w:val="100"/>
        <w:sz w:val="20"/>
        <w:szCs w:val="20"/>
      </w:rPr>
    </w:lvl>
    <w:lvl w:ilvl="1" w:tplc="D944C23C">
      <w:numFmt w:val="bullet"/>
      <w:lvlText w:val="o"/>
      <w:lvlJc w:val="left"/>
      <w:pPr>
        <w:ind w:left="1508" w:hanging="360"/>
      </w:pPr>
      <w:rPr>
        <w:rFonts w:ascii="Courier New" w:eastAsia="Courier New" w:hAnsi="Courier New" w:cs="Courier New" w:hint="default"/>
        <w:w w:val="100"/>
        <w:sz w:val="20"/>
        <w:szCs w:val="20"/>
      </w:rPr>
    </w:lvl>
    <w:lvl w:ilvl="2" w:tplc="0F6AAF82">
      <w:numFmt w:val="bullet"/>
      <w:lvlText w:val="•"/>
      <w:lvlJc w:val="left"/>
      <w:pPr>
        <w:ind w:left="1580" w:hanging="360"/>
      </w:pPr>
      <w:rPr>
        <w:rFonts w:hint="default"/>
      </w:rPr>
    </w:lvl>
    <w:lvl w:ilvl="3" w:tplc="C5560196">
      <w:numFmt w:val="bullet"/>
      <w:lvlText w:val="•"/>
      <w:lvlJc w:val="left"/>
      <w:pPr>
        <w:ind w:left="2677" w:hanging="360"/>
      </w:pPr>
      <w:rPr>
        <w:rFonts w:hint="default"/>
      </w:rPr>
    </w:lvl>
    <w:lvl w:ilvl="4" w:tplc="4A2ABE4E">
      <w:numFmt w:val="bullet"/>
      <w:lvlText w:val="•"/>
      <w:lvlJc w:val="left"/>
      <w:pPr>
        <w:ind w:left="3775" w:hanging="360"/>
      </w:pPr>
      <w:rPr>
        <w:rFonts w:hint="default"/>
      </w:rPr>
    </w:lvl>
    <w:lvl w:ilvl="5" w:tplc="4698C6DA">
      <w:numFmt w:val="bullet"/>
      <w:lvlText w:val="•"/>
      <w:lvlJc w:val="left"/>
      <w:pPr>
        <w:ind w:left="4872" w:hanging="360"/>
      </w:pPr>
      <w:rPr>
        <w:rFonts w:hint="default"/>
      </w:rPr>
    </w:lvl>
    <w:lvl w:ilvl="6" w:tplc="12D841A4">
      <w:numFmt w:val="bullet"/>
      <w:lvlText w:val="•"/>
      <w:lvlJc w:val="left"/>
      <w:pPr>
        <w:ind w:left="5970" w:hanging="360"/>
      </w:pPr>
      <w:rPr>
        <w:rFonts w:hint="default"/>
      </w:rPr>
    </w:lvl>
    <w:lvl w:ilvl="7" w:tplc="BC78F5BE">
      <w:numFmt w:val="bullet"/>
      <w:lvlText w:val="•"/>
      <w:lvlJc w:val="left"/>
      <w:pPr>
        <w:ind w:left="7067" w:hanging="360"/>
      </w:pPr>
      <w:rPr>
        <w:rFonts w:hint="default"/>
      </w:rPr>
    </w:lvl>
    <w:lvl w:ilvl="8" w:tplc="36F82930">
      <w:numFmt w:val="bullet"/>
      <w:lvlText w:val="•"/>
      <w:lvlJc w:val="left"/>
      <w:pPr>
        <w:ind w:left="8165" w:hanging="360"/>
      </w:pPr>
      <w:rPr>
        <w:rFonts w:hint="default"/>
      </w:rPr>
    </w:lvl>
  </w:abstractNum>
  <w:abstractNum w:abstractNumId="1" w15:restartNumberingAfterBreak="0">
    <w:nsid w:val="41C3296B"/>
    <w:multiLevelType w:val="hybridMultilevel"/>
    <w:tmpl w:val="2FBA7A2A"/>
    <w:lvl w:ilvl="0" w:tplc="44527DE2">
      <w:numFmt w:val="bullet"/>
      <w:lvlText w:val="o"/>
      <w:lvlJc w:val="left"/>
      <w:pPr>
        <w:ind w:left="1508" w:hanging="360"/>
      </w:pPr>
      <w:rPr>
        <w:rFonts w:ascii="Courier New" w:eastAsia="Courier New" w:hAnsi="Courier New" w:cs="Courier New" w:hint="default"/>
        <w:w w:val="100"/>
        <w:sz w:val="20"/>
        <w:szCs w:val="20"/>
      </w:rPr>
    </w:lvl>
    <w:lvl w:ilvl="1" w:tplc="D5F6D1A2">
      <w:numFmt w:val="bullet"/>
      <w:lvlText w:val="•"/>
      <w:lvlJc w:val="left"/>
      <w:pPr>
        <w:ind w:left="2386" w:hanging="360"/>
      </w:pPr>
      <w:rPr>
        <w:rFonts w:hint="default"/>
      </w:rPr>
    </w:lvl>
    <w:lvl w:ilvl="2" w:tplc="E5662A48">
      <w:numFmt w:val="bullet"/>
      <w:lvlText w:val="•"/>
      <w:lvlJc w:val="left"/>
      <w:pPr>
        <w:ind w:left="3272" w:hanging="360"/>
      </w:pPr>
      <w:rPr>
        <w:rFonts w:hint="default"/>
      </w:rPr>
    </w:lvl>
    <w:lvl w:ilvl="3" w:tplc="9B84AABA">
      <w:numFmt w:val="bullet"/>
      <w:lvlText w:val="•"/>
      <w:lvlJc w:val="left"/>
      <w:pPr>
        <w:ind w:left="4158" w:hanging="360"/>
      </w:pPr>
      <w:rPr>
        <w:rFonts w:hint="default"/>
      </w:rPr>
    </w:lvl>
    <w:lvl w:ilvl="4" w:tplc="4B72AD00">
      <w:numFmt w:val="bullet"/>
      <w:lvlText w:val="•"/>
      <w:lvlJc w:val="left"/>
      <w:pPr>
        <w:ind w:left="5044" w:hanging="360"/>
      </w:pPr>
      <w:rPr>
        <w:rFonts w:hint="default"/>
      </w:rPr>
    </w:lvl>
    <w:lvl w:ilvl="5" w:tplc="86F6213A">
      <w:numFmt w:val="bullet"/>
      <w:lvlText w:val="•"/>
      <w:lvlJc w:val="left"/>
      <w:pPr>
        <w:ind w:left="5930" w:hanging="360"/>
      </w:pPr>
      <w:rPr>
        <w:rFonts w:hint="default"/>
      </w:rPr>
    </w:lvl>
    <w:lvl w:ilvl="6" w:tplc="F678F38A">
      <w:numFmt w:val="bullet"/>
      <w:lvlText w:val="•"/>
      <w:lvlJc w:val="left"/>
      <w:pPr>
        <w:ind w:left="6816" w:hanging="360"/>
      </w:pPr>
      <w:rPr>
        <w:rFonts w:hint="default"/>
      </w:rPr>
    </w:lvl>
    <w:lvl w:ilvl="7" w:tplc="B80EA1EA">
      <w:numFmt w:val="bullet"/>
      <w:lvlText w:val="•"/>
      <w:lvlJc w:val="left"/>
      <w:pPr>
        <w:ind w:left="7702" w:hanging="360"/>
      </w:pPr>
      <w:rPr>
        <w:rFonts w:hint="default"/>
      </w:rPr>
    </w:lvl>
    <w:lvl w:ilvl="8" w:tplc="26D2B488">
      <w:numFmt w:val="bullet"/>
      <w:lvlText w:val="•"/>
      <w:lvlJc w:val="left"/>
      <w:pPr>
        <w:ind w:left="8588" w:hanging="360"/>
      </w:pPr>
      <w:rPr>
        <w:rFonts w:hint="default"/>
      </w:rPr>
    </w:lvl>
  </w:abstractNum>
  <w:abstractNum w:abstractNumId="2" w15:restartNumberingAfterBreak="0">
    <w:nsid w:val="7EAE38CA"/>
    <w:multiLevelType w:val="hybridMultilevel"/>
    <w:tmpl w:val="A0B6E156"/>
    <w:lvl w:ilvl="0" w:tplc="27DECDE4">
      <w:numFmt w:val="bullet"/>
      <w:lvlText w:val=""/>
      <w:lvlJc w:val="left"/>
      <w:pPr>
        <w:ind w:left="868" w:hanging="360"/>
      </w:pPr>
      <w:rPr>
        <w:rFonts w:ascii="Symbol" w:eastAsia="Symbol" w:hAnsi="Symbol" w:cs="Symbol" w:hint="default"/>
        <w:w w:val="100"/>
        <w:sz w:val="20"/>
        <w:szCs w:val="20"/>
      </w:rPr>
    </w:lvl>
    <w:lvl w:ilvl="1" w:tplc="5C440DA4">
      <w:numFmt w:val="bullet"/>
      <w:lvlText w:val="o"/>
      <w:lvlJc w:val="left"/>
      <w:pPr>
        <w:ind w:left="1588" w:hanging="360"/>
      </w:pPr>
      <w:rPr>
        <w:rFonts w:ascii="Courier New" w:eastAsia="Courier New" w:hAnsi="Courier New" w:cs="Courier New" w:hint="default"/>
        <w:w w:val="100"/>
        <w:sz w:val="20"/>
        <w:szCs w:val="20"/>
      </w:rPr>
    </w:lvl>
    <w:lvl w:ilvl="2" w:tplc="A02A12CE">
      <w:numFmt w:val="bullet"/>
      <w:lvlText w:val="•"/>
      <w:lvlJc w:val="left"/>
      <w:pPr>
        <w:ind w:left="2573" w:hanging="360"/>
      </w:pPr>
      <w:rPr>
        <w:rFonts w:hint="default"/>
      </w:rPr>
    </w:lvl>
    <w:lvl w:ilvl="3" w:tplc="DABAD4CE">
      <w:numFmt w:val="bullet"/>
      <w:lvlText w:val="•"/>
      <w:lvlJc w:val="left"/>
      <w:pPr>
        <w:ind w:left="3566" w:hanging="360"/>
      </w:pPr>
      <w:rPr>
        <w:rFonts w:hint="default"/>
      </w:rPr>
    </w:lvl>
    <w:lvl w:ilvl="4" w:tplc="A0C897C6">
      <w:numFmt w:val="bullet"/>
      <w:lvlText w:val="•"/>
      <w:lvlJc w:val="left"/>
      <w:pPr>
        <w:ind w:left="4560" w:hanging="360"/>
      </w:pPr>
      <w:rPr>
        <w:rFonts w:hint="default"/>
      </w:rPr>
    </w:lvl>
    <w:lvl w:ilvl="5" w:tplc="25A6BF92">
      <w:numFmt w:val="bullet"/>
      <w:lvlText w:val="•"/>
      <w:lvlJc w:val="left"/>
      <w:pPr>
        <w:ind w:left="5553" w:hanging="360"/>
      </w:pPr>
      <w:rPr>
        <w:rFonts w:hint="default"/>
      </w:rPr>
    </w:lvl>
    <w:lvl w:ilvl="6" w:tplc="DD908BEC">
      <w:numFmt w:val="bullet"/>
      <w:lvlText w:val="•"/>
      <w:lvlJc w:val="left"/>
      <w:pPr>
        <w:ind w:left="6546" w:hanging="360"/>
      </w:pPr>
      <w:rPr>
        <w:rFonts w:hint="default"/>
      </w:rPr>
    </w:lvl>
    <w:lvl w:ilvl="7" w:tplc="7D20AD70">
      <w:numFmt w:val="bullet"/>
      <w:lvlText w:val="•"/>
      <w:lvlJc w:val="left"/>
      <w:pPr>
        <w:ind w:left="7540" w:hanging="360"/>
      </w:pPr>
      <w:rPr>
        <w:rFonts w:hint="default"/>
      </w:rPr>
    </w:lvl>
    <w:lvl w:ilvl="8" w:tplc="205A6C3A">
      <w:numFmt w:val="bullet"/>
      <w:lvlText w:val="•"/>
      <w:lvlJc w:val="left"/>
      <w:pPr>
        <w:ind w:left="8533"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7C12"/>
    <w:rsid w:val="00097C12"/>
    <w:rsid w:val="00157E52"/>
    <w:rsid w:val="00957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E3F01C0-E1B4-49FE-9A83-97BDD5C4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8" w:lineRule="exact"/>
      <w:ind w:left="147"/>
      <w:outlineLvl w:val="0"/>
    </w:pPr>
    <w:rPr>
      <w:rFonts w:ascii="Arial" w:eastAsia="Arial" w:hAnsi="Arial" w:cs="Arial"/>
      <w:sz w:val="32"/>
      <w:szCs w:val="32"/>
    </w:rPr>
  </w:style>
  <w:style w:type="paragraph" w:styleId="Heading2">
    <w:name w:val="heading 2"/>
    <w:basedOn w:val="Normal"/>
    <w:uiPriority w:val="1"/>
    <w:qFormat/>
    <w:pPr>
      <w:ind w:left="14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7"/>
      <w:ind w:left="150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7E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03.ibm.com/services/learning/ites.wss/zz-en?pageType=page&amp;c=a001102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4258</Characters>
  <Application>Microsoft Office Word</Application>
  <DocSecurity>0</DocSecurity>
  <Lines>35</Lines>
  <Paragraphs>9</Paragraphs>
  <ScaleCrop>false</ScaleCrop>
  <Company>IBM Corporation</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F2881CourseAbstract.doc</dc:title>
  <dc:creator>IBM Learning Services</dc:creator>
  <cp:lastModifiedBy>GORDON Doubleday</cp:lastModifiedBy>
  <cp:revision>2</cp:revision>
  <dcterms:created xsi:type="dcterms:W3CDTF">2017-09-28T15:59:00Z</dcterms:created>
  <dcterms:modified xsi:type="dcterms:W3CDTF">2017-09-28T20:00:00Z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2016-11-09T00:00:00Z</vt:filetime>
  </property>
  <property fmtid="{D5CDD505-2E9C-101B-9397-08002B2CF9AE}" pid="3" name="Creator">
    <vt:lpwstr>PScript5.dll Version 5.2.2</vt:lpwstr>
  </property>
  <property fmtid="{D5CDD505-2E9C-101B-9397-08002B2CF9AE}" pid="4" name="LastSaved">
    <vt:filetime>2017-09-28T00:00:00Z</vt:filetime>
  </property>
</Properties>
</file>