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 – Constitutional Articles</w:t>
        <w:br/>
      </w:r>
      <w:r>
        <w:t>Chapter 13 – The Capability Philosophy</w:t>
      </w:r>
    </w:p>
    <w:p>
      <w:pPr>
        <w:pStyle w:val="Heading1"/>
      </w:pPr>
      <w:r>
        <w:t>Chapter 13 – The Capability Philosophy</w:t>
      </w:r>
    </w:p>
    <w:p>
      <w:r>
        <w:t>Capabilities are the permanent building blocks of the 3Bigha Business Operating System. Unlike isolated modules, capabilities work together to support complete business journeys. Every present and future feature must belong to a defined capability.</w:t>
      </w:r>
    </w:p>
    <w:p>
      <w:pPr>
        <w:pStyle w:val="Heading2"/>
      </w:pPr>
      <w:r>
        <w:t>What is a Capability?</w:t>
      </w:r>
    </w:p>
    <w:p>
      <w:r>
        <w:t>A capability is a business function that delivers a meaningful outcome. Capabilities are stable over time even when technology, interfaces or implementation details change.</w:t>
      </w:r>
    </w:p>
    <w:p>
      <w:pPr>
        <w:pStyle w:val="Heading2"/>
      </w:pPr>
      <w:r>
        <w:t>Why Capabilities Replace Modules</w:t>
      </w:r>
    </w:p>
    <w:p>
      <w:r>
        <w:t>Modules often become isolated and duplicate information. Capabilities encourage integration, shared data and consistent user experiences across the platform.</w:t>
      </w:r>
    </w:p>
    <w:p>
      <w:pPr>
        <w:pStyle w:val="Heading2"/>
      </w:pPr>
      <w:r>
        <w:t>The Official Capability Matrix</w:t>
      </w:r>
    </w:p>
    <w:p>
      <w:r>
        <w:t>Every feature must belong to one or more official capabilities: Marketplace, Inventory, Billing, Business Management (ERP), Customers (CRM), RFQ, AI Assistance, Analytics, Marketing and Enterprise.</w:t>
      </w:r>
    </w:p>
    <w:p>
      <w:pPr>
        <w:pStyle w:val="Heading2"/>
      </w:pPr>
      <w:r>
        <w:t>Capability Ownership</w:t>
      </w:r>
    </w:p>
    <w:p>
      <w:r>
        <w:t>Each capability has a clearly defined purpose, responsible workspace(s), entitlement rules, data ownership and success measures.</w:t>
      </w:r>
    </w:p>
    <w:p>
      <w:pPr>
        <w:pStyle w:val="Heading2"/>
      </w:pPr>
      <w:r>
        <w:t>Capability Interaction</w:t>
      </w:r>
    </w:p>
    <w:p>
      <w:r>
        <w:t>Capabilities should exchange information naturally. For example, Marketplace leads may become Customers, Customers may generate RFQs, RFQs may create Orders, Orders may update Inventory and Billing.</w:t>
      </w:r>
    </w:p>
    <w:p>
      <w:pPr>
        <w:pStyle w:val="Heading2"/>
      </w:pPr>
      <w:r>
        <w:t>Progressive Availability</w:t>
      </w:r>
    </w:p>
    <w:p>
      <w:r>
        <w:t>Capabilities become available according to Business Growth Plans and the user's actual needs. Complexity is introduced only when it creates value.</w:t>
      </w:r>
    </w:p>
    <w:p>
      <w:pPr>
        <w:pStyle w:val="Heading2"/>
      </w:pPr>
      <w:r>
        <w:t>Capability Governance</w:t>
      </w:r>
    </w:p>
    <w:p>
      <w:r>
        <w:t>No new feature should be developed unless it declares its capability ownership, workspace ownership, Growth Plan availability and interaction with existing capabilities.</w:t>
      </w:r>
    </w:p>
    <w:p>
      <w:pPr>
        <w:pStyle w:val="Heading2"/>
      </w:pPr>
      <w:r>
        <w:t>Extensibility</w:t>
      </w:r>
    </w:p>
    <w:p>
      <w:r>
        <w:t>The Business Operating System must allow future capabilities to be introduced without disrupting existing workflows or violating the Constitution.</w:t>
      </w:r>
    </w:p>
    <w:p>
      <w:pPr>
        <w:pStyle w:val="Heading2"/>
      </w:pPr>
      <w:r>
        <w:t>Official Capability Matrix</w:t>
      </w:r>
    </w:p>
    <w:tbl>
      <w:tblPr>
        <w:tblStyle w:val="TableGrid"/>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Primary Purpose</w:t>
            </w:r>
          </w:p>
        </w:tc>
      </w:tr>
      <w:tr>
        <w:tc>
          <w:tcPr>
            <w:tcW w:type="dxa" w:w="4320"/>
          </w:tcPr>
          <w:p>
            <w:r>
              <w:t>Marketplace</w:t>
            </w:r>
          </w:p>
        </w:tc>
        <w:tc>
          <w:tcPr>
            <w:tcW w:type="dxa" w:w="4320"/>
          </w:tcPr>
          <w:p>
            <w:r>
              <w:t>Discovery and business opportunities</w:t>
            </w:r>
          </w:p>
        </w:tc>
      </w:tr>
      <w:tr>
        <w:tc>
          <w:tcPr>
            <w:tcW w:type="dxa" w:w="4320"/>
          </w:tcPr>
          <w:p>
            <w:r>
              <w:t>Inventory</w:t>
            </w:r>
          </w:p>
        </w:tc>
        <w:tc>
          <w:tcPr>
            <w:tcW w:type="dxa" w:w="4320"/>
          </w:tcPr>
          <w:p>
            <w:r>
              <w:t>Products, stock and availability</w:t>
            </w:r>
          </w:p>
        </w:tc>
      </w:tr>
      <w:tr>
        <w:tc>
          <w:tcPr>
            <w:tcW w:type="dxa" w:w="4320"/>
          </w:tcPr>
          <w:p>
            <w:r>
              <w:t>Billing</w:t>
            </w:r>
          </w:p>
        </w:tc>
        <w:tc>
          <w:tcPr>
            <w:tcW w:type="dxa" w:w="4320"/>
          </w:tcPr>
          <w:p>
            <w:r>
              <w:t>Invoices, quotations and payments</w:t>
            </w:r>
          </w:p>
        </w:tc>
      </w:tr>
      <w:tr>
        <w:tc>
          <w:tcPr>
            <w:tcW w:type="dxa" w:w="4320"/>
          </w:tcPr>
          <w:p>
            <w:r>
              <w:t>Business Management (ERP)</w:t>
            </w:r>
          </w:p>
        </w:tc>
        <w:tc>
          <w:tcPr>
            <w:tcW w:type="dxa" w:w="4320"/>
          </w:tcPr>
          <w:p>
            <w:r>
              <w:t>Operations and administration</w:t>
            </w:r>
          </w:p>
        </w:tc>
      </w:tr>
      <w:tr>
        <w:tc>
          <w:tcPr>
            <w:tcW w:type="dxa" w:w="4320"/>
          </w:tcPr>
          <w:p>
            <w:r>
              <w:t>Customers (CRM)</w:t>
            </w:r>
          </w:p>
        </w:tc>
        <w:tc>
          <w:tcPr>
            <w:tcW w:type="dxa" w:w="4320"/>
          </w:tcPr>
          <w:p>
            <w:r>
              <w:t>Relationships and communication</w:t>
            </w:r>
          </w:p>
        </w:tc>
      </w:tr>
      <w:tr>
        <w:tc>
          <w:tcPr>
            <w:tcW w:type="dxa" w:w="4320"/>
          </w:tcPr>
          <w:p>
            <w:r>
              <w:t>RFQ</w:t>
            </w:r>
          </w:p>
        </w:tc>
        <w:tc>
          <w:tcPr>
            <w:tcW w:type="dxa" w:w="4320"/>
          </w:tcPr>
          <w:p>
            <w:r>
              <w:t>Requirement management and procurement</w:t>
            </w:r>
          </w:p>
        </w:tc>
      </w:tr>
      <w:tr>
        <w:tc>
          <w:tcPr>
            <w:tcW w:type="dxa" w:w="4320"/>
          </w:tcPr>
          <w:p>
            <w:r>
              <w:t>AI Assistance</w:t>
            </w:r>
          </w:p>
        </w:tc>
        <w:tc>
          <w:tcPr>
            <w:tcW w:type="dxa" w:w="4320"/>
          </w:tcPr>
          <w:p>
            <w:r>
              <w:t>Recommendations and automation</w:t>
            </w:r>
          </w:p>
        </w:tc>
      </w:tr>
      <w:tr>
        <w:tc>
          <w:tcPr>
            <w:tcW w:type="dxa" w:w="4320"/>
          </w:tcPr>
          <w:p>
            <w:r>
              <w:t>Analytics</w:t>
            </w:r>
          </w:p>
        </w:tc>
        <w:tc>
          <w:tcPr>
            <w:tcW w:type="dxa" w:w="4320"/>
          </w:tcPr>
          <w:p>
            <w:r>
              <w:t>Insights and decision support</w:t>
            </w:r>
          </w:p>
        </w:tc>
      </w:tr>
      <w:tr>
        <w:tc>
          <w:tcPr>
            <w:tcW w:type="dxa" w:w="4320"/>
          </w:tcPr>
          <w:p>
            <w:r>
              <w:t>Marketing</w:t>
            </w:r>
          </w:p>
        </w:tc>
        <w:tc>
          <w:tcPr>
            <w:tcW w:type="dxa" w:w="4320"/>
          </w:tcPr>
          <w:p>
            <w:r>
              <w:t>Business visibility and growth</w:t>
            </w:r>
          </w:p>
        </w:tc>
      </w:tr>
      <w:tr>
        <w:tc>
          <w:tcPr>
            <w:tcW w:type="dxa" w:w="4320"/>
          </w:tcPr>
          <w:p>
            <w:r>
              <w:t>Enterprise</w:t>
            </w:r>
          </w:p>
        </w:tc>
        <w:tc>
          <w:tcPr>
            <w:tcW w:type="dxa" w:w="4320"/>
          </w:tcPr>
          <w:p>
            <w:r>
              <w:t>Advanced multi-business operations</w:t>
            </w:r>
          </w:p>
        </w:tc>
      </w:tr>
    </w:tbl>
    <w:p>
      <w:pPr>
        <w:pStyle w:val="Heading2"/>
      </w:pPr>
      <w:r>
        <w:t>Capability Principles</w:t>
      </w:r>
    </w:p>
    <w:p>
      <w:pPr>
        <w:pStyle w:val="ListBullet"/>
      </w:pPr>
      <w:r>
        <w:t>Every feature belongs to a capability.</w:t>
      </w:r>
    </w:p>
    <w:p>
      <w:pPr>
        <w:pStyle w:val="ListBullet"/>
      </w:pPr>
      <w:r>
        <w:t>Capabilities must integrate rather than compete.</w:t>
      </w:r>
    </w:p>
    <w:p>
      <w:pPr>
        <w:pStyle w:val="ListBullet"/>
      </w:pPr>
      <w:r>
        <w:t>Capabilities should remain understandable to users.</w:t>
      </w:r>
    </w:p>
    <w:p>
      <w:pPr>
        <w:pStyle w:val="ListBullet"/>
      </w:pPr>
      <w:r>
        <w:t>Capability growth must follow Business Growth Plans.</w:t>
      </w:r>
    </w:p>
    <w:p>
      <w:pPr>
        <w:pStyle w:val="ListBullet"/>
      </w:pPr>
      <w:r>
        <w:t>Capabilities exist to solve business problems, not expose software complexity.</w:t>
      </w:r>
    </w:p>
    <w:p>
      <w:pPr>
        <w:pStyle w:val="Heading2"/>
      </w:pPr>
      <w:r>
        <w:t>Chapter Declaration</w:t>
      </w:r>
    </w:p>
    <w:p>
      <w:r>
        <w:t>Capabilities form the permanent architectural backbone of the 3Bigha Business Operating System. Future development shall organise work around capabilities instead of isolated modules or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