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III – Product Philosophy</w:t>
        <w:br/>
      </w:r>
      <w:r>
        <w:t>Chapter 29 – The RFQ &amp; Procurement Philosophy</w:t>
      </w:r>
    </w:p>
    <w:p>
      <w:pPr>
        <w:pStyle w:val="Heading1"/>
      </w:pPr>
      <w:r>
        <w:t>Chapter 29 – The RFQ &amp; Procurement Philosophy</w:t>
      </w:r>
    </w:p>
    <w:p>
      <w:r>
        <w:t>The Request for Quotation (RFQ) capability is the coordination engine of the 3Bigha Business Operating System. It transforms a customer's requirement into a transparent procurement journey connecting businesses, professionals and the skilled workforce.</w:t>
      </w:r>
    </w:p>
    <w:p>
      <w:pPr>
        <w:pStyle w:val="Heading2"/>
      </w:pPr>
      <w:r>
        <w:t>Need Before Quotation</w:t>
      </w:r>
    </w:p>
    <w:p>
      <w:r>
        <w:t>Every RFQ begins with a genuine requirement. The platform should first understand the user's objective before requesting technical details.</w:t>
      </w:r>
    </w:p>
    <w:p>
      <w:pPr>
        <w:pStyle w:val="Heading2"/>
      </w:pPr>
      <w:r>
        <w:t>Human-First RFQs</w:t>
      </w:r>
    </w:p>
    <w:p>
      <w:r>
        <w:t>RFQ creation should be simple enough for first-time users. AI may prepare professional specifications, but the user remains in control.</w:t>
      </w:r>
    </w:p>
    <w:p>
      <w:pPr>
        <w:pStyle w:val="Heading2"/>
      </w:pPr>
      <w:r>
        <w:t>Transparent Procurement</w:t>
      </w:r>
    </w:p>
    <w:p>
      <w:r>
        <w:t>Suppliers should receive clear requirements and respond with accurate quotations. Customers should be able to compare offers fairly and confidently.</w:t>
      </w:r>
    </w:p>
    <w:p>
      <w:pPr>
        <w:pStyle w:val="Heading2"/>
      </w:pPr>
      <w:r>
        <w:t>Fair Opportunity</w:t>
      </w:r>
    </w:p>
    <w:p>
      <w:r>
        <w:t>RFQs should provide equal opportunity to qualified businesses based on relevance, capability, location and trust rather than advertising alone.</w:t>
      </w:r>
    </w:p>
    <w:p>
      <w:pPr>
        <w:pStyle w:val="Heading2"/>
      </w:pPr>
      <w:r>
        <w:t>Integrated Procurement Lifecycle</w:t>
      </w:r>
    </w:p>
    <w:p>
      <w:r>
        <w:t>RFQs should connect naturally with Marketplace, Inventory, Billing, Customers, Projects and Business Management.</w:t>
      </w:r>
    </w:p>
    <w:p>
      <w:pPr>
        <w:pStyle w:val="Heading2"/>
      </w:pPr>
      <w:r>
        <w:t>Professional Collaboration</w:t>
      </w:r>
    </w:p>
    <w:p>
      <w:r>
        <w:t>Architects, engineers, consultants and contractors should participate in RFQs whenever their expertise improves project outcomes.</w:t>
      </w:r>
    </w:p>
    <w:p>
      <w:pPr>
        <w:pStyle w:val="Heading2"/>
      </w:pPr>
      <w:r>
        <w:t>AI-Assisted Procurement</w:t>
      </w:r>
    </w:p>
    <w:p>
      <w:r>
        <w:t>AI should organise requirements, identify missing information, summarise quotations and highlight meaningful comparisons without replacing human judgement.</w:t>
      </w:r>
    </w:p>
    <w:p>
      <w:pPr>
        <w:pStyle w:val="Heading2"/>
      </w:pPr>
      <w:r>
        <w:t>Trust and Accountability</w:t>
      </w:r>
    </w:p>
    <w:p>
      <w:r>
        <w:t>Every procurement decision should be transparent, traceable and respectful of all participants.</w:t>
      </w:r>
    </w:p>
    <w:p>
      <w:pPr>
        <w:pStyle w:val="Heading2"/>
      </w:pPr>
      <w:r>
        <w:t>RFQ &amp; Procurement Journey</w:t>
      </w:r>
    </w:p>
    <w:p>
      <w:r>
        <w:t>Need</w:t>
        <w:br/>
        <w:t>↓</w:t>
        <w:br/>
        <w:t>Prepare Requirement</w:t>
        <w:br/>
        <w:t>↓</w:t>
        <w:br/>
        <w:t>Create RFQ</w:t>
        <w:br/>
        <w:t>↓</w:t>
        <w:br/>
        <w:t>Receive Quotations</w:t>
        <w:br/>
        <w:t>↓</w:t>
        <w:br/>
        <w:t>Compare</w:t>
        <w:br/>
        <w:t>↓</w:t>
        <w:br/>
        <w:t>Select Business</w:t>
        <w:br/>
        <w:t>↓</w:t>
        <w:br/>
        <w:t>Order</w:t>
        <w:br/>
        <w:t>↓</w:t>
        <w:br/>
        <w:t>Deliver</w:t>
        <w:br/>
        <w:t>↓</w:t>
        <w:br/>
        <w:t>Review &amp; Grow</w:t>
      </w:r>
    </w:p>
    <w:p>
      <w:pPr>
        <w:pStyle w:val="Heading2"/>
      </w:pPr>
      <w:r>
        <w:t>Procurement Principles</w:t>
      </w:r>
    </w:p>
    <w:p>
      <w:pPr>
        <w:pStyle w:val="ListBullet"/>
      </w:pPr>
      <w:r>
        <w:t>Start with the customer's need.</w:t>
      </w:r>
    </w:p>
    <w:p>
      <w:pPr>
        <w:pStyle w:val="ListBullet"/>
      </w:pPr>
      <w:r>
        <w:t>Keep procurement transparent and fair.</w:t>
      </w:r>
    </w:p>
    <w:p>
      <w:pPr>
        <w:pStyle w:val="ListBullet"/>
      </w:pPr>
      <w:r>
        <w:t>Integrate procurement with business operations.</w:t>
      </w:r>
    </w:p>
    <w:p>
      <w:pPr>
        <w:pStyle w:val="ListBullet"/>
      </w:pPr>
      <w:r>
        <w:t>Use AI to improve clarity, not replace decisions.</w:t>
      </w:r>
    </w:p>
    <w:p>
      <w:pPr>
        <w:pStyle w:val="ListBullet"/>
      </w:pPr>
      <w:r>
        <w:t>Respect every participating business.</w:t>
      </w:r>
    </w:p>
    <w:p>
      <w:pPr>
        <w:pStyle w:val="ListBullet"/>
      </w:pPr>
      <w:r>
        <w:t>Measure success through successful project outcomes.</w:t>
      </w:r>
    </w:p>
    <w:p>
      <w:pPr>
        <w:pStyle w:val="Heading2"/>
      </w:pPr>
      <w:r>
        <w:t>Chapter Declaration</w:t>
      </w:r>
    </w:p>
    <w:p>
      <w:r>
        <w:t>The RFQ &amp; Procurement Philosophy establishes the permanent constitutional principles governing procurement within 3Bigha. Every RFQ workflow shall promote simplicity, transparency, trust and long-term business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