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IX – Reference Models &amp; Future Blueprints</w:t>
        <w:br/>
      </w:r>
      <w:r>
        <w:t>Chapter 110 – The Constitutional Future Civilization Framework</w:t>
      </w:r>
    </w:p>
    <w:p>
      <w:pPr>
        <w:pStyle w:val="Heading1"/>
      </w:pPr>
      <w:r>
        <w:t>Chapter 110 – The Constitutional Future Civilization Framework</w:t>
      </w:r>
    </w:p>
    <w:p>
      <w:r>
        <w:t>This chapter presents a century-scale vision for the role of the 3Bigha Business Operating System in a future digital civilization. It affirms that technology must continuously strengthen human dignity, opportunity and trust while remaining governed by constitutional principles.</w:t>
      </w:r>
    </w:p>
    <w:p>
      <w:pPr>
        <w:pStyle w:val="Heading2"/>
      </w:pPr>
      <w:r>
        <w:t>Purpose</w:t>
      </w:r>
    </w:p>
    <w:p>
      <w:r>
        <w:t>Define the long-term constitutional vision for the role of 3BOS in future society.</w:t>
      </w:r>
    </w:p>
    <w:p>
      <w:pPr>
        <w:pStyle w:val="Heading2"/>
      </w:pPr>
      <w:r>
        <w:t>Human-Centred Evolution</w:t>
      </w:r>
    </w:p>
    <w:p>
      <w:r>
        <w:t>Technological progress should expand human capability without reducing human autonomy or dignity.</w:t>
      </w:r>
    </w:p>
    <w:p>
      <w:pPr>
        <w:pStyle w:val="Heading2"/>
      </w:pPr>
      <w:r>
        <w:t>AI and Society</w:t>
      </w:r>
    </w:p>
    <w:p>
      <w:r>
        <w:t>Artificial intelligence should remain transparent, governed and accountable to human values.</w:t>
      </w:r>
    </w:p>
    <w:p>
      <w:pPr>
        <w:pStyle w:val="Heading2"/>
      </w:pPr>
      <w:r>
        <w:t>Economic Empowerment</w:t>
      </w:r>
    </w:p>
    <w:p>
      <w:r>
        <w:t>Digital operating systems should create opportunity for individuals, businesses and communities.</w:t>
      </w:r>
    </w:p>
    <w:p>
      <w:pPr>
        <w:pStyle w:val="Heading2"/>
      </w:pPr>
      <w:r>
        <w:t>Ethical Innovation</w:t>
      </w:r>
    </w:p>
    <w:p>
      <w:r>
        <w:t>Innovation must balance ambition with responsibility, fairness and sustainability.</w:t>
      </w:r>
    </w:p>
    <w:p>
      <w:pPr>
        <w:pStyle w:val="Heading2"/>
      </w:pPr>
      <w:r>
        <w:t>Intergenerational Responsibility</w:t>
      </w:r>
    </w:p>
    <w:p>
      <w:r>
        <w:t>Every generation should leave stronger institutions, better knowledge and greater opportunity for the next.</w:t>
      </w:r>
    </w:p>
    <w:p>
      <w:pPr>
        <w:pStyle w:val="Heading2"/>
      </w:pPr>
      <w:r>
        <w:t>Century of Constitutional Computing</w:t>
      </w:r>
    </w:p>
    <w:p>
      <w:r>
        <w:t>Future computing systems should be guided by constitutional governance rather than technology alone.</w:t>
      </w:r>
    </w:p>
    <w:p>
      <w:pPr>
        <w:pStyle w:val="Heading2"/>
      </w:pPr>
      <w:r>
        <w:t>Future Civilization Declaration</w:t>
      </w:r>
    </w:p>
    <w:p>
      <w:r>
        <w:t>The long-term purpose of 3BOS is to contribute to a trustworthy, inclusive and human-first digital civilization.</w:t>
      </w:r>
    </w:p>
    <w:p>
      <w:pPr>
        <w:pStyle w:val="Heading2"/>
      </w:pPr>
      <w:r>
        <w:t>Civilization Vision Flow</w:t>
      </w:r>
    </w:p>
    <w:p>
      <w:r>
        <w:t>Human Values</w:t>
        <w:br/>
        <w:t>↓</w:t>
        <w:br/>
        <w:t>Constitution</w:t>
        <w:br/>
        <w:t>↓</w:t>
        <w:br/>
        <w:t>Trusted Technology</w:t>
        <w:br/>
        <w:t>↓</w:t>
        <w:br/>
        <w:t>Shared Prosperity</w:t>
        <w:br/>
        <w:t>↓</w:t>
        <w:br/>
        <w:t>Future Civilization</w:t>
      </w:r>
    </w:p>
    <w:p>
      <w:pPr>
        <w:pStyle w:val="Heading2"/>
      </w:pPr>
      <w:r>
        <w:t>Civilization Principles</w:t>
      </w:r>
    </w:p>
    <w:p>
      <w:pPr>
        <w:pStyle w:val="ListBullet"/>
      </w:pPr>
      <w:r>
        <w:t>People before technology.</w:t>
      </w:r>
    </w:p>
    <w:p>
      <w:pPr>
        <w:pStyle w:val="ListBullet"/>
      </w:pPr>
      <w:r>
        <w:t>Trust before automation.</w:t>
      </w:r>
    </w:p>
    <w:p>
      <w:pPr>
        <w:pStyle w:val="ListBullet"/>
      </w:pPr>
      <w:r>
        <w:t>Prosperity through collaboration.</w:t>
      </w:r>
    </w:p>
    <w:p>
      <w:pPr>
        <w:pStyle w:val="ListBullet"/>
      </w:pPr>
      <w:r>
        <w:t>Innovation with responsibility.</w:t>
      </w:r>
    </w:p>
    <w:p>
      <w:pPr>
        <w:pStyle w:val="ListBullet"/>
      </w:pPr>
      <w:r>
        <w:t>Think across generations.</w:t>
      </w:r>
    </w:p>
    <w:p>
      <w:pPr>
        <w:pStyle w:val="ListBullet"/>
      </w:pPr>
      <w:r>
        <w:t>Every future decision honours the Constitution.</w:t>
      </w:r>
    </w:p>
    <w:p>
      <w:pPr>
        <w:pStyle w:val="Heading2"/>
      </w:pPr>
      <w:r>
        <w:t>Future Civilization Declaration</w:t>
      </w:r>
    </w:p>
    <w:p>
      <w:r>
        <w:t>The Constitutional Future Civilization Framework is adopted as the enduring long-term vision of 3BOS. It commits every future custodian to advancing technology in service of humanity while preserving the constitutional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