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XI – Constitutional Reference Implementation</w:t>
        <w:br/>
      </w:r>
      <w:r>
        <w:t>Chapter 123 – The Unified Decision Intelligence Framework</w:t>
      </w:r>
    </w:p>
    <w:p>
      <w:pPr>
        <w:pStyle w:val="Heading1"/>
      </w:pPr>
      <w:r>
        <w:t>Chapter 123 – The Unified Decision Intelligence Framework</w:t>
      </w:r>
    </w:p>
    <w:p>
      <w:r>
        <w:t>This chapter establishes a constitutional framework for preparing, supporting and governing decisions across 3BOS. AI contributes analysis and recommendations, while people retain authority, accountability and final judgement.</w:t>
      </w:r>
    </w:p>
    <w:p>
      <w:pPr>
        <w:pStyle w:val="Heading2"/>
      </w:pPr>
      <w:r>
        <w:t>Purpose</w:t>
      </w:r>
    </w:p>
    <w:p>
      <w:r>
        <w:t>Define a unified framework for constitutionally governed decision-making.</w:t>
      </w:r>
    </w:p>
    <w:p>
      <w:pPr>
        <w:pStyle w:val="Heading2"/>
      </w:pPr>
      <w:r>
        <w:t>Human Decision Architecture</w:t>
      </w:r>
    </w:p>
    <w:p>
      <w:r>
        <w:t>Every important decision begins with human objectives, context and responsibility.</w:t>
      </w:r>
    </w:p>
    <w:p>
      <w:pPr>
        <w:pStyle w:val="Heading2"/>
      </w:pPr>
      <w:r>
        <w:t>AI-Supported Decision Intelligence</w:t>
      </w:r>
    </w:p>
    <w:p>
      <w:r>
        <w:t>AI assists by analysing evidence, identifying options and preparing recommendations without replacing human judgement.</w:t>
      </w:r>
    </w:p>
    <w:p>
      <w:pPr>
        <w:pStyle w:val="Heading2"/>
      </w:pPr>
      <w:r>
        <w:t>Decision Context Modelling</w:t>
      </w:r>
    </w:p>
    <w:p>
      <w:r>
        <w:t>Decisions should consider people, business goals, governance, risk, law and long-term constitutional impact.</w:t>
      </w:r>
    </w:p>
    <w:p>
      <w:pPr>
        <w:pStyle w:val="Heading2"/>
      </w:pPr>
      <w:r>
        <w:t>Decision Governance</w:t>
      </w:r>
    </w:p>
    <w:p>
      <w:r>
        <w:t>Significant decisions require documented rationale, review and appropriate approval.</w:t>
      </w:r>
    </w:p>
    <w:p>
      <w:pPr>
        <w:pStyle w:val="Heading2"/>
      </w:pPr>
      <w:r>
        <w:t>Explainability Standards</w:t>
      </w:r>
    </w:p>
    <w:p>
      <w:r>
        <w:t>AI-supported recommendations should be understandable, reviewable and traceable.</w:t>
      </w:r>
    </w:p>
    <w:p>
      <w:pPr>
        <w:pStyle w:val="Heading2"/>
      </w:pPr>
      <w:r>
        <w:t>Decision Audit Trails</w:t>
      </w:r>
    </w:p>
    <w:p>
      <w:r>
        <w:t>Maintain durable records of inputs, reasoning, approvals and outcomes.</w:t>
      </w:r>
    </w:p>
    <w:p>
      <w:pPr>
        <w:pStyle w:val="Heading2"/>
      </w:pPr>
      <w:r>
        <w:t>Learning from Decisions</w:t>
      </w:r>
    </w:p>
    <w:p>
      <w:r>
        <w:t>Capture outcomes and lessons to continuously improve future decision quality.</w:t>
      </w:r>
    </w:p>
    <w:p>
      <w:pPr>
        <w:pStyle w:val="Heading2"/>
      </w:pPr>
      <w:r>
        <w:t>Decision Intelligence Lifecycle</w:t>
      </w:r>
    </w:p>
    <w:p>
      <w:r>
        <w:t>Human Goal</w:t>
        <w:br/>
        <w:t>↓</w:t>
        <w:br/>
        <w:t>Context</w:t>
        <w:br/>
        <w:t>↓</w:t>
        <w:br/>
        <w:t>AI Analysis</w:t>
        <w:br/>
        <w:t>↓</w:t>
        <w:br/>
        <w:t>Human Review</w:t>
        <w:br/>
        <w:t>↓</w:t>
        <w:br/>
        <w:t>Decision</w:t>
        <w:br/>
        <w:t>↓</w:t>
        <w:br/>
        <w:t>Outcome</w:t>
        <w:br/>
        <w:t>↓</w:t>
        <w:br/>
        <w:t>Continuous Learning</w:t>
      </w:r>
    </w:p>
    <w:p>
      <w:pPr>
        <w:pStyle w:val="Heading2"/>
      </w:pPr>
      <w:r>
        <w:t>Decision Principles</w:t>
      </w:r>
    </w:p>
    <w:p>
      <w:pPr>
        <w:pStyle w:val="ListBullet"/>
      </w:pPr>
      <w:r>
        <w:t>Humans decide.</w:t>
      </w:r>
    </w:p>
    <w:p>
      <w:pPr>
        <w:pStyle w:val="ListBullet"/>
      </w:pPr>
      <w:r>
        <w:t>AI informs.</w:t>
      </w:r>
    </w:p>
    <w:p>
      <w:pPr>
        <w:pStyle w:val="ListBullet"/>
      </w:pPr>
      <w:r>
        <w:t>Document important reasoning.</w:t>
      </w:r>
    </w:p>
    <w:p>
      <w:pPr>
        <w:pStyle w:val="ListBullet"/>
      </w:pPr>
      <w:r>
        <w:t>Learn from outcomes.</w:t>
      </w:r>
    </w:p>
    <w:p>
      <w:pPr>
        <w:pStyle w:val="ListBullet"/>
      </w:pPr>
      <w:r>
        <w:t>Continuously improve judgement.</w:t>
      </w:r>
    </w:p>
    <w:p>
      <w:pPr>
        <w:pStyle w:val="ListBullet"/>
      </w:pPr>
      <w:r>
        <w:t>Every decision honours the Constitution.</w:t>
      </w:r>
    </w:p>
    <w:p>
      <w:pPr>
        <w:pStyle w:val="Heading2"/>
      </w:pPr>
      <w:r>
        <w:t>Chapter Declaration</w:t>
      </w:r>
    </w:p>
    <w:p>
      <w:r>
        <w:t>The Unified Decision Intelligence Framework is adopted as the permanent decision-making model of 3BOS, ensuring every significant decision remains transparent, accountable and aligned with the constitutional philosophy of Human First. AI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