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B120E" w:rsidRPr="002D38A6" w:rsidRDefault="007B120E" w:rsidP="007B12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D38A6">
        <w:rPr>
          <w:rFonts w:ascii="Times New Roman" w:eastAsia="Times New Roman" w:hAnsi="Times New Roman" w:cs="Times New Roman"/>
          <w:b/>
          <w:bCs/>
          <w:kern w:val="36"/>
          <w:sz w:val="48"/>
          <w:szCs w:val="48"/>
          <w:lang w:eastAsia="en-IN"/>
        </w:rPr>
        <w:t>Part V — Human Identity Runtime Architecture</w:t>
      </w:r>
    </w:p>
    <w:p w:rsidR="007B120E" w:rsidRPr="002D38A6" w:rsidRDefault="007B120E" w:rsidP="007B12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D38A6">
        <w:rPr>
          <w:rFonts w:ascii="Times New Roman" w:eastAsia="Times New Roman" w:hAnsi="Times New Roman" w:cs="Times New Roman"/>
          <w:b/>
          <w:bCs/>
          <w:kern w:val="36"/>
          <w:sz w:val="48"/>
          <w:szCs w:val="48"/>
          <w:lang w:eastAsia="en-IN"/>
        </w:rPr>
        <w:t>Subpart V.5 — Workspace Runtime</w:t>
      </w:r>
    </w:p>
    <w:p w:rsidR="007B120E" w:rsidRPr="002D38A6" w:rsidRDefault="007B120E" w:rsidP="007B120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229" style="width:0;height:1.5pt" o:hralign="center" o:hrstd="t" o:hr="t" fillcolor="#a0a0a0" stroked="f"/>
        </w:pict>
      </w:r>
    </w:p>
    <w:p w:rsidR="007B120E" w:rsidRPr="002D38A6" w:rsidRDefault="007B120E" w:rsidP="007B120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D38A6">
        <w:rPr>
          <w:rFonts w:ascii="Times New Roman" w:eastAsia="Times New Roman" w:hAnsi="Times New Roman" w:cs="Times New Roman"/>
          <w:b/>
          <w:bCs/>
          <w:sz w:val="36"/>
          <w:szCs w:val="36"/>
          <w:lang w:eastAsia="en-IN"/>
        </w:rPr>
        <w:t>Purpose</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The Human Identity Architecture began with one constitutional premise.</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Every business begins with a human.</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The Runtime Architecture refined that premise further.</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Every execution begins with Human Context.</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The next constitutional question therefore becomes unavoidable.</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Where does that Human Context operate?</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The answer is neither an organisation nor a role.</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It is the Workspace.</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The previous parts of this volume introduced Workspaces as constitutional entities.</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Part II defined their canonical model.</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Part III explained their relationship with Human Identity and Capability.</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Part IV established their persistence.</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Part V now introduces their operational life.</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Workspace Runtime is therefore not another definition of Workspace.</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It is the explanation of how a persisted Workspace becomes an operational environment inside the Business Operating System.</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Persistence stores a Workspace.</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Runtime activates it.</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This distinction appears simple.</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lastRenderedPageBreak/>
        <w:t>In reality it separates descriptive architecture from executable architecture.</w:t>
      </w:r>
    </w:p>
    <w:p w:rsidR="007B120E" w:rsidRPr="002D38A6" w:rsidRDefault="007B120E" w:rsidP="007B120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230" style="width:0;height:1.5pt" o:hralign="center" o:hrstd="t" o:hr="t" fillcolor="#a0a0a0" stroked="f"/>
        </w:pict>
      </w:r>
    </w:p>
    <w:p w:rsidR="007B120E" w:rsidRPr="002D38A6" w:rsidRDefault="007B120E" w:rsidP="007B12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D38A6">
        <w:rPr>
          <w:rFonts w:ascii="Times New Roman" w:eastAsia="Times New Roman" w:hAnsi="Times New Roman" w:cs="Times New Roman"/>
          <w:b/>
          <w:bCs/>
          <w:kern w:val="36"/>
          <w:sz w:val="48"/>
          <w:szCs w:val="48"/>
          <w:lang w:eastAsia="en-IN"/>
        </w:rPr>
        <w:t>1. Why Runtime Needs Workspaces</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Human Identity alone cannot execute business.</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A constitutional Human possesses identity.</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Capabilities.</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Relationships.</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Trust.</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Commercial maturity.</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Yet none of these explain where work should occur.</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Construction projects occur somewhere.</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Material businesses operate somewhere.</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Government offices function somewhere.</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Engineering firms coordinate somewhere.</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Families manage property somewhere.</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Communities organise somewhere.</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Business therefore requires operational context.</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That operational context is the Workspace.</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Without Workspaces every execution becomes global.</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Authority becomes universal.</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Capabilities become ambiguous.</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Policies become inconsistent.</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The Constitution therefore establishes Workspace as the operational environment within which constitutional authority acquires meaning.</w:t>
      </w:r>
    </w:p>
    <w:p w:rsidR="007B120E" w:rsidRPr="002D38A6" w:rsidRDefault="007B120E" w:rsidP="007B120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231" style="width:0;height:1.5pt" o:hralign="center" o:hrstd="t" o:hr="t" fillcolor="#a0a0a0" stroked="f"/>
        </w:pict>
      </w:r>
    </w:p>
    <w:p w:rsidR="007B120E" w:rsidRPr="002D38A6" w:rsidRDefault="007B120E" w:rsidP="007B12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D38A6">
        <w:rPr>
          <w:rFonts w:ascii="Times New Roman" w:eastAsia="Times New Roman" w:hAnsi="Times New Roman" w:cs="Times New Roman"/>
          <w:b/>
          <w:bCs/>
          <w:kern w:val="36"/>
          <w:sz w:val="48"/>
          <w:szCs w:val="48"/>
          <w:lang w:eastAsia="en-IN"/>
        </w:rPr>
        <w:lastRenderedPageBreak/>
        <w:t>2. Workspace Is Not an Organisation</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Perhaps the most common misunderstanding in enterprise architecture is treating Organisations and Workspaces as identical.</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They are not.</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An Organisation possesses legal identity.</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A Workspace possesses operational identity.</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An Organisation may own numerous Workspaces.</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One Workspace may involve multiple Organisations.</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An Organisation may continue existing long after a Workspace has closed.</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A Workspace may be temporary while the Organisation remains permanent.</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Separating these concepts dramatically increases architectural flexibility.</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Consider a construction company.</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The company exists constitutionally.</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Every construction project becomes a Workspace.</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Every procurement activity becomes another Workspace.</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Corporate administration becomes another Workspace.</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Training becomes another Workspace.</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The Organisation remains constant.</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Operational environments differ.</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Workspace Runtime therefore activates operational environments rather than organisational records.</w:t>
      </w:r>
    </w:p>
    <w:p w:rsidR="007B120E" w:rsidRPr="002D38A6" w:rsidRDefault="007B120E" w:rsidP="007B120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232" style="width:0;height:1.5pt" o:hralign="center" o:hrstd="t" o:hr="t" fillcolor="#a0a0a0" stroked="f"/>
        </w:pict>
      </w:r>
    </w:p>
    <w:p w:rsidR="007B120E" w:rsidRPr="002D38A6" w:rsidRDefault="007B120E" w:rsidP="007B12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D38A6">
        <w:rPr>
          <w:rFonts w:ascii="Times New Roman" w:eastAsia="Times New Roman" w:hAnsi="Times New Roman" w:cs="Times New Roman"/>
          <w:b/>
          <w:bCs/>
          <w:kern w:val="36"/>
          <w:sz w:val="48"/>
          <w:szCs w:val="48"/>
          <w:lang w:eastAsia="en-IN"/>
        </w:rPr>
        <w:t>3. Runtime Workspace Selection</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One Human may participate in dozens of Workspaces simultaneously.</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A founder.</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lastRenderedPageBreak/>
        <w:t>A contractor.</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A parent.</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A supplier.</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A trustee.</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A customer.</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Each constitutional role may expose different operational environments.</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Runtime therefore cannot activate every Workspace simultaneously.</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One execution receives one active Workspace.</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Selection occurs constitutionally rather than procedurally.</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The Resolution Pipeline identifies the Workspace before business execution begins.</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Business modules never ask:</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Which Workspace should I use?</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They inherit the answer.</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This architectural decision dramatically simplifies execution.</w:t>
      </w:r>
    </w:p>
    <w:p w:rsidR="007B120E" w:rsidRPr="002D38A6" w:rsidRDefault="007B120E" w:rsidP="007B120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233" style="width:0;height:1.5pt" o:hralign="center" o:hrstd="t" o:hr="t" fillcolor="#a0a0a0" stroked="f"/>
        </w:pict>
      </w:r>
    </w:p>
    <w:p w:rsidR="007B120E" w:rsidRPr="002D38A6" w:rsidRDefault="007B120E" w:rsidP="007B12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D38A6">
        <w:rPr>
          <w:rFonts w:ascii="Times New Roman" w:eastAsia="Times New Roman" w:hAnsi="Times New Roman" w:cs="Times New Roman"/>
          <w:b/>
          <w:bCs/>
          <w:kern w:val="36"/>
          <w:sz w:val="48"/>
          <w:szCs w:val="48"/>
          <w:lang w:eastAsia="en-IN"/>
        </w:rPr>
        <w:t>4. Workspace Activation</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Persistence stores Workspace definitions.</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Runtime activates Workspaces.</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Activation determines:</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Operational boundaries.</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Available actions.</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Applicable capabilities.</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Effective memberships.</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Delegated authority.</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Commercial context.</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lastRenderedPageBreak/>
        <w:t>Policy scope.</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Trust interpretation.</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Visibility.</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Artificial Intelligence.</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Every one of these derives from Workspace activation.</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Inactive Workspaces remain constitutional truth.</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Active Workspaces become constitutional execution.</w:t>
      </w:r>
    </w:p>
    <w:p w:rsidR="007B120E" w:rsidRPr="002D38A6" w:rsidRDefault="007B120E" w:rsidP="007B120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234" style="width:0;height:1.5pt" o:hralign="center" o:hrstd="t" o:hr="t" fillcolor="#a0a0a0" stroked="f"/>
        </w:pict>
      </w:r>
    </w:p>
    <w:p w:rsidR="007B120E" w:rsidRPr="002D38A6" w:rsidRDefault="007B120E" w:rsidP="007B12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D38A6">
        <w:rPr>
          <w:rFonts w:ascii="Times New Roman" w:eastAsia="Times New Roman" w:hAnsi="Times New Roman" w:cs="Times New Roman"/>
          <w:b/>
          <w:bCs/>
          <w:kern w:val="36"/>
          <w:sz w:val="48"/>
          <w:szCs w:val="48"/>
          <w:lang w:eastAsia="en-IN"/>
        </w:rPr>
        <w:t>5. Workspace Identity</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Just as Humans possess constitutional identity,</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Workspaces possess operational identity.</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Every Runtime Context therefore contains exactly one Workspace Identity.</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Not merely an identifier.</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An operational identity.</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Purpose.</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Lifecycle stage.</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Operational classification.</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Commercial maturity.</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Governance model.</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Stewardship.</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Activity state.</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Operational health.</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Execution therefore understands not merely where work occurs but what kind of Workspace it is operating within.</w:t>
      </w:r>
    </w:p>
    <w:p w:rsidR="007B120E" w:rsidRPr="002D38A6" w:rsidRDefault="007B120E" w:rsidP="007B120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235" style="width:0;height:1.5pt" o:hralign="center" o:hrstd="t" o:hr="t" fillcolor="#a0a0a0" stroked="f"/>
        </w:pict>
      </w:r>
    </w:p>
    <w:p w:rsidR="007B120E" w:rsidRPr="002D38A6" w:rsidRDefault="007B120E" w:rsidP="007B12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D38A6">
        <w:rPr>
          <w:rFonts w:ascii="Times New Roman" w:eastAsia="Times New Roman" w:hAnsi="Times New Roman" w:cs="Times New Roman"/>
          <w:b/>
          <w:bCs/>
          <w:kern w:val="36"/>
          <w:sz w:val="48"/>
          <w:szCs w:val="48"/>
          <w:lang w:eastAsia="en-IN"/>
        </w:rPr>
        <w:lastRenderedPageBreak/>
        <w:t>6. Workspace Membership</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Human participation becomes operational through Membership.</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Persistence records Membership.</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Runtime interprets Membership.</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Membership determines:</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Participation.</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Responsibility.</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Authority.</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Delegation.</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Visibility.</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Decision-making.</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Stewardship.</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Temporary representation.</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Business services therefore consume interpreted Membership rather than raw database relationships.</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This distinction allows Membership rules to evolve without requiring business modules to change.</w:t>
      </w:r>
    </w:p>
    <w:p w:rsidR="007B120E" w:rsidRPr="002D38A6" w:rsidRDefault="007B120E" w:rsidP="007B120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236" style="width:0;height:1.5pt" o:hralign="center" o:hrstd="t" o:hr="t" fillcolor="#a0a0a0" stroked="f"/>
        </w:pict>
      </w:r>
    </w:p>
    <w:p w:rsidR="007B120E" w:rsidRPr="002D38A6" w:rsidRDefault="007B120E" w:rsidP="007B12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D38A6">
        <w:rPr>
          <w:rFonts w:ascii="Times New Roman" w:eastAsia="Times New Roman" w:hAnsi="Times New Roman" w:cs="Times New Roman"/>
          <w:b/>
          <w:bCs/>
          <w:kern w:val="36"/>
          <w:sz w:val="48"/>
          <w:szCs w:val="48"/>
          <w:lang w:eastAsia="en-IN"/>
        </w:rPr>
        <w:t>7. Stewardship Runtime</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Previous chapters introduced the constitutional concept of Stewardship.</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Workspace Runtime operationalises it.</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Every Workspace possesses one or more constitutional stewards.</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Stewardship differs fundamentally from ownership.</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Ownership answers legal questions.</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Stewardship answers operational questions.</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lastRenderedPageBreak/>
        <w:t>Who maintains this Workspace?</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Who governs activity?</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Who accepts responsibility?</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Who coordinates members?</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Who resolves disputes?</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Runtime therefore activates Stewardship as executable authority rather than merely descriptive metadata.</w:t>
      </w:r>
    </w:p>
    <w:p w:rsidR="007B120E" w:rsidRPr="002D38A6" w:rsidRDefault="007B120E" w:rsidP="007B120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237" style="width:0;height:1.5pt" o:hralign="center" o:hrstd="t" o:hr="t" fillcolor="#a0a0a0" stroked="f"/>
        </w:pict>
      </w:r>
    </w:p>
    <w:p w:rsidR="007B120E" w:rsidRPr="002D38A6" w:rsidRDefault="007B120E" w:rsidP="007B12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D38A6">
        <w:rPr>
          <w:rFonts w:ascii="Times New Roman" w:eastAsia="Times New Roman" w:hAnsi="Times New Roman" w:cs="Times New Roman"/>
          <w:b/>
          <w:bCs/>
          <w:kern w:val="36"/>
          <w:sz w:val="48"/>
          <w:szCs w:val="48"/>
          <w:lang w:eastAsia="en-IN"/>
        </w:rPr>
        <w:t>8. Workspace Capability Projection</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Capabilities remain defined independently.</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Workspace Runtime projects those capabilities into operational execution.</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Suppose Procurement exists constitutionally.</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Inside one Workspace it becomes available.</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Inside another it remains inactive.</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Inside another it requires delegation.</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Inside another it requires Enterprise Growth.</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Capabilities therefore never become globally executable.</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Workspace Runtime determines operational availability.</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This principle preserves contextual authority throughout the Business Operating System.</w:t>
      </w:r>
    </w:p>
    <w:p w:rsidR="007B120E" w:rsidRPr="002D38A6" w:rsidRDefault="007B120E" w:rsidP="007B120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238" style="width:0;height:1.5pt" o:hralign="center" o:hrstd="t" o:hr="t" fillcolor="#a0a0a0" stroked="f"/>
        </w:pict>
      </w:r>
    </w:p>
    <w:p w:rsidR="007B120E" w:rsidRPr="002D38A6" w:rsidRDefault="007B120E" w:rsidP="007B12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D38A6">
        <w:rPr>
          <w:rFonts w:ascii="Times New Roman" w:eastAsia="Times New Roman" w:hAnsi="Times New Roman" w:cs="Times New Roman"/>
          <w:b/>
          <w:bCs/>
          <w:kern w:val="36"/>
          <w:sz w:val="48"/>
          <w:szCs w:val="48"/>
          <w:lang w:eastAsia="en-IN"/>
        </w:rPr>
        <w:t>9. Workspace Policy Boundary</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Policies rarely apply globally.</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Jurisdiction differs.</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Projects differ.</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Commercial agreements differ.</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lastRenderedPageBreak/>
        <w:t>Government regulations differ.</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Workspace Runtime therefore establishes constitutional Policy Boundaries.</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Every execution automatically inherits the Policy Boundary belonging to the active Workspace.</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Business services no longer discover applicable policies independently.</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Runtime has already performed constitutional interpretation.</w:t>
      </w:r>
    </w:p>
    <w:p w:rsidR="007B120E" w:rsidRPr="002D38A6" w:rsidRDefault="007B120E" w:rsidP="007B120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239" style="width:0;height:1.5pt" o:hralign="center" o:hrstd="t" o:hr="t" fillcolor="#a0a0a0" stroked="f"/>
        </w:pict>
      </w:r>
    </w:p>
    <w:p w:rsidR="007B120E" w:rsidRPr="002D38A6" w:rsidRDefault="007B120E" w:rsidP="007B12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D38A6">
        <w:rPr>
          <w:rFonts w:ascii="Times New Roman" w:eastAsia="Times New Roman" w:hAnsi="Times New Roman" w:cs="Times New Roman"/>
          <w:b/>
          <w:bCs/>
          <w:kern w:val="36"/>
          <w:sz w:val="48"/>
          <w:szCs w:val="48"/>
          <w:lang w:eastAsia="en-IN"/>
        </w:rPr>
        <w:t>10. Workspace Trust</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Trust exists constitutionally.</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Its operational interpretation nevertheless varies.</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An engineer trusted inside one project may possess no authority inside another.</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A supplier trusted by one Organisation may remain unknown elsewhere.</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Workspace Runtime therefore localises Trust.</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Global identity remains unchanged.</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Operational confidence becomes Workspace-specific.</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 xml:space="preserve">This distinction significantly improves </w:t>
      </w:r>
      <w:proofErr w:type="spellStart"/>
      <w:r w:rsidRPr="002D38A6">
        <w:rPr>
          <w:rFonts w:ascii="Times New Roman" w:eastAsia="Times New Roman" w:hAnsi="Times New Roman" w:cs="Times New Roman"/>
          <w:sz w:val="24"/>
          <w:szCs w:val="24"/>
          <w:lang w:eastAsia="en-IN"/>
        </w:rPr>
        <w:t>explainability</w:t>
      </w:r>
      <w:proofErr w:type="spellEnd"/>
      <w:r w:rsidRPr="002D38A6">
        <w:rPr>
          <w:rFonts w:ascii="Times New Roman" w:eastAsia="Times New Roman" w:hAnsi="Times New Roman" w:cs="Times New Roman"/>
          <w:sz w:val="24"/>
          <w:szCs w:val="24"/>
          <w:lang w:eastAsia="en-IN"/>
        </w:rPr>
        <w:t xml:space="preserve"> while preserving constitutional consistency.</w:t>
      </w:r>
    </w:p>
    <w:p w:rsidR="007B120E" w:rsidRPr="002D38A6" w:rsidRDefault="007B120E" w:rsidP="007B120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240" style="width:0;height:1.5pt" o:hralign="center" o:hrstd="t" o:hr="t" fillcolor="#a0a0a0" stroked="f"/>
        </w:pict>
      </w:r>
    </w:p>
    <w:p w:rsidR="007B120E" w:rsidRPr="002D38A6" w:rsidRDefault="007B120E" w:rsidP="007B12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D38A6">
        <w:rPr>
          <w:rFonts w:ascii="Times New Roman" w:eastAsia="Times New Roman" w:hAnsi="Times New Roman" w:cs="Times New Roman"/>
          <w:b/>
          <w:bCs/>
          <w:kern w:val="36"/>
          <w:sz w:val="48"/>
          <w:szCs w:val="48"/>
          <w:lang w:eastAsia="en-IN"/>
        </w:rPr>
        <w:t>11. Workspace AI</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Artificial Intelligence must also operate constitutionally.</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The same Human may receive different AI assistance depending upon Workspace.</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Corporate Workspace.</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Construction Workspace.</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Marketplace Workspace.</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Government Workspace.</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lastRenderedPageBreak/>
        <w:t>Personal Workspace.</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Each possesses different data.</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Different privacy.</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Different authority.</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Different permissible automation.</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Workspace Runtime therefore prepares AI Context before AI execution begins.</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Artificial Intelligence consumes Workspace understanding rather than constructing it.</w:t>
      </w:r>
    </w:p>
    <w:p w:rsidR="007B120E" w:rsidRPr="002D38A6" w:rsidRDefault="007B120E" w:rsidP="007B120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241" style="width:0;height:1.5pt" o:hralign="center" o:hrstd="t" o:hr="t" fillcolor="#a0a0a0" stroked="f"/>
        </w:pict>
      </w:r>
    </w:p>
    <w:p w:rsidR="007B120E" w:rsidRPr="002D38A6" w:rsidRDefault="007B120E" w:rsidP="007B12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D38A6">
        <w:rPr>
          <w:rFonts w:ascii="Times New Roman" w:eastAsia="Times New Roman" w:hAnsi="Times New Roman" w:cs="Times New Roman"/>
          <w:b/>
          <w:bCs/>
          <w:kern w:val="36"/>
          <w:sz w:val="48"/>
          <w:szCs w:val="48"/>
          <w:lang w:eastAsia="en-IN"/>
        </w:rPr>
        <w:t>12. Workspace Navigation</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One of the defining Human-First objectives of 3BOS is replacing application navigation with constitutional navigation.</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Traditional software presents modules.</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Users decide where to go.</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Workspace Runtime reverses this model.</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The Workspace already understands:</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Capabilities.</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Responsibilities.</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Commercial maturity.</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Current objectives.</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Navigation therefore becomes generated.</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Humans see available actions.</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Not software modules.</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This architectural principle eventually transforms the entire user experience of 3Bigha.</w:t>
      </w:r>
    </w:p>
    <w:p w:rsidR="007B120E" w:rsidRPr="002D38A6" w:rsidRDefault="007B120E" w:rsidP="007B120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242" style="width:0;height:1.5pt" o:hralign="center" o:hrstd="t" o:hr="t" fillcolor="#a0a0a0" stroked="f"/>
        </w:pict>
      </w:r>
    </w:p>
    <w:p w:rsidR="007B120E" w:rsidRPr="002D38A6" w:rsidRDefault="007B120E" w:rsidP="007B12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D38A6">
        <w:rPr>
          <w:rFonts w:ascii="Times New Roman" w:eastAsia="Times New Roman" w:hAnsi="Times New Roman" w:cs="Times New Roman"/>
          <w:b/>
          <w:bCs/>
          <w:kern w:val="36"/>
          <w:sz w:val="48"/>
          <w:szCs w:val="48"/>
          <w:lang w:eastAsia="en-IN"/>
        </w:rPr>
        <w:t>13. Repository Mapping</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lastRenderedPageBreak/>
        <w:t>The live repository already contains several constitutional foundations required for Workspace Runtime.</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Workspace definitions exist.</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Membership concepts have begun emerging.</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Growth Plan compatibility influences execution.</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Capability Registry defines contextual authority.</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Identity compatibility establishes constitutional participation.</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The remaining migration therefore concerns activation rather than creation.</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Existing Workspace definitions gradually become Runtime Workspaces.</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Membership becomes operational.</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Navigation becomes generated.</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Capabilities become projected.</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Business modules cease performing independent Workspace interpretation.</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Compatibility remains preserved throughout migration.</w:t>
      </w:r>
    </w:p>
    <w:p w:rsidR="007B120E" w:rsidRPr="002D38A6" w:rsidRDefault="007B120E" w:rsidP="007B120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243" style="width:0;height:1.5pt" o:hralign="center" o:hrstd="t" o:hr="t" fillcolor="#a0a0a0" stroked="f"/>
        </w:pict>
      </w:r>
    </w:p>
    <w:p w:rsidR="007B120E" w:rsidRPr="002D38A6" w:rsidRDefault="007B120E" w:rsidP="007B12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D38A6">
        <w:rPr>
          <w:rFonts w:ascii="Times New Roman" w:eastAsia="Times New Roman" w:hAnsi="Times New Roman" w:cs="Times New Roman"/>
          <w:b/>
          <w:bCs/>
          <w:kern w:val="36"/>
          <w:sz w:val="48"/>
          <w:szCs w:val="48"/>
          <w:lang w:eastAsia="en-IN"/>
        </w:rPr>
        <w:t>14. Future Evolution</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Workspace Runtime has been intentionally designed for expansion.</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Future constitutional Workspaces may include:</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Project Workspaces.</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Village Workspaces.</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Municipality Workspaces.</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Infrastructure Workspaces.</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Agricultural Workspaces.</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Educational Workspaces.</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Judicial Workspaces.</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lastRenderedPageBreak/>
        <w:t>Emergency Response Workspaces.</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Digital Twin Workspaces.</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Autonomous AI Collaboration Workspaces.</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Every future operational environment follows identical constitutional principles.</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Identity remains constant.</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Workspace Runtime provides contextual execution.</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This stability demonstrates architectural maturity.</w:t>
      </w:r>
    </w:p>
    <w:p w:rsidR="007B120E" w:rsidRPr="002D38A6" w:rsidRDefault="007B120E" w:rsidP="007B120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244" style="width:0;height:1.5pt" o:hralign="center" o:hrstd="t" o:hr="t" fillcolor="#a0a0a0" stroked="f"/>
        </w:pict>
      </w:r>
    </w:p>
    <w:p w:rsidR="007B120E" w:rsidRPr="002D38A6" w:rsidRDefault="007B120E" w:rsidP="007B12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D38A6">
        <w:rPr>
          <w:rFonts w:ascii="Times New Roman" w:eastAsia="Times New Roman" w:hAnsi="Times New Roman" w:cs="Times New Roman"/>
          <w:b/>
          <w:bCs/>
          <w:kern w:val="36"/>
          <w:sz w:val="48"/>
          <w:szCs w:val="48"/>
          <w:lang w:eastAsia="en-IN"/>
        </w:rPr>
        <w:t>15. Closing Declaration</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Human Identity establishes constitutional existence.</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Runtime establishes constitutional understanding.</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Workspace Runtime establishes constitutional operating environments.</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Business execution now possesses not only constitutional understanding of the Human,</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but also constitutional understanding of where that Human is operating.</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The remaining responsibility is to determine precisely how executable authority emerges from this operational environment.</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That authority belongs neither to Humans alone nor to Workspaces alone.</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It emerges through Capabilities.</w: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sz w:val="24"/>
          <w:szCs w:val="24"/>
          <w:lang w:eastAsia="en-IN"/>
        </w:rPr>
        <w:t>The next subpart therefore introduces the constitutional heart of executable authority.</w:t>
      </w:r>
    </w:p>
    <w:p w:rsidR="007B120E" w:rsidRPr="002D38A6" w:rsidRDefault="007B120E" w:rsidP="007B120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245" style="width:0;height:1.5pt" o:hralign="center" o:hrstd="t" o:hr="t" fillcolor="#a0a0a0" stroked="f"/>
        </w:pict>
      </w:r>
    </w:p>
    <w:p w:rsidR="007B120E" w:rsidRPr="002D38A6"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2D38A6">
        <w:rPr>
          <w:rFonts w:ascii="Times New Roman" w:eastAsia="Times New Roman" w:hAnsi="Times New Roman" w:cs="Times New Roman"/>
          <w:b/>
          <w:bCs/>
          <w:sz w:val="24"/>
          <w:szCs w:val="24"/>
          <w:lang w:eastAsia="en-IN"/>
        </w:rPr>
        <w:t>Continues with Part V — Subpart V.6 — Capability Runtime.</w:t>
      </w:r>
    </w:p>
    <w:p w:rsidR="007B120E" w:rsidRDefault="007B120E" w:rsidP="007B120E"/>
    <w:p w:rsidR="007B120E" w:rsidRPr="00530322" w:rsidRDefault="007B120E" w:rsidP="007B12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bookmarkStart w:id="0" w:name="_GoBack"/>
      <w:bookmarkEnd w:id="0"/>
      <w:r w:rsidRPr="00530322">
        <w:rPr>
          <w:rFonts w:ascii="Times New Roman" w:eastAsia="Times New Roman" w:hAnsi="Times New Roman" w:cs="Times New Roman"/>
          <w:b/>
          <w:bCs/>
          <w:kern w:val="36"/>
          <w:sz w:val="48"/>
          <w:szCs w:val="48"/>
          <w:lang w:eastAsia="en-IN"/>
        </w:rPr>
        <w:t>Part V — Human Identity Runtime Architecture</w:t>
      </w:r>
    </w:p>
    <w:p w:rsidR="007B120E" w:rsidRPr="00530322" w:rsidRDefault="007B120E" w:rsidP="007B12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30322">
        <w:rPr>
          <w:rFonts w:ascii="Times New Roman" w:eastAsia="Times New Roman" w:hAnsi="Times New Roman" w:cs="Times New Roman"/>
          <w:b/>
          <w:bCs/>
          <w:kern w:val="36"/>
          <w:sz w:val="48"/>
          <w:szCs w:val="48"/>
          <w:lang w:eastAsia="en-IN"/>
        </w:rPr>
        <w:lastRenderedPageBreak/>
        <w:t>Subpart V.6 — Capability Runtime</w:t>
      </w:r>
    </w:p>
    <w:p w:rsidR="007B120E" w:rsidRPr="00530322" w:rsidRDefault="007B120E" w:rsidP="007B120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93" style="width:0;height:1.5pt" o:hralign="center" o:hrstd="t" o:hr="t" fillcolor="#a0a0a0" stroked="f"/>
        </w:pict>
      </w:r>
    </w:p>
    <w:p w:rsidR="007B120E" w:rsidRPr="00530322" w:rsidRDefault="007B120E" w:rsidP="007B120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530322">
        <w:rPr>
          <w:rFonts w:ascii="Times New Roman" w:eastAsia="Times New Roman" w:hAnsi="Times New Roman" w:cs="Times New Roman"/>
          <w:b/>
          <w:bCs/>
          <w:sz w:val="36"/>
          <w:szCs w:val="36"/>
          <w:lang w:eastAsia="en-IN"/>
        </w:rPr>
        <w:t>Purpose</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The previous subpart established the constitutional operational environment of Runtime.</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Every Human operates inside a Workspace.</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Yet a Workspace alone performs no work.</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A Workspace merely provides constitutional context.</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Business execution requires authority.</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This authority does not originate from identity.</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It does not originate from organisations.</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It does not originate from subscriptions.</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It does not originate from software roles.</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It originates from Capabilities.</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The introduction of Capability Runtime therefore represents the moment at which constitutional understanding becomes executable power.</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This distinction must remain explicit throughout the architecture.</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Identity answers:</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b/>
          <w:bCs/>
          <w:sz w:val="24"/>
          <w:szCs w:val="24"/>
          <w:lang w:eastAsia="en-IN"/>
        </w:rPr>
        <w:t>Who exists?</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Workspace answers:</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b/>
          <w:bCs/>
          <w:sz w:val="24"/>
          <w:szCs w:val="24"/>
          <w:lang w:eastAsia="en-IN"/>
        </w:rPr>
        <w:t>Where does execution occur?</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Capability answers:</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b/>
          <w:bCs/>
          <w:sz w:val="24"/>
          <w:szCs w:val="24"/>
          <w:lang w:eastAsia="en-IN"/>
        </w:rPr>
        <w:t>What may constitutionally happen?</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The Runtime Architecture deliberately separates these three questions because combining them produces systems in which permissions become permanently attached to users, organisational hierarchies determine software behaviour, and business growth becomes inseparable from constitutional authority.</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lastRenderedPageBreak/>
        <w:t>The Constitution rejects all three.</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Capabilities remain independent.</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Runtime determines when they become active.</w:t>
      </w:r>
    </w:p>
    <w:p w:rsidR="007B120E" w:rsidRPr="00530322" w:rsidRDefault="007B120E" w:rsidP="007B120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94" style="width:0;height:1.5pt" o:hralign="center" o:hrstd="t" o:hr="t" fillcolor="#a0a0a0" stroked="f"/>
        </w:pict>
      </w:r>
    </w:p>
    <w:p w:rsidR="007B120E" w:rsidRPr="00530322" w:rsidRDefault="007B120E" w:rsidP="007B12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30322">
        <w:rPr>
          <w:rFonts w:ascii="Times New Roman" w:eastAsia="Times New Roman" w:hAnsi="Times New Roman" w:cs="Times New Roman"/>
          <w:b/>
          <w:bCs/>
          <w:kern w:val="36"/>
          <w:sz w:val="48"/>
          <w:szCs w:val="48"/>
          <w:lang w:eastAsia="en-IN"/>
        </w:rPr>
        <w:t>1. Why Capabilities Exist</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Throughout software history, authority has been represented through increasingly inadequate abstractions.</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User Types.</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Groups.</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Departments.</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Permissions.</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Access Levels.</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Roles.</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Subscription Plans.</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Administrative Flags.</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Initially these mechanisms appear sufficient.</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As systems mature they inevitably fail.</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Consider a structural engineer.</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The engineer may simultaneously be:</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Founder.</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Employer.</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Employee.</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Consultant.</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Property Owner.</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Vendor.</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lastRenderedPageBreak/>
        <w:t>Mentor.</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Customer.</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Investor.</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Trainer.</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No single role adequately describes constitutional authority.</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Even combinations of roles eventually become insufficient.</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The Human Identity Architecture therefore abandons role-centric execution.</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Capability becomes the constitutional unit of executable authority.</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Capabilities describe what may be performed.</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Not who somebody is.</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Not where somebody works.</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Not what subscription they purchased.</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Simply what constitutional authority currently exists.</w:t>
      </w:r>
    </w:p>
    <w:p w:rsidR="007B120E" w:rsidRPr="00530322" w:rsidRDefault="007B120E" w:rsidP="007B120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95" style="width:0;height:1.5pt" o:hralign="center" o:hrstd="t" o:hr="t" fillcolor="#a0a0a0" stroked="f"/>
        </w:pict>
      </w:r>
    </w:p>
    <w:p w:rsidR="007B120E" w:rsidRPr="00530322" w:rsidRDefault="007B120E" w:rsidP="007B12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30322">
        <w:rPr>
          <w:rFonts w:ascii="Times New Roman" w:eastAsia="Times New Roman" w:hAnsi="Times New Roman" w:cs="Times New Roman"/>
          <w:b/>
          <w:bCs/>
          <w:kern w:val="36"/>
          <w:sz w:val="48"/>
          <w:szCs w:val="48"/>
          <w:lang w:eastAsia="en-IN"/>
        </w:rPr>
        <w:t>2. Capability Is Independent of Identity</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One of the most important principles established earlier is that Identity never equals Permission.</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Capability Runtime operationalises this distinction.</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A Human Identity remains constitutionally constant.</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Capabilities continually evolve.</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An architect remains an architect.</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Yet constitutional authority changes.</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Employment changes.</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Projects change.</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Delegation changes.</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lastRenderedPageBreak/>
        <w:t>Professional verification changes.</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Commercial maturity changes.</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Government regulations change.</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The Human remains identical.</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Capability changes.</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Separating identity from authority therefore becomes one of the defining architectural achievements of Runtime.</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Identity persists.</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Capability activates.</w:t>
      </w:r>
    </w:p>
    <w:p w:rsidR="007B120E" w:rsidRPr="00530322" w:rsidRDefault="007B120E" w:rsidP="007B120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96" style="width:0;height:1.5pt" o:hralign="center" o:hrstd="t" o:hr="t" fillcolor="#a0a0a0" stroked="f"/>
        </w:pict>
      </w:r>
    </w:p>
    <w:p w:rsidR="007B120E" w:rsidRPr="00530322" w:rsidRDefault="007B120E" w:rsidP="007B12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30322">
        <w:rPr>
          <w:rFonts w:ascii="Times New Roman" w:eastAsia="Times New Roman" w:hAnsi="Times New Roman" w:cs="Times New Roman"/>
          <w:b/>
          <w:bCs/>
          <w:kern w:val="36"/>
          <w:sz w:val="48"/>
          <w:szCs w:val="48"/>
          <w:lang w:eastAsia="en-IN"/>
        </w:rPr>
        <w:t>3. Capability Is Independent of Workspace</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Capabilities also remain independent of Workspaces.</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A Procurement Capability exists constitutionally.</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Whether that capability becomes executable depends upon Workspace Runtime.</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Suppose Procurement exists.</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Inside one Workspace:</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Active.</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Inside another:</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Unavailable.</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Inside another:</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Delegated.</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Inside another:</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Suspended.</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The Capability itself has not changed.</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Its Runtime interpretation has.</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lastRenderedPageBreak/>
        <w:t>This separation dramatically reduces architectural duplication.</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Capability definitions remain universal.</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Runtime activation becomes contextual.</w:t>
      </w:r>
    </w:p>
    <w:p w:rsidR="007B120E" w:rsidRPr="00530322" w:rsidRDefault="007B120E" w:rsidP="007B120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97" style="width:0;height:1.5pt" o:hralign="center" o:hrstd="t" o:hr="t" fillcolor="#a0a0a0" stroked="f"/>
        </w:pict>
      </w:r>
    </w:p>
    <w:p w:rsidR="007B120E" w:rsidRPr="00530322" w:rsidRDefault="007B120E" w:rsidP="007B12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30322">
        <w:rPr>
          <w:rFonts w:ascii="Times New Roman" w:eastAsia="Times New Roman" w:hAnsi="Times New Roman" w:cs="Times New Roman"/>
          <w:b/>
          <w:bCs/>
          <w:kern w:val="36"/>
          <w:sz w:val="48"/>
          <w:szCs w:val="48"/>
          <w:lang w:eastAsia="en-IN"/>
        </w:rPr>
        <w:t>4. Capability Runtime Activates Authority</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Persistence stores Capability.</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Runtime activates Capability.</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Activation determines constitutional authority.</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Activation never changes Capability definitions.</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Instead it evaluates constitutional circumstances.</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Identity.</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Workspace.</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Relationships.</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Policy.</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Trust.</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Commercial maturity.</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Delegation.</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Verification.</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Operational constraints.</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Only after these constitutional questions have been resolved does Capability become executable.</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Business modules therefore consume activated authority.</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They never activate authority themselves.</w:t>
      </w:r>
    </w:p>
    <w:p w:rsidR="007B120E" w:rsidRPr="00530322" w:rsidRDefault="007B120E" w:rsidP="007B120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98" style="width:0;height:1.5pt" o:hralign="center" o:hrstd="t" o:hr="t" fillcolor="#a0a0a0" stroked="f"/>
        </w:pict>
      </w:r>
    </w:p>
    <w:p w:rsidR="007B120E" w:rsidRPr="00530322" w:rsidRDefault="007B120E" w:rsidP="007B12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30322">
        <w:rPr>
          <w:rFonts w:ascii="Times New Roman" w:eastAsia="Times New Roman" w:hAnsi="Times New Roman" w:cs="Times New Roman"/>
          <w:b/>
          <w:bCs/>
          <w:kern w:val="36"/>
          <w:sz w:val="48"/>
          <w:szCs w:val="48"/>
          <w:lang w:eastAsia="en-IN"/>
        </w:rPr>
        <w:t>5. Capability Resolution Is Declarative</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lastRenderedPageBreak/>
        <w:t>Many software systems embed authority inside procedural logic.</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If the user possesses Role X...</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 xml:space="preserve">If Plan </w:t>
      </w:r>
      <w:proofErr w:type="gramStart"/>
      <w:r w:rsidRPr="00530322">
        <w:rPr>
          <w:rFonts w:ascii="Times New Roman" w:eastAsia="Times New Roman" w:hAnsi="Times New Roman" w:cs="Times New Roman"/>
          <w:sz w:val="24"/>
          <w:szCs w:val="24"/>
          <w:lang w:eastAsia="en-IN"/>
        </w:rPr>
        <w:t>equals</w:t>
      </w:r>
      <w:proofErr w:type="gramEnd"/>
      <w:r w:rsidRPr="00530322">
        <w:rPr>
          <w:rFonts w:ascii="Times New Roman" w:eastAsia="Times New Roman" w:hAnsi="Times New Roman" w:cs="Times New Roman"/>
          <w:sz w:val="24"/>
          <w:szCs w:val="24"/>
          <w:lang w:eastAsia="en-IN"/>
        </w:rPr>
        <w:t xml:space="preserve"> Premium...</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 xml:space="preserve">If Department </w:t>
      </w:r>
      <w:proofErr w:type="gramStart"/>
      <w:r w:rsidRPr="00530322">
        <w:rPr>
          <w:rFonts w:ascii="Times New Roman" w:eastAsia="Times New Roman" w:hAnsi="Times New Roman" w:cs="Times New Roman"/>
          <w:sz w:val="24"/>
          <w:szCs w:val="24"/>
          <w:lang w:eastAsia="en-IN"/>
        </w:rPr>
        <w:t>equals</w:t>
      </w:r>
      <w:proofErr w:type="gramEnd"/>
      <w:r w:rsidRPr="00530322">
        <w:rPr>
          <w:rFonts w:ascii="Times New Roman" w:eastAsia="Times New Roman" w:hAnsi="Times New Roman" w:cs="Times New Roman"/>
          <w:sz w:val="24"/>
          <w:szCs w:val="24"/>
          <w:lang w:eastAsia="en-IN"/>
        </w:rPr>
        <w:t xml:space="preserve"> Procurement...</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 xml:space="preserve">If Flag </w:t>
      </w:r>
      <w:proofErr w:type="gramStart"/>
      <w:r w:rsidRPr="00530322">
        <w:rPr>
          <w:rFonts w:ascii="Times New Roman" w:eastAsia="Times New Roman" w:hAnsi="Times New Roman" w:cs="Times New Roman"/>
          <w:sz w:val="24"/>
          <w:szCs w:val="24"/>
          <w:lang w:eastAsia="en-IN"/>
        </w:rPr>
        <w:t>equals</w:t>
      </w:r>
      <w:proofErr w:type="gramEnd"/>
      <w:r w:rsidRPr="00530322">
        <w:rPr>
          <w:rFonts w:ascii="Times New Roman" w:eastAsia="Times New Roman" w:hAnsi="Times New Roman" w:cs="Times New Roman"/>
          <w:sz w:val="24"/>
          <w:szCs w:val="24"/>
          <w:lang w:eastAsia="en-IN"/>
        </w:rPr>
        <w:t xml:space="preserve"> Administrator...</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Capability Runtime rejects procedural authority.</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Capabilities become declarative constitutional objects.</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Runtime interprets them.</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This distinction provides remarkable engineering advantages.</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Business logic becomes dramatically smaller.</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Policy becomes explainable.</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Testing becomes deterministic.</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Migration becomes safer.</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Future capabilities become additive rather than disruptive.</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The operating system therefore evolves constitutionally rather than procedurally.</w:t>
      </w:r>
    </w:p>
    <w:p w:rsidR="007B120E" w:rsidRPr="00530322" w:rsidRDefault="007B120E" w:rsidP="007B120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199" style="width:0;height:1.5pt" o:hralign="center" o:hrstd="t" o:hr="t" fillcolor="#a0a0a0" stroked="f"/>
        </w:pict>
      </w:r>
    </w:p>
    <w:p w:rsidR="007B120E" w:rsidRPr="00530322" w:rsidRDefault="007B120E" w:rsidP="007B12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30322">
        <w:rPr>
          <w:rFonts w:ascii="Times New Roman" w:eastAsia="Times New Roman" w:hAnsi="Times New Roman" w:cs="Times New Roman"/>
          <w:b/>
          <w:bCs/>
          <w:kern w:val="36"/>
          <w:sz w:val="48"/>
          <w:szCs w:val="48"/>
          <w:lang w:eastAsia="en-IN"/>
        </w:rPr>
        <w:t>6. Capability Graph</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Capabilities rarely exist independently.</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Approving Procurement may require:</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Review Procurement.</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Viewing Budgets.</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Understanding Commercial Limits.</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Verifying Suppliers.</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Managing Contracts.</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These constitutional relationships form a Capability Graph.</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lastRenderedPageBreak/>
        <w:t>Capability Runtime traverses this graph during activation.</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Business modules need not understand capability dependency.</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Runtime already has.</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The Capability Graph therefore becomes another constitutional registry consumed by Runtime rather than recreated throughout business code.</w:t>
      </w:r>
    </w:p>
    <w:p w:rsidR="007B120E" w:rsidRPr="00530322" w:rsidRDefault="007B120E" w:rsidP="007B120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200" style="width:0;height:1.5pt" o:hralign="center" o:hrstd="t" o:hr="t" fillcolor="#a0a0a0" stroked="f"/>
        </w:pict>
      </w:r>
    </w:p>
    <w:p w:rsidR="007B120E" w:rsidRPr="00530322" w:rsidRDefault="007B120E" w:rsidP="007B12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30322">
        <w:rPr>
          <w:rFonts w:ascii="Times New Roman" w:eastAsia="Times New Roman" w:hAnsi="Times New Roman" w:cs="Times New Roman"/>
          <w:b/>
          <w:bCs/>
          <w:kern w:val="36"/>
          <w:sz w:val="48"/>
          <w:szCs w:val="48"/>
          <w:lang w:eastAsia="en-IN"/>
        </w:rPr>
        <w:t>7. Capability Scope</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Every capability exists within constitutional scope.</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Personal.</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Workspace.</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Organisation.</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Project.</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Marketplace.</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Government.</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Community.</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National.</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Runtime therefore determines not merely whether a capability exists but where constitutional authority begins and ends.</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Scope prevents accidental authority escalation.</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A Human authorised to approve procurement within one Workspace gains no automatic authority elsewhere.</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Capability therefore remains contextual by constitutional design.</w:t>
      </w:r>
    </w:p>
    <w:p w:rsidR="007B120E" w:rsidRPr="00530322" w:rsidRDefault="007B120E" w:rsidP="007B120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201" style="width:0;height:1.5pt" o:hralign="center" o:hrstd="t" o:hr="t" fillcolor="#a0a0a0" stroked="f"/>
        </w:pict>
      </w:r>
    </w:p>
    <w:p w:rsidR="007B120E" w:rsidRPr="00530322" w:rsidRDefault="007B120E" w:rsidP="007B12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30322">
        <w:rPr>
          <w:rFonts w:ascii="Times New Roman" w:eastAsia="Times New Roman" w:hAnsi="Times New Roman" w:cs="Times New Roman"/>
          <w:b/>
          <w:bCs/>
          <w:kern w:val="36"/>
          <w:sz w:val="48"/>
          <w:szCs w:val="48"/>
          <w:lang w:eastAsia="en-IN"/>
        </w:rPr>
        <w:t>8. Capability Delegation</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Modern organisations continuously delegate authority.</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Delegation rarely modifies identity.</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lastRenderedPageBreak/>
        <w:t>It modifies executable capability.</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Capability Runtime therefore treats delegation as temporary constitutional activation.</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Delegated authority possesses:</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Source.</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Target.</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Purpose.</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Validity.</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Policy.</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Evidence.</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Revocation.</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Expiration.</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Delegation therefore becomes first-class constitutional behaviour rather than procedural exception handling.</w:t>
      </w:r>
    </w:p>
    <w:p w:rsidR="007B120E" w:rsidRPr="00530322" w:rsidRDefault="007B120E" w:rsidP="007B120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202" style="width:0;height:1.5pt" o:hralign="center" o:hrstd="t" o:hr="t" fillcolor="#a0a0a0" stroked="f"/>
        </w:pict>
      </w:r>
    </w:p>
    <w:p w:rsidR="007B120E" w:rsidRPr="00530322" w:rsidRDefault="007B120E" w:rsidP="007B12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30322">
        <w:rPr>
          <w:rFonts w:ascii="Times New Roman" w:eastAsia="Times New Roman" w:hAnsi="Times New Roman" w:cs="Times New Roman"/>
          <w:b/>
          <w:bCs/>
          <w:kern w:val="36"/>
          <w:sz w:val="48"/>
          <w:szCs w:val="48"/>
          <w:lang w:eastAsia="en-IN"/>
        </w:rPr>
        <w:t>9. Capability Lifecycle</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Capabilities evolve continuously.</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Created.</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Granted.</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Activated.</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Suspended.</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Delegated.</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Restricted.</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Restored.</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Retired.</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Persistence records lifecycle.</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lastRenderedPageBreak/>
        <w:t>Runtime interprets lifecycle.</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Business modules simply consume executable authority.</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This separation allows constitutional governance without increasing business complexity.</w:t>
      </w:r>
    </w:p>
    <w:p w:rsidR="007B120E" w:rsidRPr="00530322" w:rsidRDefault="007B120E" w:rsidP="007B120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203" style="width:0;height:1.5pt" o:hralign="center" o:hrstd="t" o:hr="t" fillcolor="#a0a0a0" stroked="f"/>
        </w:pict>
      </w:r>
    </w:p>
    <w:p w:rsidR="007B120E" w:rsidRPr="00530322" w:rsidRDefault="007B120E" w:rsidP="007B12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30322">
        <w:rPr>
          <w:rFonts w:ascii="Times New Roman" w:eastAsia="Times New Roman" w:hAnsi="Times New Roman" w:cs="Times New Roman"/>
          <w:b/>
          <w:bCs/>
          <w:kern w:val="36"/>
          <w:sz w:val="48"/>
          <w:szCs w:val="48"/>
          <w:lang w:eastAsia="en-IN"/>
        </w:rPr>
        <w:t>10. Capability and Growth</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One of the architectural corrections introduced earlier separated Commercial Growth from constitutional authority.</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Capability Runtime reinforces this principle.</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Growth Plans never create constitutional capability.</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Growth Plans influence capability activation.</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This distinction prevents commercial subscriptions from becoming permission systems.</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Enterprise Growth may activate advanced constitutional capabilities.</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Free Growth may limit commercial services.</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Neither changes Human Identity.</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Neither changes constitutional Capability definitions.</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Business follows Human Identity.</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Commercial Growth influences execution.</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It never defines constitutional authority.</w:t>
      </w:r>
    </w:p>
    <w:p w:rsidR="007B120E" w:rsidRPr="00530322" w:rsidRDefault="007B120E" w:rsidP="007B120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204" style="width:0;height:1.5pt" o:hralign="center" o:hrstd="t" o:hr="t" fillcolor="#a0a0a0" stroked="f"/>
        </w:pict>
      </w:r>
    </w:p>
    <w:p w:rsidR="007B120E" w:rsidRPr="00530322" w:rsidRDefault="007B120E" w:rsidP="007B12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30322">
        <w:rPr>
          <w:rFonts w:ascii="Times New Roman" w:eastAsia="Times New Roman" w:hAnsi="Times New Roman" w:cs="Times New Roman"/>
          <w:b/>
          <w:bCs/>
          <w:kern w:val="36"/>
          <w:sz w:val="48"/>
          <w:szCs w:val="48"/>
          <w:lang w:eastAsia="en-IN"/>
        </w:rPr>
        <w:t>11. Capability Trust</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Trust and Capability frequently appear similar.</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They are fundamentally different.</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Capability answers:</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"What may constitutionally happen?"</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Trust answers:</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lastRenderedPageBreak/>
        <w:t>"With what confidence should constitutional authority be exercised?"</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Capability Runtime therefore references Trust without becoming Trust.</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Authority remains constitutional.</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Confidence remains operational.</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 xml:space="preserve">Separating these concerns greatly improves </w:t>
      </w:r>
      <w:proofErr w:type="spellStart"/>
      <w:r w:rsidRPr="00530322">
        <w:rPr>
          <w:rFonts w:ascii="Times New Roman" w:eastAsia="Times New Roman" w:hAnsi="Times New Roman" w:cs="Times New Roman"/>
          <w:sz w:val="24"/>
          <w:szCs w:val="24"/>
          <w:lang w:eastAsia="en-IN"/>
        </w:rPr>
        <w:t>explainability</w:t>
      </w:r>
      <w:proofErr w:type="spellEnd"/>
      <w:r w:rsidRPr="00530322">
        <w:rPr>
          <w:rFonts w:ascii="Times New Roman" w:eastAsia="Times New Roman" w:hAnsi="Times New Roman" w:cs="Times New Roman"/>
          <w:sz w:val="24"/>
          <w:szCs w:val="24"/>
          <w:lang w:eastAsia="en-IN"/>
        </w:rPr>
        <w:t>.</w:t>
      </w:r>
    </w:p>
    <w:p w:rsidR="007B120E" w:rsidRPr="00530322" w:rsidRDefault="007B120E" w:rsidP="007B120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205" style="width:0;height:1.5pt" o:hralign="center" o:hrstd="t" o:hr="t" fillcolor="#a0a0a0" stroked="f"/>
        </w:pict>
      </w:r>
    </w:p>
    <w:p w:rsidR="007B120E" w:rsidRPr="00530322" w:rsidRDefault="007B120E" w:rsidP="007B12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30322">
        <w:rPr>
          <w:rFonts w:ascii="Times New Roman" w:eastAsia="Times New Roman" w:hAnsi="Times New Roman" w:cs="Times New Roman"/>
          <w:b/>
          <w:bCs/>
          <w:kern w:val="36"/>
          <w:sz w:val="48"/>
          <w:szCs w:val="48"/>
          <w:lang w:eastAsia="en-IN"/>
        </w:rPr>
        <w:t>12. Capability AI</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Artificial Intelligence must never invent capability.</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AI receives activated capability from Runtime.</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530322">
        <w:rPr>
          <w:rFonts w:ascii="Times New Roman" w:eastAsia="Times New Roman" w:hAnsi="Times New Roman" w:cs="Times New Roman"/>
          <w:sz w:val="24"/>
          <w:szCs w:val="24"/>
          <w:lang w:eastAsia="en-IN"/>
        </w:rPr>
        <w:t>Consequently</w:t>
      </w:r>
      <w:proofErr w:type="gramEnd"/>
      <w:r w:rsidRPr="00530322">
        <w:rPr>
          <w:rFonts w:ascii="Times New Roman" w:eastAsia="Times New Roman" w:hAnsi="Times New Roman" w:cs="Times New Roman"/>
          <w:sz w:val="24"/>
          <w:szCs w:val="24"/>
          <w:lang w:eastAsia="en-IN"/>
        </w:rPr>
        <w:t xml:space="preserve"> AI understands:</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Available authority.</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Unavailable authority.</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Delegated authority.</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Restricted authority.</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Commercial authority.</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Policy boundaries.</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The assistant therefore remains constitutionally constrained.</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Human oversight remains preserved.</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530322">
        <w:rPr>
          <w:rFonts w:ascii="Times New Roman" w:eastAsia="Times New Roman" w:hAnsi="Times New Roman" w:cs="Times New Roman"/>
          <w:sz w:val="24"/>
          <w:szCs w:val="24"/>
          <w:lang w:eastAsia="en-IN"/>
        </w:rPr>
        <w:t>Explainability</w:t>
      </w:r>
      <w:proofErr w:type="spellEnd"/>
      <w:r w:rsidRPr="00530322">
        <w:rPr>
          <w:rFonts w:ascii="Times New Roman" w:eastAsia="Times New Roman" w:hAnsi="Times New Roman" w:cs="Times New Roman"/>
          <w:sz w:val="24"/>
          <w:szCs w:val="24"/>
          <w:lang w:eastAsia="en-IN"/>
        </w:rPr>
        <w:t xml:space="preserve"> remains possible.</w:t>
      </w:r>
    </w:p>
    <w:p w:rsidR="007B120E" w:rsidRPr="00530322" w:rsidRDefault="007B120E" w:rsidP="007B120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206" style="width:0;height:1.5pt" o:hralign="center" o:hrstd="t" o:hr="t" fillcolor="#a0a0a0" stroked="f"/>
        </w:pict>
      </w:r>
    </w:p>
    <w:p w:rsidR="007B120E" w:rsidRPr="00530322" w:rsidRDefault="007B120E" w:rsidP="007B12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30322">
        <w:rPr>
          <w:rFonts w:ascii="Times New Roman" w:eastAsia="Times New Roman" w:hAnsi="Times New Roman" w:cs="Times New Roman"/>
          <w:b/>
          <w:bCs/>
          <w:kern w:val="36"/>
          <w:sz w:val="48"/>
          <w:szCs w:val="48"/>
          <w:lang w:eastAsia="en-IN"/>
        </w:rPr>
        <w:t>13. Capability Navigation</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Traditional applications expose menus.</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Capability Runtime exposes actions.</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This distinction reflects the Human-First philosophy of 3BOS.</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lastRenderedPageBreak/>
        <w:t>Users should never need to understand module architecture.</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Instead Runtime generates executable actions directly from activated capability.</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The operating system therefore presents:</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Create RFQ.</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Publish Property.</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Approve Budget.</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Hire Contractor.</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Manage Fleet.</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Verify Supplier.</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Review Dispatch.</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Not because developers created menus,</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but because Runtime activated constitutional authority.</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Navigation therefore becomes another consequence of Capability Runtime.</w:t>
      </w:r>
    </w:p>
    <w:p w:rsidR="007B120E" w:rsidRPr="00530322" w:rsidRDefault="007B120E" w:rsidP="007B120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207" style="width:0;height:1.5pt" o:hralign="center" o:hrstd="t" o:hr="t" fillcolor="#a0a0a0" stroked="f"/>
        </w:pict>
      </w:r>
    </w:p>
    <w:p w:rsidR="007B120E" w:rsidRPr="00530322" w:rsidRDefault="007B120E" w:rsidP="007B12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30322">
        <w:rPr>
          <w:rFonts w:ascii="Times New Roman" w:eastAsia="Times New Roman" w:hAnsi="Times New Roman" w:cs="Times New Roman"/>
          <w:b/>
          <w:bCs/>
          <w:kern w:val="36"/>
          <w:sz w:val="48"/>
          <w:szCs w:val="48"/>
          <w:lang w:eastAsia="en-IN"/>
        </w:rPr>
        <w:t>14. Repository Mapping</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The present repository already contains important constitutional foundations.</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Capability Registry definitions exist.</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Growth compatibility influences execution.</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Workspace compatibility establishes operational context.</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Identity compatibility establishes constitutional participation.</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Current business modules nevertheless continue performing portions of capability interpretation independently.</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The constitutional migration therefore focuses upon consolidation.</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Capability activation moves into Runtime.</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Business modules consume Runtime.</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lastRenderedPageBreak/>
        <w:t>Capability Registry remains authoritative.</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Compatibility adapters preserve production.</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Eventually every business workflow receives executable authority through one constitutional mechanism.</w:t>
      </w:r>
    </w:p>
    <w:p w:rsidR="007B120E" w:rsidRPr="00530322" w:rsidRDefault="007B120E" w:rsidP="007B120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208" style="width:0;height:1.5pt" o:hralign="center" o:hrstd="t" o:hr="t" fillcolor="#a0a0a0" stroked="f"/>
        </w:pict>
      </w:r>
    </w:p>
    <w:p w:rsidR="007B120E" w:rsidRPr="00530322" w:rsidRDefault="007B120E" w:rsidP="007B12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30322">
        <w:rPr>
          <w:rFonts w:ascii="Times New Roman" w:eastAsia="Times New Roman" w:hAnsi="Times New Roman" w:cs="Times New Roman"/>
          <w:b/>
          <w:bCs/>
          <w:kern w:val="36"/>
          <w:sz w:val="48"/>
          <w:szCs w:val="48"/>
          <w:lang w:eastAsia="en-IN"/>
        </w:rPr>
        <w:t>15. Future Capability Evolution</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Capability Runtime has intentionally been designed without dependence upon present business domains.</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Future constitutional capabilities may include:</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Digital Infrastructure Governance.</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Autonomous AI Supervision.</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National Marketplace Arbitration.</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Carbon Compliance.</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Public Procurement Oversight.</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Construction Safety Certification.</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Agricultural Intelligence.</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Urban Planning Collaboration.</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Disaster Response Coordination.</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None require redesign.</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They become new constitutional capabilities interpreted through the existing Runtime Architecture.</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This stability demonstrates the long-term extensibility of Capability Runtime.</w:t>
      </w:r>
    </w:p>
    <w:p w:rsidR="007B120E" w:rsidRPr="00530322" w:rsidRDefault="007B120E" w:rsidP="007B120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209" style="width:0;height:1.5pt" o:hralign="center" o:hrstd="t" o:hr="t" fillcolor="#a0a0a0" stroked="f"/>
        </w:pict>
      </w:r>
    </w:p>
    <w:p w:rsidR="007B120E" w:rsidRPr="00530322" w:rsidRDefault="007B120E" w:rsidP="007B12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530322">
        <w:rPr>
          <w:rFonts w:ascii="Times New Roman" w:eastAsia="Times New Roman" w:hAnsi="Times New Roman" w:cs="Times New Roman"/>
          <w:b/>
          <w:bCs/>
          <w:kern w:val="36"/>
          <w:sz w:val="48"/>
          <w:szCs w:val="48"/>
          <w:lang w:eastAsia="en-IN"/>
        </w:rPr>
        <w:t>16. Closing Declaration</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Human Identity established constitutional existence.</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Workspace Runtime established constitutional operating environments.</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lastRenderedPageBreak/>
        <w:t>Capability Runtime now establishes constitutional authority.</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Business execution therefore understands not merely who the human is,</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nor merely where the human operates,</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but what the human may constitutionally perform.</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Authority, however, remains incomplete without behavioural governance.</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Capabilities define possibility.</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Policies define legitimacy.</w: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sz w:val="24"/>
          <w:szCs w:val="24"/>
          <w:lang w:eastAsia="en-IN"/>
        </w:rPr>
        <w:t>The next subpart therefore introduces the constitutional system through which every capability becomes governed, constrained, explainable and legally accountable.</w:t>
      </w:r>
    </w:p>
    <w:p w:rsidR="007B120E" w:rsidRPr="00530322" w:rsidRDefault="007B120E" w:rsidP="007B120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210" style="width:0;height:1.5pt" o:hralign="center" o:hrstd="t" o:hr="t" fillcolor="#a0a0a0" stroked="f"/>
        </w:pict>
      </w:r>
    </w:p>
    <w:p w:rsidR="007B120E" w:rsidRPr="00530322"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530322">
        <w:rPr>
          <w:rFonts w:ascii="Times New Roman" w:eastAsia="Times New Roman" w:hAnsi="Times New Roman" w:cs="Times New Roman"/>
          <w:b/>
          <w:bCs/>
          <w:sz w:val="24"/>
          <w:szCs w:val="24"/>
          <w:lang w:eastAsia="en-IN"/>
        </w:rPr>
        <w:t>Continues with Part V — Subpart V.7 — Policy Runtime.</w:t>
      </w:r>
    </w:p>
    <w:p w:rsidR="007B120E" w:rsidRDefault="007B120E" w:rsidP="007B120E"/>
    <w:p w:rsidR="002B4756" w:rsidRPr="002B4756" w:rsidRDefault="002B4756" w:rsidP="002B475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B4756">
        <w:rPr>
          <w:rFonts w:ascii="Times New Roman" w:eastAsia="Times New Roman" w:hAnsi="Times New Roman" w:cs="Times New Roman"/>
          <w:b/>
          <w:bCs/>
          <w:kern w:val="36"/>
          <w:sz w:val="48"/>
          <w:szCs w:val="48"/>
          <w:lang w:eastAsia="en-IN"/>
        </w:rPr>
        <w:t>Part V — Human Identity Runtime Architecture</w:t>
      </w:r>
    </w:p>
    <w:p w:rsidR="002B4756" w:rsidRPr="002B4756" w:rsidRDefault="002B4756" w:rsidP="002B475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B4756">
        <w:rPr>
          <w:rFonts w:ascii="Times New Roman" w:eastAsia="Times New Roman" w:hAnsi="Times New Roman" w:cs="Times New Roman"/>
          <w:b/>
          <w:bCs/>
          <w:kern w:val="36"/>
          <w:sz w:val="48"/>
          <w:szCs w:val="48"/>
          <w:lang w:eastAsia="en-IN"/>
        </w:rPr>
        <w:t>Subpart V.7 — Policy Runtime</w:t>
      </w:r>
    </w:p>
    <w:p w:rsidR="002B4756" w:rsidRPr="002B4756" w:rsidRDefault="002B4756" w:rsidP="002B4756">
      <w:pPr>
        <w:spacing w:after="0"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pict>
          <v:rect id="_x0000_i1025" style="width:0;height:1.5pt" o:hralign="center" o:hrstd="t" o:hr="t" fillcolor="#a0a0a0" stroked="f"/>
        </w:pict>
      </w:r>
    </w:p>
    <w:p w:rsidR="002B4756" w:rsidRPr="002B4756" w:rsidRDefault="002B4756" w:rsidP="002B475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2B4756">
        <w:rPr>
          <w:rFonts w:ascii="Times New Roman" w:eastAsia="Times New Roman" w:hAnsi="Times New Roman" w:cs="Times New Roman"/>
          <w:b/>
          <w:bCs/>
          <w:sz w:val="36"/>
          <w:szCs w:val="36"/>
          <w:lang w:eastAsia="en-IN"/>
        </w:rPr>
        <w:t>Purpose</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The previous subpart established one of the most important constitutional principles of the Business Operating System.</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Capabilities define constitutional authority.</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Yet authority alone never determines behaviour.</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A constitutional capability merely establishes what becomes possible.</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It does not determine what becomes legitimate.</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This distinction separates capability from policy.</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Capability answers:</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b/>
          <w:bCs/>
          <w:sz w:val="24"/>
          <w:szCs w:val="24"/>
          <w:lang w:eastAsia="en-IN"/>
        </w:rPr>
        <w:lastRenderedPageBreak/>
        <w:t>What may this human constitutionally perform?</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Policy answers:</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b/>
          <w:bCs/>
          <w:sz w:val="24"/>
          <w:szCs w:val="24"/>
          <w:lang w:eastAsia="en-IN"/>
        </w:rPr>
        <w:t>Under these precise constitutional circumstances, what should actually happen?</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The Human Identity Architecture intentionally separates these responsibilities because authority changes slowly while policy evolves continuously.</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Legislation changes.</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Organisational governance changes.</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Commercial agreements change.</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Compliance rules change.</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Security posture changes.</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Marketplace regulations change.</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Government directives change.</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Business maturity changes.</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The constitutional capability remains stable.</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Its operational interpretation changes through Policy Runtime.</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Policy Runtime therefore becomes the constitutional governor of execution.</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It does not create authority.</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It governs authority.</w:t>
      </w:r>
    </w:p>
    <w:p w:rsidR="002B4756" w:rsidRPr="002B4756" w:rsidRDefault="002B4756" w:rsidP="002B4756">
      <w:pPr>
        <w:spacing w:after="0"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pict>
          <v:rect id="_x0000_i1026" style="width:0;height:1.5pt" o:hralign="center" o:hrstd="t" o:hr="t" fillcolor="#a0a0a0" stroked="f"/>
        </w:pict>
      </w:r>
    </w:p>
    <w:p w:rsidR="002B4756" w:rsidRPr="002B4756" w:rsidRDefault="002B4756" w:rsidP="002B475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B4756">
        <w:rPr>
          <w:rFonts w:ascii="Times New Roman" w:eastAsia="Times New Roman" w:hAnsi="Times New Roman" w:cs="Times New Roman"/>
          <w:b/>
          <w:bCs/>
          <w:kern w:val="36"/>
          <w:sz w:val="48"/>
          <w:szCs w:val="48"/>
          <w:lang w:eastAsia="en-IN"/>
        </w:rPr>
        <w:t>1. Why Policy Exists</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Software history has repeatedly demonstrated one persistent architectural mistake.</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Business rules gradually become embedded inside application code.</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Controllers.</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Services.</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Stored procedures.</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lastRenderedPageBreak/>
        <w:t>React components.</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Background jobs.</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API handlers.</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Eventually policy becomes impossible to identify.</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It simply exists as conditional logic scattered throughout thousands of files.</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Every change introduces uncertainty.</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Every audit requires reverse engineering.</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Every regulatory update becomes an engineering project.</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The Constitution deliberately rejects this evolution.</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Policies become constitutional objects.</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Business modules consume policy outcomes.</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They never become policy engines themselves.</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The resulting architecture separates business implementation from constitutional governance.</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This distinction allows policy to evolve independently of software structure.</w:t>
      </w:r>
    </w:p>
    <w:p w:rsidR="002B4756" w:rsidRPr="002B4756" w:rsidRDefault="002B4756" w:rsidP="002B4756">
      <w:pPr>
        <w:spacing w:after="0"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pict>
          <v:rect id="_x0000_i1027" style="width:0;height:1.5pt" o:hralign="center" o:hrstd="t" o:hr="t" fillcolor="#a0a0a0" stroked="f"/>
        </w:pict>
      </w:r>
    </w:p>
    <w:p w:rsidR="002B4756" w:rsidRPr="002B4756" w:rsidRDefault="002B4756" w:rsidP="002B475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B4756">
        <w:rPr>
          <w:rFonts w:ascii="Times New Roman" w:eastAsia="Times New Roman" w:hAnsi="Times New Roman" w:cs="Times New Roman"/>
          <w:b/>
          <w:bCs/>
          <w:kern w:val="36"/>
          <w:sz w:val="48"/>
          <w:szCs w:val="48"/>
          <w:lang w:eastAsia="en-IN"/>
        </w:rPr>
        <w:t>2. Capability Without Policy</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Understanding Policy Runtime begins by imagining its absence.</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 xml:space="preserve">Suppose Capability Runtime </w:t>
      </w:r>
      <w:proofErr w:type="gramStart"/>
      <w:r w:rsidRPr="002B4756">
        <w:rPr>
          <w:rFonts w:ascii="Times New Roman" w:eastAsia="Times New Roman" w:hAnsi="Times New Roman" w:cs="Times New Roman"/>
          <w:sz w:val="24"/>
          <w:szCs w:val="24"/>
          <w:lang w:eastAsia="en-IN"/>
        </w:rPr>
        <w:t>grants</w:t>
      </w:r>
      <w:proofErr w:type="gramEnd"/>
      <w:r w:rsidRPr="002B4756">
        <w:rPr>
          <w:rFonts w:ascii="Times New Roman" w:eastAsia="Times New Roman" w:hAnsi="Times New Roman" w:cs="Times New Roman"/>
          <w:sz w:val="24"/>
          <w:szCs w:val="24"/>
          <w:lang w:eastAsia="en-IN"/>
        </w:rPr>
        <w:t xml:space="preserve"> Procurement Approval.</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Should every procurement request therefore be approved?</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Obviously not.</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Approval depends upon numerous constitutional considerations.</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Commercial thresholds.</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Financial authority.</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Organisational governance.</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Current delegation.</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lastRenderedPageBreak/>
        <w:t>Conflict of interest.</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Jurisdiction.</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Verification.</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Emergency restrictions.</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Temporary suspensions.</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Compliance obligations.</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Capability therefore establishes possibility.</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Policy determines legitimacy.</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The operating system consequently requires both.</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Removing either destroys constitutional execution.</w:t>
      </w:r>
    </w:p>
    <w:p w:rsidR="002B4756" w:rsidRPr="002B4756" w:rsidRDefault="002B4756" w:rsidP="002B4756">
      <w:pPr>
        <w:spacing w:after="0"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pict>
          <v:rect id="_x0000_i1028" style="width:0;height:1.5pt" o:hralign="center" o:hrstd="t" o:hr="t" fillcolor="#a0a0a0" stroked="f"/>
        </w:pict>
      </w:r>
    </w:p>
    <w:p w:rsidR="002B4756" w:rsidRPr="002B4756" w:rsidRDefault="002B4756" w:rsidP="002B475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B4756">
        <w:rPr>
          <w:rFonts w:ascii="Times New Roman" w:eastAsia="Times New Roman" w:hAnsi="Times New Roman" w:cs="Times New Roman"/>
          <w:b/>
          <w:bCs/>
          <w:kern w:val="36"/>
          <w:sz w:val="48"/>
          <w:szCs w:val="48"/>
          <w:lang w:eastAsia="en-IN"/>
        </w:rPr>
        <w:t>3. Policy Is Independent of Capability</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The Constitution deliberately prevents capability definitions from containing policy.</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Capability describes authority.</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Policy governs authority.</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Combining these responsibilities would produce inflexible architecture.</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Consider a constitutional capability named:</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Approve Procurement.</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Tomorrow procurement limits increase.</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Capability remains unchanged.</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Policy changes.</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Government introduces environmental compliance.</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Capability remains unchanged.</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Policy changes.</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Commercial delegation expires.</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lastRenderedPageBreak/>
        <w:t>Capability remains unchanged.</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Policy changes.</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Separating these concerns allows constitutional stability while supporting continuous operational evolution.</w:t>
      </w:r>
    </w:p>
    <w:p w:rsidR="002B4756" w:rsidRPr="002B4756" w:rsidRDefault="002B4756" w:rsidP="002B4756">
      <w:pPr>
        <w:spacing w:after="0"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pict>
          <v:rect id="_x0000_i1029" style="width:0;height:1.5pt" o:hralign="center" o:hrstd="t" o:hr="t" fillcolor="#a0a0a0" stroked="f"/>
        </w:pict>
      </w:r>
    </w:p>
    <w:p w:rsidR="002B4756" w:rsidRPr="002B4756" w:rsidRDefault="002B4756" w:rsidP="002B475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B4756">
        <w:rPr>
          <w:rFonts w:ascii="Times New Roman" w:eastAsia="Times New Roman" w:hAnsi="Times New Roman" w:cs="Times New Roman"/>
          <w:b/>
          <w:bCs/>
          <w:kern w:val="36"/>
          <w:sz w:val="48"/>
          <w:szCs w:val="48"/>
          <w:lang w:eastAsia="en-IN"/>
        </w:rPr>
        <w:t>4. Runtime Policy Activation</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Persistence stores policies.</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Runtime activates policies.</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Activation depends upon constitutional context.</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Identity.</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Workspace.</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Relationships.</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Capabilities.</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Trust.</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Commercial maturity.</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Operational conditions.</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Jurisdiction.</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Applicable legislation.</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Current governance.</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The Runtime therefore never loads every policy.</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It activates only those constitutionally relevant to the present execution.</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Business modules consequently receive one coherent Policy Envelope rather than independently discovering applicable governance.</w:t>
      </w:r>
    </w:p>
    <w:p w:rsidR="002B4756" w:rsidRPr="002B4756" w:rsidRDefault="002B4756" w:rsidP="002B4756">
      <w:pPr>
        <w:spacing w:after="0"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pict>
          <v:rect id="_x0000_i1030" style="width:0;height:1.5pt" o:hralign="center" o:hrstd="t" o:hr="t" fillcolor="#a0a0a0" stroked="f"/>
        </w:pict>
      </w:r>
    </w:p>
    <w:p w:rsidR="002B4756" w:rsidRPr="002B4756" w:rsidRDefault="002B4756" w:rsidP="002B475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B4756">
        <w:rPr>
          <w:rFonts w:ascii="Times New Roman" w:eastAsia="Times New Roman" w:hAnsi="Times New Roman" w:cs="Times New Roman"/>
          <w:b/>
          <w:bCs/>
          <w:kern w:val="36"/>
          <w:sz w:val="48"/>
          <w:szCs w:val="48"/>
          <w:lang w:eastAsia="en-IN"/>
        </w:rPr>
        <w:t>5. Policy Context</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lastRenderedPageBreak/>
        <w:t>Policies rarely apply universally.</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The same Human.</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The same Capability.</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The same Workspace.</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May nevertheless operate under different constitutional conditions.</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Construction procurement differs from municipal procurement.</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Government projects differ from private projects.</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Marketplace negotiation differs from internal purchasing.</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Policy Runtime therefore interprets constitutional context before activating governance.</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Policy becomes contextual.</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Not procedural.</w:t>
      </w:r>
    </w:p>
    <w:p w:rsidR="002B4756" w:rsidRPr="002B4756" w:rsidRDefault="002B4756" w:rsidP="002B4756">
      <w:pPr>
        <w:spacing w:after="0"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pict>
          <v:rect id="_x0000_i1031" style="width:0;height:1.5pt" o:hralign="center" o:hrstd="t" o:hr="t" fillcolor="#a0a0a0" stroked="f"/>
        </w:pict>
      </w:r>
    </w:p>
    <w:p w:rsidR="002B4756" w:rsidRPr="002B4756" w:rsidRDefault="002B4756" w:rsidP="002B475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B4756">
        <w:rPr>
          <w:rFonts w:ascii="Times New Roman" w:eastAsia="Times New Roman" w:hAnsi="Times New Roman" w:cs="Times New Roman"/>
          <w:b/>
          <w:bCs/>
          <w:kern w:val="36"/>
          <w:sz w:val="48"/>
          <w:szCs w:val="48"/>
          <w:lang w:eastAsia="en-IN"/>
        </w:rPr>
        <w:t>6. Policy Hierarchy</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Modern organisations operate simultaneously under numerous policy layers.</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National legislation.</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State regulations.</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Municipal governance.</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Organisational policy.</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Workspace policy.</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Commercial policy.</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Project policy.</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Temporary operational policy.</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Emergency policy.</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The Constitution intentionally models policy hierarchy explicitly.</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lastRenderedPageBreak/>
        <w:t>Policy Runtime evaluates these constitutional layers without requiring business modules to understand governance precedence.</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Execution therefore inherits one coherent constitutional interpretation regardless of underlying policy complexity.</w:t>
      </w:r>
    </w:p>
    <w:p w:rsidR="002B4756" w:rsidRPr="002B4756" w:rsidRDefault="002B4756" w:rsidP="002B4756">
      <w:pPr>
        <w:spacing w:after="0"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pict>
          <v:rect id="_x0000_i1032" style="width:0;height:1.5pt" o:hralign="center" o:hrstd="t" o:hr="t" fillcolor="#a0a0a0" stroked="f"/>
        </w:pict>
      </w:r>
    </w:p>
    <w:p w:rsidR="002B4756" w:rsidRPr="002B4756" w:rsidRDefault="002B4756" w:rsidP="002B475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B4756">
        <w:rPr>
          <w:rFonts w:ascii="Times New Roman" w:eastAsia="Times New Roman" w:hAnsi="Times New Roman" w:cs="Times New Roman"/>
          <w:b/>
          <w:bCs/>
          <w:kern w:val="36"/>
          <w:sz w:val="48"/>
          <w:szCs w:val="48"/>
          <w:lang w:eastAsia="en-IN"/>
        </w:rPr>
        <w:t>7. Policy Composition</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Policy Runtime never evaluates isolated rules.</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Instead it composes constitutional governance.</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Each applicable policy contributes constitutional evidence.</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Some establish obligations.</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Some establish restrictions.</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Some establish permissions.</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Some establish conditions.</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Some establish explanations.</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The Runtime composes these into one constitutional Policy Envelope.</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Business execution therefore consumes constitutional governance rather than procedural rule collections.</w:t>
      </w:r>
    </w:p>
    <w:p w:rsidR="002B4756" w:rsidRPr="002B4756" w:rsidRDefault="002B4756" w:rsidP="002B4756">
      <w:pPr>
        <w:spacing w:after="0"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pict>
          <v:rect id="_x0000_i1033" style="width:0;height:1.5pt" o:hralign="center" o:hrstd="t" o:hr="t" fillcolor="#a0a0a0" stroked="f"/>
        </w:pict>
      </w:r>
    </w:p>
    <w:p w:rsidR="002B4756" w:rsidRPr="002B4756" w:rsidRDefault="002B4756" w:rsidP="002B475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B4756">
        <w:rPr>
          <w:rFonts w:ascii="Times New Roman" w:eastAsia="Times New Roman" w:hAnsi="Times New Roman" w:cs="Times New Roman"/>
          <w:b/>
          <w:bCs/>
          <w:kern w:val="36"/>
          <w:sz w:val="48"/>
          <w:szCs w:val="48"/>
          <w:lang w:eastAsia="en-IN"/>
        </w:rPr>
        <w:t>8. Explainable Policy</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2B4756">
        <w:rPr>
          <w:rFonts w:ascii="Times New Roman" w:eastAsia="Times New Roman" w:hAnsi="Times New Roman" w:cs="Times New Roman"/>
          <w:sz w:val="24"/>
          <w:szCs w:val="24"/>
          <w:lang w:eastAsia="en-IN"/>
        </w:rPr>
        <w:t>Explainability</w:t>
      </w:r>
      <w:proofErr w:type="spellEnd"/>
      <w:r w:rsidRPr="002B4756">
        <w:rPr>
          <w:rFonts w:ascii="Times New Roman" w:eastAsia="Times New Roman" w:hAnsi="Times New Roman" w:cs="Times New Roman"/>
          <w:sz w:val="24"/>
          <w:szCs w:val="24"/>
          <w:lang w:eastAsia="en-IN"/>
        </w:rPr>
        <w:t xml:space="preserve"> represents one of the defining constitutional principles established throughout Volume XIV.</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Policy Runtime operationalises this requirement.</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Every policy decision must answer:</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Which policies participated?</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Why were they activated?</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Which constitutional evidence influenced interpretation?</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lastRenderedPageBreak/>
        <w:t>Which capability became affected?</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Which Workspace governed execution?</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Which Human Context initiated evaluation?</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Without these explanations Policy Runtime would merely become another hidden rules engine.</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The Constitution instead requires policy evidence.</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 xml:space="preserve">Every important decision therefore becomes </w:t>
      </w:r>
      <w:proofErr w:type="spellStart"/>
      <w:r w:rsidRPr="002B4756">
        <w:rPr>
          <w:rFonts w:ascii="Times New Roman" w:eastAsia="Times New Roman" w:hAnsi="Times New Roman" w:cs="Times New Roman"/>
          <w:sz w:val="24"/>
          <w:szCs w:val="24"/>
          <w:lang w:eastAsia="en-IN"/>
        </w:rPr>
        <w:t>reconstructable</w:t>
      </w:r>
      <w:proofErr w:type="spellEnd"/>
      <w:r w:rsidRPr="002B4756">
        <w:rPr>
          <w:rFonts w:ascii="Times New Roman" w:eastAsia="Times New Roman" w:hAnsi="Times New Roman" w:cs="Times New Roman"/>
          <w:sz w:val="24"/>
          <w:szCs w:val="24"/>
          <w:lang w:eastAsia="en-IN"/>
        </w:rPr>
        <w:t>.</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Auditable.</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Governable.</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Legally defensible.</w:t>
      </w:r>
    </w:p>
    <w:p w:rsidR="002B4756" w:rsidRPr="002B4756" w:rsidRDefault="002B4756" w:rsidP="002B4756">
      <w:pPr>
        <w:spacing w:after="0"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pict>
          <v:rect id="_x0000_i1034" style="width:0;height:1.5pt" o:hralign="center" o:hrstd="t" o:hr="t" fillcolor="#a0a0a0" stroked="f"/>
        </w:pict>
      </w:r>
    </w:p>
    <w:p w:rsidR="002B4756" w:rsidRPr="002B4756" w:rsidRDefault="002B4756" w:rsidP="002B475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B4756">
        <w:rPr>
          <w:rFonts w:ascii="Times New Roman" w:eastAsia="Times New Roman" w:hAnsi="Times New Roman" w:cs="Times New Roman"/>
          <w:b/>
          <w:bCs/>
          <w:kern w:val="36"/>
          <w:sz w:val="48"/>
          <w:szCs w:val="48"/>
          <w:lang w:eastAsia="en-IN"/>
        </w:rPr>
        <w:t>9. Policy Evidence</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Every Runtime decision should produce constitutional evidence.</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Not merely outcomes.</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Suppose procurement approval becomes denied.</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The Runtime should preserve:</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Activated Capability.</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Applicable Workspace.</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Human Representation.</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Policy Version.</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Trust interpretation.</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Commercial constraints.</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Delegation status.</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Decision evidence.</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 xml:space="preserve">Business modules therefore inherit </w:t>
      </w:r>
      <w:proofErr w:type="spellStart"/>
      <w:r w:rsidRPr="002B4756">
        <w:rPr>
          <w:rFonts w:ascii="Times New Roman" w:eastAsia="Times New Roman" w:hAnsi="Times New Roman" w:cs="Times New Roman"/>
          <w:sz w:val="24"/>
          <w:szCs w:val="24"/>
          <w:lang w:eastAsia="en-IN"/>
        </w:rPr>
        <w:t>explainability</w:t>
      </w:r>
      <w:proofErr w:type="spellEnd"/>
      <w:r w:rsidRPr="002B4756">
        <w:rPr>
          <w:rFonts w:ascii="Times New Roman" w:eastAsia="Times New Roman" w:hAnsi="Times New Roman" w:cs="Times New Roman"/>
          <w:sz w:val="24"/>
          <w:szCs w:val="24"/>
          <w:lang w:eastAsia="en-IN"/>
        </w:rPr>
        <w:t xml:space="preserve"> automatically.</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lastRenderedPageBreak/>
        <w:t>Policy explanation ceases to be optional documentation.</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It becomes constitutional behaviour.</w:t>
      </w:r>
    </w:p>
    <w:p w:rsidR="002B4756" w:rsidRPr="002B4756" w:rsidRDefault="002B4756" w:rsidP="002B4756">
      <w:pPr>
        <w:spacing w:after="0"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pict>
          <v:rect id="_x0000_i1035" style="width:0;height:1.5pt" o:hralign="center" o:hrstd="t" o:hr="t" fillcolor="#a0a0a0" stroked="f"/>
        </w:pict>
      </w:r>
    </w:p>
    <w:p w:rsidR="002B4756" w:rsidRPr="002B4756" w:rsidRDefault="002B4756" w:rsidP="002B475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B4756">
        <w:rPr>
          <w:rFonts w:ascii="Times New Roman" w:eastAsia="Times New Roman" w:hAnsi="Times New Roman" w:cs="Times New Roman"/>
          <w:b/>
          <w:bCs/>
          <w:kern w:val="36"/>
          <w:sz w:val="48"/>
          <w:szCs w:val="48"/>
          <w:lang w:eastAsia="en-IN"/>
        </w:rPr>
        <w:t>10. Policy Lifecycle</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Policies continuously evolve.</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Created.</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Approved.</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Activated.</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Superseded.</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Deprecated.</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Archived.</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Emergency overrides introduced.</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Temporary policies removed.</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Persistence records policy history.</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Runtime activates effective policy.</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Historical Runtime therefore remains reproducible.</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Past decisions continue referencing historical policy versions rather than current policy definitions.</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This principle aligns directly with the immutable constitutional Event Store introduced during Part IV.</w:t>
      </w:r>
    </w:p>
    <w:p w:rsidR="002B4756" w:rsidRPr="002B4756" w:rsidRDefault="002B4756" w:rsidP="002B4756">
      <w:pPr>
        <w:spacing w:after="0"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pict>
          <v:rect id="_x0000_i1036" style="width:0;height:1.5pt" o:hralign="center" o:hrstd="t" o:hr="t" fillcolor="#a0a0a0" stroked="f"/>
        </w:pict>
      </w:r>
    </w:p>
    <w:p w:rsidR="002B4756" w:rsidRPr="002B4756" w:rsidRDefault="002B4756" w:rsidP="002B475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B4756">
        <w:rPr>
          <w:rFonts w:ascii="Times New Roman" w:eastAsia="Times New Roman" w:hAnsi="Times New Roman" w:cs="Times New Roman"/>
          <w:b/>
          <w:bCs/>
          <w:kern w:val="36"/>
          <w:sz w:val="48"/>
          <w:szCs w:val="48"/>
          <w:lang w:eastAsia="en-IN"/>
        </w:rPr>
        <w:t>11. Policy and Trust</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Capability answers constitutional possibility.</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Policy answers constitutional legitimacy.</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Trust answers constitutional confidence.</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lastRenderedPageBreak/>
        <w:t>Policy Runtime intentionally references Trust without replacing it.</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Low trust may require additional verification.</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High trust may simplify approval.</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Neither changes constitutional capability.</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Policy therefore governs execution using constitutional confidence while preserving architectural separation.</w:t>
      </w:r>
    </w:p>
    <w:p w:rsidR="002B4756" w:rsidRPr="002B4756" w:rsidRDefault="002B4756" w:rsidP="002B4756">
      <w:pPr>
        <w:spacing w:after="0"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pict>
          <v:rect id="_x0000_i1037" style="width:0;height:1.5pt" o:hralign="center" o:hrstd="t" o:hr="t" fillcolor="#a0a0a0" stroked="f"/>
        </w:pict>
      </w:r>
    </w:p>
    <w:p w:rsidR="002B4756" w:rsidRPr="002B4756" w:rsidRDefault="002B4756" w:rsidP="002B475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B4756">
        <w:rPr>
          <w:rFonts w:ascii="Times New Roman" w:eastAsia="Times New Roman" w:hAnsi="Times New Roman" w:cs="Times New Roman"/>
          <w:b/>
          <w:bCs/>
          <w:kern w:val="36"/>
          <w:sz w:val="48"/>
          <w:szCs w:val="48"/>
          <w:lang w:eastAsia="en-IN"/>
        </w:rPr>
        <w:t>12. Policy and Growth</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Commercial Growth influences operational governance.</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Enterprise businesses may possess additional constitutional obligations.</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Government organisations may require enhanced audit.</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Marketplace participants may require consumer protection.</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Commercial maturity therefore contributes constitutional policy context.</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Growth never creates policy.</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Growth influences policy applicability.</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Business remains subordinate to constitutional governance.</w:t>
      </w:r>
    </w:p>
    <w:p w:rsidR="002B4756" w:rsidRPr="002B4756" w:rsidRDefault="002B4756" w:rsidP="002B4756">
      <w:pPr>
        <w:spacing w:after="0"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pict>
          <v:rect id="_x0000_i1038" style="width:0;height:1.5pt" o:hralign="center" o:hrstd="t" o:hr="t" fillcolor="#a0a0a0" stroked="f"/>
        </w:pict>
      </w:r>
    </w:p>
    <w:p w:rsidR="002B4756" w:rsidRPr="002B4756" w:rsidRDefault="002B4756" w:rsidP="002B475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B4756">
        <w:rPr>
          <w:rFonts w:ascii="Times New Roman" w:eastAsia="Times New Roman" w:hAnsi="Times New Roman" w:cs="Times New Roman"/>
          <w:b/>
          <w:bCs/>
          <w:kern w:val="36"/>
          <w:sz w:val="48"/>
          <w:szCs w:val="48"/>
          <w:lang w:eastAsia="en-IN"/>
        </w:rPr>
        <w:t>13. Policy and Artificial Intelligence</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Artificial Intelligence presents one of the strongest arguments for constitutional policy.</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Without Policy Runtime AI would require independent governance.</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Every assistant would implement different behavioural constraints.</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Every automation would evolve differently.</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Policy Runtime eliminates this inconsistency.</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AI receives activated constitutional policy.</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Not policy definitions.</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lastRenderedPageBreak/>
        <w:t>Not policy discovery.</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Not policy inference.</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The assistant therefore inherits constitutional governance identically to every human-operated business module.</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Human First remains preserved.</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AI Second becomes operational.</w:t>
      </w:r>
    </w:p>
    <w:p w:rsidR="002B4756" w:rsidRPr="002B4756" w:rsidRDefault="002B4756" w:rsidP="002B4756">
      <w:pPr>
        <w:spacing w:after="0"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pict>
          <v:rect id="_x0000_i1039" style="width:0;height:1.5pt" o:hralign="center" o:hrstd="t" o:hr="t" fillcolor="#a0a0a0" stroked="f"/>
        </w:pict>
      </w:r>
    </w:p>
    <w:p w:rsidR="002B4756" w:rsidRPr="002B4756" w:rsidRDefault="002B4756" w:rsidP="002B475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B4756">
        <w:rPr>
          <w:rFonts w:ascii="Times New Roman" w:eastAsia="Times New Roman" w:hAnsi="Times New Roman" w:cs="Times New Roman"/>
          <w:b/>
          <w:bCs/>
          <w:kern w:val="36"/>
          <w:sz w:val="48"/>
          <w:szCs w:val="48"/>
          <w:lang w:eastAsia="en-IN"/>
        </w:rPr>
        <w:t>14. Runtime Policy Resolution</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The Runtime Resolution Pipeline introduced earlier established Policy Resolution as one constitutional stage.</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This chapter defines its internal responsibility.</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Policy Resolution should never execute arbitrary business code.</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Instead it performs constitutional interpretation.</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Select applicable policies.</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Resolve precedence.</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Compose governance.</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Produce Policy Envelope.</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Attach explanation.</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Return Runtime Context.</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The resulting architecture remains deterministic.</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Given identical constitutional inputs,</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Policy Runtime always produces identical constitutional governance.</w:t>
      </w:r>
    </w:p>
    <w:p w:rsidR="002B4756" w:rsidRPr="002B4756" w:rsidRDefault="002B4756" w:rsidP="002B4756">
      <w:pPr>
        <w:spacing w:after="0"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pict>
          <v:rect id="_x0000_i1040" style="width:0;height:1.5pt" o:hralign="center" o:hrstd="t" o:hr="t" fillcolor="#a0a0a0" stroked="f"/>
        </w:pict>
      </w:r>
    </w:p>
    <w:p w:rsidR="002B4756" w:rsidRPr="002B4756" w:rsidRDefault="002B4756" w:rsidP="002B475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B4756">
        <w:rPr>
          <w:rFonts w:ascii="Times New Roman" w:eastAsia="Times New Roman" w:hAnsi="Times New Roman" w:cs="Times New Roman"/>
          <w:b/>
          <w:bCs/>
          <w:kern w:val="36"/>
          <w:sz w:val="48"/>
          <w:szCs w:val="48"/>
          <w:lang w:eastAsia="en-IN"/>
        </w:rPr>
        <w:t>15. Repository Mapping</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The existing repository already contains fragments of policy interpretation.</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lastRenderedPageBreak/>
        <w:t>Role checks.</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Administrative permissions.</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Growth compatibility.</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Feature restrictions.</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Verification requirements.</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RLS.</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Business ownership.</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These components presently operate through compatibility logic.</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The constitutional migration therefore consolidates them.</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Policy Runtime gradually becomes the authoritative constitutional interpreter.</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Legacy policy remains operational until constitutional parity has been demonstrated.</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Migration therefore follows the engineering philosophy established during Part IV.</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Observe.</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Compare.</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Explain.</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Assist.</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Co-authorise.</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Authorise.</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Retire compatibility only after constitutional evidence proves equivalence.</w:t>
      </w:r>
    </w:p>
    <w:p w:rsidR="002B4756" w:rsidRPr="002B4756" w:rsidRDefault="002B4756" w:rsidP="002B4756">
      <w:pPr>
        <w:spacing w:after="0"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pict>
          <v:rect id="_x0000_i1041" style="width:0;height:1.5pt" o:hralign="center" o:hrstd="t" o:hr="t" fillcolor="#a0a0a0" stroked="f"/>
        </w:pict>
      </w:r>
    </w:p>
    <w:p w:rsidR="002B4756" w:rsidRPr="002B4756" w:rsidRDefault="002B4756" w:rsidP="002B475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B4756">
        <w:rPr>
          <w:rFonts w:ascii="Times New Roman" w:eastAsia="Times New Roman" w:hAnsi="Times New Roman" w:cs="Times New Roman"/>
          <w:b/>
          <w:bCs/>
          <w:kern w:val="36"/>
          <w:sz w:val="48"/>
          <w:szCs w:val="48"/>
          <w:lang w:eastAsia="en-IN"/>
        </w:rPr>
        <w:t>16. Policy Governance</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One of the most significant long-term consequences of Policy Runtime is governance independence.</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Policy evolution should not require rewriting business modules.</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Legislative updates should not require redesigning Workspaces.</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lastRenderedPageBreak/>
        <w:t>Commercial evolution should not redefine Human Identity.</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The constitutional separation introduced by Policy Runtime allows governance to evolve while preserving architectural stability.</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This characteristic distinguishes mature Business Operating Systems from conventional enterprise software.</w:t>
      </w:r>
    </w:p>
    <w:p w:rsidR="002B4756" w:rsidRPr="002B4756" w:rsidRDefault="002B4756" w:rsidP="002B4756">
      <w:pPr>
        <w:spacing w:after="0"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pict>
          <v:rect id="_x0000_i1042" style="width:0;height:1.5pt" o:hralign="center" o:hrstd="t" o:hr="t" fillcolor="#a0a0a0" stroked="f"/>
        </w:pict>
      </w:r>
    </w:p>
    <w:p w:rsidR="002B4756" w:rsidRPr="002B4756" w:rsidRDefault="002B4756" w:rsidP="002B475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B4756">
        <w:rPr>
          <w:rFonts w:ascii="Times New Roman" w:eastAsia="Times New Roman" w:hAnsi="Times New Roman" w:cs="Times New Roman"/>
          <w:b/>
          <w:bCs/>
          <w:kern w:val="36"/>
          <w:sz w:val="48"/>
          <w:szCs w:val="48"/>
          <w:lang w:eastAsia="en-IN"/>
        </w:rPr>
        <w:t>17. Future Constitutional Policies</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Future constitutional governance may include:</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Environmental Compliance.</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Infrastructure Sustainability.</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Construction Safety.</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Public Procurement.</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Financial Transparency.</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Digital Identity Protection.</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Cross-border Commerce.</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AI Accountability.</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Autonomous Agent Governance.</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National Digital Infrastructure Standards.</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None require redesign.</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Each becomes another constitutional policy interpreted through Policy Runtime.</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The architecture therefore remains stable while governance evolves indefinitely.</w:t>
      </w:r>
    </w:p>
    <w:p w:rsidR="002B4756" w:rsidRPr="002B4756" w:rsidRDefault="002B4756" w:rsidP="002B4756">
      <w:pPr>
        <w:spacing w:after="0"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pict>
          <v:rect id="_x0000_i1043" style="width:0;height:1.5pt" o:hralign="center" o:hrstd="t" o:hr="t" fillcolor="#a0a0a0" stroked="f"/>
        </w:pict>
      </w:r>
    </w:p>
    <w:p w:rsidR="002B4756" w:rsidRPr="002B4756" w:rsidRDefault="002B4756" w:rsidP="002B475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2B4756">
        <w:rPr>
          <w:rFonts w:ascii="Times New Roman" w:eastAsia="Times New Roman" w:hAnsi="Times New Roman" w:cs="Times New Roman"/>
          <w:b/>
          <w:bCs/>
          <w:kern w:val="36"/>
          <w:sz w:val="48"/>
          <w:szCs w:val="48"/>
          <w:lang w:eastAsia="en-IN"/>
        </w:rPr>
        <w:t>18. Closing Declaration</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Human Identity established constitutional existence.</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Workspace Runtime established constitutional operating environments.</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lastRenderedPageBreak/>
        <w:t>Capability Runtime established constitutional authority.</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Policy Runtime now establishes constitutional legitimacy.</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The Business Operating System therefore understands:</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Who exists.</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Where execution occurs.</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What authority exists.</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Whether that authority should be exercised.</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Execution nevertheless remains incomplete.</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Authority may be legitimate.</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Confidence may still vary.</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The remaining constitutional question therefore becomes:</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b/>
          <w:bCs/>
          <w:sz w:val="24"/>
          <w:szCs w:val="24"/>
          <w:lang w:eastAsia="en-IN"/>
        </w:rPr>
        <w:t>How confidently should constitutional authority be trusted?</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The answer belongs neither to Identity,</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nor Workspace,</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nor Capability,</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nor Policy.</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It belongs to Trust.</w: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t>The next subpart therefore introduces the constitutional system through which confidence, verification, reputation, operational history and reliability become executable Runtime behaviour.</w:t>
      </w:r>
    </w:p>
    <w:p w:rsidR="002B4756" w:rsidRPr="002B4756" w:rsidRDefault="002B4756" w:rsidP="002B4756">
      <w:pPr>
        <w:spacing w:after="0"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sz w:val="24"/>
          <w:szCs w:val="24"/>
          <w:lang w:eastAsia="en-IN"/>
        </w:rPr>
        <w:pict>
          <v:rect id="_x0000_i1044" style="width:0;height:1.5pt" o:hralign="center" o:hrstd="t" o:hr="t" fillcolor="#a0a0a0" stroked="f"/>
        </w:pict>
      </w:r>
    </w:p>
    <w:p w:rsidR="002B4756" w:rsidRPr="002B4756" w:rsidRDefault="002B4756" w:rsidP="002B4756">
      <w:pPr>
        <w:spacing w:before="100" w:beforeAutospacing="1" w:after="100" w:afterAutospacing="1" w:line="240" w:lineRule="auto"/>
        <w:rPr>
          <w:rFonts w:ascii="Times New Roman" w:eastAsia="Times New Roman" w:hAnsi="Times New Roman" w:cs="Times New Roman"/>
          <w:sz w:val="24"/>
          <w:szCs w:val="24"/>
          <w:lang w:eastAsia="en-IN"/>
        </w:rPr>
      </w:pPr>
      <w:r w:rsidRPr="002B4756">
        <w:rPr>
          <w:rFonts w:ascii="Times New Roman" w:eastAsia="Times New Roman" w:hAnsi="Times New Roman" w:cs="Times New Roman"/>
          <w:b/>
          <w:bCs/>
          <w:sz w:val="24"/>
          <w:szCs w:val="24"/>
          <w:lang w:eastAsia="en-IN"/>
        </w:rPr>
        <w:t>Continues with Part V — Subpart V.8 — Trust Runtime.</w:t>
      </w:r>
    </w:p>
    <w:p w:rsidR="007B120E" w:rsidRPr="007B120E" w:rsidRDefault="007B120E" w:rsidP="007B12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B120E">
        <w:rPr>
          <w:rFonts w:ascii="Times New Roman" w:eastAsia="Times New Roman" w:hAnsi="Times New Roman" w:cs="Times New Roman"/>
          <w:b/>
          <w:bCs/>
          <w:kern w:val="36"/>
          <w:sz w:val="48"/>
          <w:szCs w:val="48"/>
          <w:lang w:eastAsia="en-IN"/>
        </w:rPr>
        <w:t>Part V — Human Identity Runtime Architecture</w:t>
      </w:r>
    </w:p>
    <w:p w:rsidR="007B120E" w:rsidRPr="007B120E" w:rsidRDefault="007B120E" w:rsidP="007B12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B120E">
        <w:rPr>
          <w:rFonts w:ascii="Times New Roman" w:eastAsia="Times New Roman" w:hAnsi="Times New Roman" w:cs="Times New Roman"/>
          <w:b/>
          <w:bCs/>
          <w:kern w:val="36"/>
          <w:sz w:val="48"/>
          <w:szCs w:val="48"/>
          <w:lang w:eastAsia="en-IN"/>
        </w:rPr>
        <w:t>Subpart V.8 — Trust Runtime</w:t>
      </w:r>
    </w:p>
    <w:p w:rsidR="007B120E" w:rsidRPr="007B120E" w:rsidRDefault="007B120E" w:rsidP="007B120E">
      <w:pPr>
        <w:spacing w:after="0"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lastRenderedPageBreak/>
        <w:pict>
          <v:rect id="_x0000_i1065" style="width:0;height:1.5pt" o:hralign="center" o:hrstd="t" o:hr="t" fillcolor="#a0a0a0" stroked="f"/>
        </w:pict>
      </w:r>
    </w:p>
    <w:p w:rsidR="007B120E" w:rsidRPr="007B120E" w:rsidRDefault="007B120E" w:rsidP="007B120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B120E">
        <w:rPr>
          <w:rFonts w:ascii="Times New Roman" w:eastAsia="Times New Roman" w:hAnsi="Times New Roman" w:cs="Times New Roman"/>
          <w:b/>
          <w:bCs/>
          <w:sz w:val="36"/>
          <w:szCs w:val="36"/>
          <w:lang w:eastAsia="en-IN"/>
        </w:rPr>
        <w:t>Purpose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The previous chapters progressively established the constitutional execution model of the Business Operating System.</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Human Identity established constitutional existence.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Workspace Runtime established constitutional operating environments.</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Capability Runtime established constitutional authority.</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Policy Runtime established constitutional legitimacy.</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One constitutional question nevertheless remains unanswered.</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Even when authority exists and policy permits execution,</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b/>
          <w:bCs/>
          <w:sz w:val="24"/>
          <w:szCs w:val="24"/>
          <w:lang w:eastAsia="en-IN"/>
        </w:rPr>
        <w:t>how much confidence should the operating system place in that authority?</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This question cannot be answered by identity.</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Identity confirms existence.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It cannot be answered by capability.</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Capability confirms authority.</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It cannot be answered by policy.</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Policy confirms legitimacy.</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Confidence belongs to another constitutional domain entirely.</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Confidence belongs to Trust.</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Trust Runtime therefore becomes the constitutional system through which confidence, credibility, operational reliability and institutional assurance participate in execution.</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This distinction fundamentally changes the philosophy of enterprise software.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Traditional applications frequently reduce trust to verification.</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Verified.</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Unverified.</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Approved.</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lastRenderedPageBreak/>
        <w:t>Rejected.</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The Human Identity Architecture rejects this simplification.</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Trust is not a binary state.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Trust is a constitutional continuum.</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It evolves.</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It accumulates.</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It strengthens.</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It weakens.</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It responds to evidence.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Runtime therefore interprets trust rather than merely retrieving verification records.</w:t>
      </w:r>
    </w:p>
    <w:p w:rsidR="007B120E" w:rsidRPr="007B120E" w:rsidRDefault="007B120E" w:rsidP="007B120E">
      <w:pPr>
        <w:spacing w:after="0"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pict>
          <v:rect id="_x0000_i1066" style="width:0;height:1.5pt" o:hralign="center" o:hrstd="t" o:hr="t" fillcolor="#a0a0a0" stroked="f"/>
        </w:pict>
      </w:r>
    </w:p>
    <w:p w:rsidR="007B120E" w:rsidRPr="007B120E" w:rsidRDefault="007B120E" w:rsidP="007B12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B120E">
        <w:rPr>
          <w:rFonts w:ascii="Times New Roman" w:eastAsia="Times New Roman" w:hAnsi="Times New Roman" w:cs="Times New Roman"/>
          <w:b/>
          <w:bCs/>
          <w:kern w:val="36"/>
          <w:sz w:val="48"/>
          <w:szCs w:val="48"/>
          <w:lang w:eastAsia="en-IN"/>
        </w:rPr>
        <w:t>1. Trust Is Not Identity</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Perhaps the most common mistake in software architecture is assuming that verified identity automatically implies trusted execution.</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This assumption rarely survives contact with reality.</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A verified contractor may repeatedly miss project deadlines.</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A verified supplier may consistently deliver excellent materials.</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A newly verified business possesses little operational history.</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An established business may possess decades of demonstrated reliability.</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Identity remains identical.</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Trust differs dramatically.</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The Constitution therefore separates existence from confidence.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Identity establishes constitutional personhood.</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Trust establishes constitutional confidence.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Neither replaces the other.</w:t>
      </w:r>
    </w:p>
    <w:p w:rsidR="007B120E" w:rsidRPr="007B120E" w:rsidRDefault="007B120E" w:rsidP="007B120E">
      <w:pPr>
        <w:spacing w:after="0"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lastRenderedPageBreak/>
        <w:pict>
          <v:rect id="_x0000_i1067" style="width:0;height:1.5pt" o:hralign="center" o:hrstd="t" o:hr="t" fillcolor="#a0a0a0" stroked="f"/>
        </w:pict>
      </w:r>
    </w:p>
    <w:p w:rsidR="007B120E" w:rsidRPr="007B120E" w:rsidRDefault="007B120E" w:rsidP="007B12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B120E">
        <w:rPr>
          <w:rFonts w:ascii="Times New Roman" w:eastAsia="Times New Roman" w:hAnsi="Times New Roman" w:cs="Times New Roman"/>
          <w:b/>
          <w:bCs/>
          <w:kern w:val="36"/>
          <w:sz w:val="48"/>
          <w:szCs w:val="48"/>
          <w:lang w:eastAsia="en-IN"/>
        </w:rPr>
        <w:t>2. Trust Is Earned Rather Than Assigned</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Identity may be created.</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Capabilities may be granted.</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Policies may be approved.</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Trust cannot be assigned constitutionally.</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Trust must emerge from evidence.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This distinction is essential.</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Administrators may verify documents.</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They cannot verify future behaviour.</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Commercial history gradually establishes trust.</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Operational consistency strengthens trust.</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Transparent governance strengthens trust.</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Professional conduct strengthens trust.</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Community confidence strengthens trust.</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Trust therefore becomes an evidence-driven constitutional interpretation rather than an administrative decision.</w:t>
      </w:r>
    </w:p>
    <w:p w:rsidR="007B120E" w:rsidRPr="007B120E" w:rsidRDefault="007B120E" w:rsidP="007B120E">
      <w:pPr>
        <w:spacing w:after="0"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pict>
          <v:rect id="_x0000_i1068" style="width:0;height:1.5pt" o:hralign="center" o:hrstd="t" o:hr="t" fillcolor="#a0a0a0" stroked="f"/>
        </w:pict>
      </w:r>
    </w:p>
    <w:p w:rsidR="007B120E" w:rsidRPr="007B120E" w:rsidRDefault="007B120E" w:rsidP="007B12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B120E">
        <w:rPr>
          <w:rFonts w:ascii="Times New Roman" w:eastAsia="Times New Roman" w:hAnsi="Times New Roman" w:cs="Times New Roman"/>
          <w:b/>
          <w:bCs/>
          <w:kern w:val="36"/>
          <w:sz w:val="48"/>
          <w:szCs w:val="48"/>
          <w:lang w:eastAsia="en-IN"/>
        </w:rPr>
        <w:t>3. Trust as Constitutional Evidence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The Constitution deliberately defines Trust as accumulated constitutional evidence.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Evidence originates from numerous independent constitutional domains.</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Identity verification.</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Professional qualification.</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Commercial history.</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Workspace participation.</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lastRenderedPageBreak/>
        <w:t>Marketplace behaviour.</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Community interaction.</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Policy compliance.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Delegation history.</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Operational reliability.</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Dispute resolution.</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Audit consistency.</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Training.</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Certification.</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None independently defines Trust.</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Runtime assembles constitutional evidence into one coherent Trust Context.</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Business modules consume confidence.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They never calculate confidence.</w:t>
      </w:r>
    </w:p>
    <w:p w:rsidR="007B120E" w:rsidRPr="007B120E" w:rsidRDefault="007B120E" w:rsidP="007B120E">
      <w:pPr>
        <w:spacing w:after="0"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pict>
          <v:rect id="_x0000_i1069" style="width:0;height:1.5pt" o:hralign="center" o:hrstd="t" o:hr="t" fillcolor="#a0a0a0" stroked="f"/>
        </w:pict>
      </w:r>
    </w:p>
    <w:p w:rsidR="007B120E" w:rsidRPr="007B120E" w:rsidRDefault="007B120E" w:rsidP="007B12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B120E">
        <w:rPr>
          <w:rFonts w:ascii="Times New Roman" w:eastAsia="Times New Roman" w:hAnsi="Times New Roman" w:cs="Times New Roman"/>
          <w:b/>
          <w:bCs/>
          <w:kern w:val="36"/>
          <w:sz w:val="48"/>
          <w:szCs w:val="48"/>
          <w:lang w:eastAsia="en-IN"/>
        </w:rPr>
        <w:t>4. Runtime Trust Interpretation</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Persistence records trust evidence.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Runtime interprets constitutional confidence.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This distinction mirrors earlier Runtime principles.</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Historical evidence remains durable.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Current confidence becomes contextual.</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Suppose a supplier possesses excellent commercial history.</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Inside one Workspace confidence becomes very high.</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Inside another newly established Workspace confidence remains moderate.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During an emergency project additional verification becomes necessary.</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Trust evidence remains unchanged.</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lastRenderedPageBreak/>
        <w:t>Runtime interpretation changes.</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Trust therefore behaves constitutionally rather than procedurally.</w:t>
      </w:r>
    </w:p>
    <w:p w:rsidR="007B120E" w:rsidRPr="007B120E" w:rsidRDefault="007B120E" w:rsidP="007B120E">
      <w:pPr>
        <w:spacing w:after="0"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pict>
          <v:rect id="_x0000_i1070" style="width:0;height:1.5pt" o:hralign="center" o:hrstd="t" o:hr="t" fillcolor="#a0a0a0" stroked="f"/>
        </w:pict>
      </w:r>
    </w:p>
    <w:p w:rsidR="007B120E" w:rsidRPr="007B120E" w:rsidRDefault="007B120E" w:rsidP="007B12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B120E">
        <w:rPr>
          <w:rFonts w:ascii="Times New Roman" w:eastAsia="Times New Roman" w:hAnsi="Times New Roman" w:cs="Times New Roman"/>
          <w:b/>
          <w:bCs/>
          <w:kern w:val="36"/>
          <w:sz w:val="48"/>
          <w:szCs w:val="48"/>
          <w:lang w:eastAsia="en-IN"/>
        </w:rPr>
        <w:t>5. Trust Is Contextual</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The Constitution intentionally rejects universal trust.</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Trust always possesses context.</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Construction competence.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Financial reliability.</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Engineering expertise.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Commercial transparency.</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Marketplace fulfilment.</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Government compliance.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Project delivery.</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A Human may possess exceptional trust within engineering while remaining inexperienced in procurement.</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One Workspace may possess extraordinary confidence in a supplier.</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Another may possess none.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Runtime therefore interprets trust contextually rather than globally.</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This dramatically improves fairness while reducing architectural oversimplification.</w:t>
      </w:r>
    </w:p>
    <w:p w:rsidR="007B120E" w:rsidRPr="007B120E" w:rsidRDefault="007B120E" w:rsidP="007B120E">
      <w:pPr>
        <w:spacing w:after="0"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pict>
          <v:rect id="_x0000_i1071" style="width:0;height:1.5pt" o:hralign="center" o:hrstd="t" o:hr="t" fillcolor="#a0a0a0" stroked="f"/>
        </w:pict>
      </w:r>
    </w:p>
    <w:p w:rsidR="007B120E" w:rsidRPr="007B120E" w:rsidRDefault="007B120E" w:rsidP="007B12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B120E">
        <w:rPr>
          <w:rFonts w:ascii="Times New Roman" w:eastAsia="Times New Roman" w:hAnsi="Times New Roman" w:cs="Times New Roman"/>
          <w:b/>
          <w:bCs/>
          <w:kern w:val="36"/>
          <w:sz w:val="48"/>
          <w:szCs w:val="48"/>
          <w:lang w:eastAsia="en-IN"/>
        </w:rPr>
        <w:t>6. Trust Domains</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Trust exists across numerous constitutional domains.</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Professional Trust.</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Commercial Trust.</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Financial Trust.</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lastRenderedPageBreak/>
        <w:t>Operational Trust.</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Community Trust.</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Marketplace Trust.</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Regulatory Trust.</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Institutional Trust.</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Artificial Intelligence Trust.</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Every domain contributes evidence.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Runtime assembles these domains into constitutional confidence appropriate for the present execution.</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The resulting architecture remains extensible without redesign.</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New trust domains simply become additional constitutional evidence providers.</w:t>
      </w:r>
    </w:p>
    <w:p w:rsidR="007B120E" w:rsidRPr="007B120E" w:rsidRDefault="007B120E" w:rsidP="007B120E">
      <w:pPr>
        <w:spacing w:after="0"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pict>
          <v:rect id="_x0000_i1072" style="width:0;height:1.5pt" o:hralign="center" o:hrstd="t" o:hr="t" fillcolor="#a0a0a0" stroked="f"/>
        </w:pict>
      </w:r>
    </w:p>
    <w:p w:rsidR="007B120E" w:rsidRPr="007B120E" w:rsidRDefault="007B120E" w:rsidP="007B12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B120E">
        <w:rPr>
          <w:rFonts w:ascii="Times New Roman" w:eastAsia="Times New Roman" w:hAnsi="Times New Roman" w:cs="Times New Roman"/>
          <w:b/>
          <w:bCs/>
          <w:kern w:val="36"/>
          <w:sz w:val="48"/>
          <w:szCs w:val="48"/>
          <w:lang w:eastAsia="en-IN"/>
        </w:rPr>
        <w:t>7. Trust and Time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Trust changes continuously.</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Unlike Identity,</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Trust possesses memory.</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Recent operational excellence strengthens confidence.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Repeated policy violations weaken confidence.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Professional development strengthens confidence.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Long periods of inactivity gradually reduce confidence.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Trust therefore possesses temporal behaviour.</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Runtime interprets trust according to constitutional time rather than static scores.</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This principle allows confidence to evolve naturally without rewriting constitutional history.</w:t>
      </w:r>
    </w:p>
    <w:p w:rsidR="007B120E" w:rsidRPr="007B120E" w:rsidRDefault="007B120E" w:rsidP="007B120E">
      <w:pPr>
        <w:spacing w:after="0"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pict>
          <v:rect id="_x0000_i1073" style="width:0;height:1.5pt" o:hralign="center" o:hrstd="t" o:hr="t" fillcolor="#a0a0a0" stroked="f"/>
        </w:pict>
      </w:r>
    </w:p>
    <w:p w:rsidR="007B120E" w:rsidRPr="007B120E" w:rsidRDefault="007B120E" w:rsidP="007B12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B120E">
        <w:rPr>
          <w:rFonts w:ascii="Times New Roman" w:eastAsia="Times New Roman" w:hAnsi="Times New Roman" w:cs="Times New Roman"/>
          <w:b/>
          <w:bCs/>
          <w:kern w:val="36"/>
          <w:sz w:val="48"/>
          <w:szCs w:val="48"/>
          <w:lang w:eastAsia="en-IN"/>
        </w:rPr>
        <w:t>8. Trust and Capability</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lastRenderedPageBreak/>
        <w:t>Capability determines authority.</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Trust determines operational confidence.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These constitutional responsibilities remain intentionally independent.</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Suppose constitutional authority permits approving procurement.</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Low confidence may require additional review.</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High confidence may simplify execution.</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Capability remains unchanged.</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Trust influences execution.</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Authority therefore remains constitutional.</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Confidence remains operational.</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 xml:space="preserve">This separation dramatically improves </w:t>
      </w:r>
      <w:proofErr w:type="spellStart"/>
      <w:r w:rsidRPr="007B120E">
        <w:rPr>
          <w:rFonts w:ascii="Times New Roman" w:eastAsia="Times New Roman" w:hAnsi="Times New Roman" w:cs="Times New Roman"/>
          <w:sz w:val="24"/>
          <w:szCs w:val="24"/>
          <w:lang w:eastAsia="en-IN"/>
        </w:rPr>
        <w:t>explainability</w:t>
      </w:r>
      <w:proofErr w:type="spellEnd"/>
      <w:r w:rsidRPr="007B120E">
        <w:rPr>
          <w:rFonts w:ascii="Times New Roman" w:eastAsia="Times New Roman" w:hAnsi="Times New Roman" w:cs="Times New Roman"/>
          <w:sz w:val="24"/>
          <w:szCs w:val="24"/>
          <w:lang w:eastAsia="en-IN"/>
        </w:rPr>
        <w:t>.</w:t>
      </w:r>
    </w:p>
    <w:p w:rsidR="007B120E" w:rsidRPr="007B120E" w:rsidRDefault="007B120E" w:rsidP="007B120E">
      <w:pPr>
        <w:spacing w:after="0"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pict>
          <v:rect id="_x0000_i1074" style="width:0;height:1.5pt" o:hralign="center" o:hrstd="t" o:hr="t" fillcolor="#a0a0a0" stroked="f"/>
        </w:pict>
      </w:r>
    </w:p>
    <w:p w:rsidR="007B120E" w:rsidRPr="007B120E" w:rsidRDefault="007B120E" w:rsidP="007B12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B120E">
        <w:rPr>
          <w:rFonts w:ascii="Times New Roman" w:eastAsia="Times New Roman" w:hAnsi="Times New Roman" w:cs="Times New Roman"/>
          <w:b/>
          <w:bCs/>
          <w:kern w:val="36"/>
          <w:sz w:val="48"/>
          <w:szCs w:val="48"/>
          <w:lang w:eastAsia="en-IN"/>
        </w:rPr>
        <w:t>9. Trust and Policy</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Policy governs behaviour.</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Trust influences policy interpretation.</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Emergency procurement illustrates this relationship.</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Policy normally requires two approvals.</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Exceptionally trusted constitutional stewards may activate emergency procedures.</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Policy remains identical.</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Trust influences constitutional interpretation.</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The Business Operating System therefore balances governance with operational flexibility without compromising constitutional consistency.</w:t>
      </w:r>
    </w:p>
    <w:p w:rsidR="007B120E" w:rsidRPr="007B120E" w:rsidRDefault="007B120E" w:rsidP="007B120E">
      <w:pPr>
        <w:spacing w:after="0"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pict>
          <v:rect id="_x0000_i1075" style="width:0;height:1.5pt" o:hralign="center" o:hrstd="t" o:hr="t" fillcolor="#a0a0a0" stroked="f"/>
        </w:pict>
      </w:r>
    </w:p>
    <w:p w:rsidR="007B120E" w:rsidRPr="007B120E" w:rsidRDefault="007B120E" w:rsidP="007B12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B120E">
        <w:rPr>
          <w:rFonts w:ascii="Times New Roman" w:eastAsia="Times New Roman" w:hAnsi="Times New Roman" w:cs="Times New Roman"/>
          <w:b/>
          <w:bCs/>
          <w:kern w:val="36"/>
          <w:sz w:val="48"/>
          <w:szCs w:val="48"/>
          <w:lang w:eastAsia="en-IN"/>
        </w:rPr>
        <w:t>10. Trust and Delegation</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Delegation temporarily extends authority.</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lastRenderedPageBreak/>
        <w:t>Trust determines how confidently delegated authority should be exercised.</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A newly delegated representative may require additional supervision.</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An experienced constitutional steward may operate independently.</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Delegation therefore references Trust without replacing it.</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Authority originates from delegation.</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Confidence originates from trust.</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Both remain constitutionally separate.</w:t>
      </w:r>
    </w:p>
    <w:p w:rsidR="007B120E" w:rsidRPr="007B120E" w:rsidRDefault="007B120E" w:rsidP="007B120E">
      <w:pPr>
        <w:spacing w:after="0"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pict>
          <v:rect id="_x0000_i1076" style="width:0;height:1.5pt" o:hralign="center" o:hrstd="t" o:hr="t" fillcolor="#a0a0a0" stroked="f"/>
        </w:pict>
      </w:r>
    </w:p>
    <w:p w:rsidR="007B120E" w:rsidRPr="007B120E" w:rsidRDefault="007B120E" w:rsidP="007B12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B120E">
        <w:rPr>
          <w:rFonts w:ascii="Times New Roman" w:eastAsia="Times New Roman" w:hAnsi="Times New Roman" w:cs="Times New Roman"/>
          <w:b/>
          <w:bCs/>
          <w:kern w:val="36"/>
          <w:sz w:val="48"/>
          <w:szCs w:val="48"/>
          <w:lang w:eastAsia="en-IN"/>
        </w:rPr>
        <w:t>11. Trust and Marketplace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Marketplace behaviour represents one of the richest constitutional sources of trust evidence.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Orders fulfilled.</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Projects completed.</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Commitments honoured.</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Payments settled.</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Disputes resolved.</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Reviews validated.</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Contracts completed.</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Every interaction contributes constitutional evidence.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Marketplace success therefore strengthens trust naturally rather than artificially.</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This constitutional principle distinguishes evidence-driven reputation from promotional ranking.</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Trust cannot be purchased.</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Trust must be demonstrated.</w:t>
      </w:r>
    </w:p>
    <w:p w:rsidR="007B120E" w:rsidRPr="007B120E" w:rsidRDefault="007B120E" w:rsidP="007B120E">
      <w:pPr>
        <w:spacing w:after="0"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pict>
          <v:rect id="_x0000_i1077" style="width:0;height:1.5pt" o:hralign="center" o:hrstd="t" o:hr="t" fillcolor="#a0a0a0" stroked="f"/>
        </w:pict>
      </w:r>
    </w:p>
    <w:p w:rsidR="007B120E" w:rsidRPr="007B120E" w:rsidRDefault="007B120E" w:rsidP="007B12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B120E">
        <w:rPr>
          <w:rFonts w:ascii="Times New Roman" w:eastAsia="Times New Roman" w:hAnsi="Times New Roman" w:cs="Times New Roman"/>
          <w:b/>
          <w:bCs/>
          <w:kern w:val="36"/>
          <w:sz w:val="48"/>
          <w:szCs w:val="48"/>
          <w:lang w:eastAsia="en-IN"/>
        </w:rPr>
        <w:t>12. Trust and Artificial Intelligence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lastRenderedPageBreak/>
        <w:t>Artificial Intelligence introduces unique constitutional challenges.</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AI should never invent trust.</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AI should never estimate trust independently.</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Trust Runtime already possesses constitutional confidence.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Artificial Intelligence consumes this confidence.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7B120E">
        <w:rPr>
          <w:rFonts w:ascii="Times New Roman" w:eastAsia="Times New Roman" w:hAnsi="Times New Roman" w:cs="Times New Roman"/>
          <w:sz w:val="24"/>
          <w:szCs w:val="24"/>
          <w:lang w:eastAsia="en-IN"/>
        </w:rPr>
        <w:t>Consequently</w:t>
      </w:r>
      <w:proofErr w:type="gramEnd"/>
      <w:r w:rsidRPr="007B120E">
        <w:rPr>
          <w:rFonts w:ascii="Times New Roman" w:eastAsia="Times New Roman" w:hAnsi="Times New Roman" w:cs="Times New Roman"/>
          <w:sz w:val="24"/>
          <w:szCs w:val="24"/>
          <w:lang w:eastAsia="en-IN"/>
        </w:rPr>
        <w:t xml:space="preserve"> AI recommendations inherit constitutional reliability.</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Highly trusted suppliers receive recommendations because constitutional evidence supports them.</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New participants receive appropriate visibility without artificial suppression.</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Human oversight remains preserved.</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AI therefore becomes constitutionally bounded by evidence rather than statistical assumption.</w:t>
      </w:r>
    </w:p>
    <w:p w:rsidR="007B120E" w:rsidRPr="007B120E" w:rsidRDefault="007B120E" w:rsidP="007B120E">
      <w:pPr>
        <w:spacing w:after="0"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pict>
          <v:rect id="_x0000_i1078" style="width:0;height:1.5pt" o:hralign="center" o:hrstd="t" o:hr="t" fillcolor="#a0a0a0" stroked="f"/>
        </w:pict>
      </w:r>
    </w:p>
    <w:p w:rsidR="007B120E" w:rsidRPr="007B120E" w:rsidRDefault="007B120E" w:rsidP="007B12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B120E">
        <w:rPr>
          <w:rFonts w:ascii="Times New Roman" w:eastAsia="Times New Roman" w:hAnsi="Times New Roman" w:cs="Times New Roman"/>
          <w:b/>
          <w:bCs/>
          <w:kern w:val="36"/>
          <w:sz w:val="48"/>
          <w:szCs w:val="48"/>
          <w:lang w:eastAsia="en-IN"/>
        </w:rPr>
        <w:t xml:space="preserve">13. Trust and </w:t>
      </w:r>
      <w:proofErr w:type="spellStart"/>
      <w:r w:rsidRPr="007B120E">
        <w:rPr>
          <w:rFonts w:ascii="Times New Roman" w:eastAsia="Times New Roman" w:hAnsi="Times New Roman" w:cs="Times New Roman"/>
          <w:b/>
          <w:bCs/>
          <w:kern w:val="36"/>
          <w:sz w:val="48"/>
          <w:szCs w:val="48"/>
          <w:lang w:eastAsia="en-IN"/>
        </w:rPr>
        <w:t>Explainability</w:t>
      </w:r>
      <w:proofErr w:type="spellEnd"/>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 xml:space="preserve">One of the defining characteristics of Trust Runtime is </w:t>
      </w:r>
      <w:proofErr w:type="spellStart"/>
      <w:r w:rsidRPr="007B120E">
        <w:rPr>
          <w:rFonts w:ascii="Times New Roman" w:eastAsia="Times New Roman" w:hAnsi="Times New Roman" w:cs="Times New Roman"/>
          <w:sz w:val="24"/>
          <w:szCs w:val="24"/>
          <w:lang w:eastAsia="en-IN"/>
        </w:rPr>
        <w:t>explainability</w:t>
      </w:r>
      <w:proofErr w:type="spellEnd"/>
      <w:r w:rsidRPr="007B120E">
        <w:rPr>
          <w:rFonts w:ascii="Times New Roman" w:eastAsia="Times New Roman" w:hAnsi="Times New Roman" w:cs="Times New Roman"/>
          <w:sz w:val="24"/>
          <w:szCs w:val="24"/>
          <w:lang w:eastAsia="en-IN"/>
        </w:rPr>
        <w:t>.</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Every confidence decision should answer:</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Which constitutional evidence participated?</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Which Workspace contributed?</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Which operational history influenced confidence?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Which policy references applied?</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Which marketplace behaviour strengthened trust?</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Which evidence weakened trust?</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The Runtime Context therefore exposes constitutional confidence rather than opaque numerical scores.</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Humans understand why confidence exists.</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Governance becomes transparent.</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Appeals become possible.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lastRenderedPageBreak/>
        <w:t>Improvement becomes measurable.</w:t>
      </w:r>
    </w:p>
    <w:p w:rsidR="007B120E" w:rsidRPr="007B120E" w:rsidRDefault="007B120E" w:rsidP="007B120E">
      <w:pPr>
        <w:spacing w:after="0"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pict>
          <v:rect id="_x0000_i1079" style="width:0;height:1.5pt" o:hralign="center" o:hrstd="t" o:hr="t" fillcolor="#a0a0a0" stroked="f"/>
        </w:pict>
      </w:r>
    </w:p>
    <w:p w:rsidR="007B120E" w:rsidRPr="007B120E" w:rsidRDefault="007B120E" w:rsidP="007B12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B120E">
        <w:rPr>
          <w:rFonts w:ascii="Times New Roman" w:eastAsia="Times New Roman" w:hAnsi="Times New Roman" w:cs="Times New Roman"/>
          <w:b/>
          <w:bCs/>
          <w:kern w:val="36"/>
          <w:sz w:val="48"/>
          <w:szCs w:val="48"/>
          <w:lang w:eastAsia="en-IN"/>
        </w:rPr>
        <w:t>14. Repository Mapping</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The present repository already contains early constitutional foundations of Trust.</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Identity verification.</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Business registration.</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Growth compatibility.</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Marketplace participation.</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Profile completeness.</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Commercial activity.</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Administrative review.</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These components presently exist independently.</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Trust Runtime consolidates them.</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Existing verification remains unchanged.</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Existing business modules remain operational.</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Compatibility layers continue preserving production behaviour.</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Runtime gradually assembles constitutional confidence before execution begins.</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Trust therefore evolves additively rather than disruptively.</w:t>
      </w:r>
    </w:p>
    <w:p w:rsidR="007B120E" w:rsidRPr="007B120E" w:rsidRDefault="007B120E" w:rsidP="007B120E">
      <w:pPr>
        <w:spacing w:after="0"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pict>
          <v:rect id="_x0000_i1080" style="width:0;height:1.5pt" o:hralign="center" o:hrstd="t" o:hr="t" fillcolor="#a0a0a0" stroked="f"/>
        </w:pict>
      </w:r>
    </w:p>
    <w:p w:rsidR="007B120E" w:rsidRPr="007B120E" w:rsidRDefault="007B120E" w:rsidP="007B12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B120E">
        <w:rPr>
          <w:rFonts w:ascii="Times New Roman" w:eastAsia="Times New Roman" w:hAnsi="Times New Roman" w:cs="Times New Roman"/>
          <w:b/>
          <w:bCs/>
          <w:kern w:val="36"/>
          <w:sz w:val="48"/>
          <w:szCs w:val="48"/>
          <w:lang w:eastAsia="en-IN"/>
        </w:rPr>
        <w:t>15. Trust Runtime and Project NEEV</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Project NEEV ultimately transforms 3Bigha into a Human-First Business Operating System.</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Trust Runtime occupies a central position within this transformation.</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Marketplace intelligence.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Vendor discovery.</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lastRenderedPageBreak/>
        <w:t>Professional recommendations.</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Commercial prioritisation.</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Government participation.</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AI assistance.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Workflow automation.</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All depend upon constitutional confidence.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Implementing Trust Runtime therefore immediately improves every business domain simultaneously.</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The engineering investment multiplies across the entire operating system.</w:t>
      </w:r>
    </w:p>
    <w:p w:rsidR="007B120E" w:rsidRPr="007B120E" w:rsidRDefault="007B120E" w:rsidP="007B120E">
      <w:pPr>
        <w:spacing w:after="0"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pict>
          <v:rect id="_x0000_i1081" style="width:0;height:1.5pt" o:hralign="center" o:hrstd="t" o:hr="t" fillcolor="#a0a0a0" stroked="f"/>
        </w:pict>
      </w:r>
    </w:p>
    <w:p w:rsidR="007B120E" w:rsidRPr="007B120E" w:rsidRDefault="007B120E" w:rsidP="007B12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B120E">
        <w:rPr>
          <w:rFonts w:ascii="Times New Roman" w:eastAsia="Times New Roman" w:hAnsi="Times New Roman" w:cs="Times New Roman"/>
          <w:b/>
          <w:bCs/>
          <w:kern w:val="36"/>
          <w:sz w:val="48"/>
          <w:szCs w:val="48"/>
          <w:lang w:eastAsia="en-IN"/>
        </w:rPr>
        <w:t>16. Future Trust Architecture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Trust Runtime has intentionally been designed for indefinite evolution.</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Future constitutional evidence may include: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National Digital Identity.</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Professional Licensing Authorities.</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Construction Safety Records.</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Environmental Compliance.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Insurance Reliability.</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Financial Risk Indicators.</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Public Infrastructure Certifications.</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Cross-border Commercial History.</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Autonomous AI Behaviour Audits.</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Digital Twin Verification.</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Each becomes another constitutional evidence source.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The Runtime Architecture itself remains unchanged.</w:t>
      </w:r>
    </w:p>
    <w:p w:rsidR="007B120E" w:rsidRPr="007B120E" w:rsidRDefault="007B120E" w:rsidP="007B120E">
      <w:pPr>
        <w:spacing w:after="0"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lastRenderedPageBreak/>
        <w:pict>
          <v:rect id="_x0000_i1082" style="width:0;height:1.5pt" o:hralign="center" o:hrstd="t" o:hr="t" fillcolor="#a0a0a0" stroked="f"/>
        </w:pict>
      </w:r>
    </w:p>
    <w:p w:rsidR="007B120E" w:rsidRPr="007B120E" w:rsidRDefault="007B120E" w:rsidP="007B12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B120E">
        <w:rPr>
          <w:rFonts w:ascii="Times New Roman" w:eastAsia="Times New Roman" w:hAnsi="Times New Roman" w:cs="Times New Roman"/>
          <w:b/>
          <w:bCs/>
          <w:kern w:val="36"/>
          <w:sz w:val="48"/>
          <w:szCs w:val="48"/>
          <w:lang w:eastAsia="en-IN"/>
        </w:rPr>
        <w:t>17. Constitutional Trust Versus Reputation</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The Constitution deliberately distinguishes Trust from Reputation.</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Reputation reflects public perception.</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Trust reflects constitutional evidence.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A highly visible organisation may possess excellent reputation while constitutional evidence indicates poor operational consistency.</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Conversely,</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a small local contractor may possess modest public recognition while constitutional evidence demonstrates decades of dependable work.</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Runtime therefore values evidence above popularity.</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This distinction preserves fairness throughout the Business Operating System.</w:t>
      </w:r>
    </w:p>
    <w:p w:rsidR="007B120E" w:rsidRPr="007B120E" w:rsidRDefault="007B120E" w:rsidP="007B120E">
      <w:pPr>
        <w:spacing w:after="0"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pict>
          <v:rect id="_x0000_i1083" style="width:0;height:1.5pt" o:hralign="center" o:hrstd="t" o:hr="t" fillcolor="#a0a0a0" stroked="f"/>
        </w:pict>
      </w:r>
    </w:p>
    <w:p w:rsidR="007B120E" w:rsidRPr="007B120E" w:rsidRDefault="007B120E" w:rsidP="007B12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B120E">
        <w:rPr>
          <w:rFonts w:ascii="Times New Roman" w:eastAsia="Times New Roman" w:hAnsi="Times New Roman" w:cs="Times New Roman"/>
          <w:b/>
          <w:bCs/>
          <w:kern w:val="36"/>
          <w:sz w:val="48"/>
          <w:szCs w:val="48"/>
          <w:lang w:eastAsia="en-IN"/>
        </w:rPr>
        <w:t>18. Closing Declaration</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Human Identity established constitutional existence.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Workspace Runtime established constitutional operating environments.</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Capability Runtime established constitutional authority.</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Policy Runtime established constitutional legitimacy.</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Trust Runtime now establishes constitutional confidence.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The Business Operating System therefore understands:</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Who exists.</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Where execution occurs.</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What authority exists.</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Whether authority should be exercised.</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How confidently authority should be exercised.</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lastRenderedPageBreak/>
        <w:t>Only one constitutional component now remains before Runtime becomes complete.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Artificial Intelligence.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AI must neither replace Human Identity nor bypass constitutional governance.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Instead,</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AI must inherit the complete Runtime Context established throughout this Part.</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The next subpart therefore introduces the constitutional principles through which intelligence becomes explainable, governable, human-centred and constitutionally bounded.</w:t>
      </w:r>
    </w:p>
    <w:p w:rsidR="007B120E" w:rsidRPr="007B120E" w:rsidRDefault="007B120E" w:rsidP="007B120E">
      <w:pPr>
        <w:spacing w:after="0"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pict>
          <v:rect id="_x0000_i1084" style="width:0;height:1.5pt" o:hralign="center" o:hrstd="t" o:hr="t" fillcolor="#a0a0a0" stroked="f"/>
        </w:pict>
      </w:r>
    </w:p>
    <w:p w:rsidR="007B120E" w:rsidRPr="007B120E" w:rsidRDefault="007B120E" w:rsidP="007B12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B120E">
        <w:rPr>
          <w:rFonts w:ascii="Times New Roman" w:eastAsia="Times New Roman" w:hAnsi="Times New Roman" w:cs="Times New Roman"/>
          <w:b/>
          <w:bCs/>
          <w:kern w:val="36"/>
          <w:sz w:val="48"/>
          <w:szCs w:val="48"/>
          <w:lang w:eastAsia="en-IN"/>
        </w:rPr>
        <w:t>Part V — Human Identity Runtime Architecture</w:t>
      </w:r>
    </w:p>
    <w:p w:rsidR="007B120E" w:rsidRPr="007B120E" w:rsidRDefault="007B120E" w:rsidP="007B12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B120E">
        <w:rPr>
          <w:rFonts w:ascii="Times New Roman" w:eastAsia="Times New Roman" w:hAnsi="Times New Roman" w:cs="Times New Roman"/>
          <w:b/>
          <w:bCs/>
          <w:kern w:val="36"/>
          <w:sz w:val="48"/>
          <w:szCs w:val="48"/>
          <w:lang w:eastAsia="en-IN"/>
        </w:rPr>
        <w:t>Subpart V.9 — AI Runtime</w:t>
      </w:r>
    </w:p>
    <w:p w:rsidR="007B120E" w:rsidRPr="007B120E" w:rsidRDefault="007B120E" w:rsidP="007B120E">
      <w:pPr>
        <w:spacing w:after="0"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pict>
          <v:rect id="_x0000_i1105" style="width:0;height:1.5pt" o:hralign="center" o:hrstd="t" o:hr="t" fillcolor="#a0a0a0" stroked="f"/>
        </w:pict>
      </w:r>
    </w:p>
    <w:p w:rsidR="007B120E" w:rsidRPr="007B120E" w:rsidRDefault="007B120E" w:rsidP="007B120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B120E">
        <w:rPr>
          <w:rFonts w:ascii="Times New Roman" w:eastAsia="Times New Roman" w:hAnsi="Times New Roman" w:cs="Times New Roman"/>
          <w:b/>
          <w:bCs/>
          <w:sz w:val="36"/>
          <w:szCs w:val="36"/>
          <w:lang w:eastAsia="en-IN"/>
        </w:rPr>
        <w:t>Purpose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Throughout this volume the Constitution has progressively transformed Human Identity from persistent constitutional truth into executable constitutional understanding.</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Human Identity established constitutional existence.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Workspace Runtime established constitutional operating environments.</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Capability Runtime established constitutional authority.</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Policy Runtime established constitutional legitimacy.</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Trust Runtime established constitutional confidence.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One constitutional component now remains before the Runtime Architecture reaches completion.</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Artificial Intelligence.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Unlike every previous architectural component, Artificial Intelligence introduces a unique constitutional challenge.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Identity exists independently of AI.</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Workspaces exist independently of AI.</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Capabilities exist independently of AI.</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Policies exist independently of AI.</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Trust exists independently of AI.</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Artificial Intelligence therefore becomes the first major subsystem whose constitutional legitimacy depends entirely upon Runtime.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This distinction fundamentally alters the role of AI throughout the Business Operating System.</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AI is not another authority.</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AI is not another decision-maker.</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AI is not another constitutional registry.</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AI is not another policy engine.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AI becomes the constitutional assistant of Runtime.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The Human Identity Architecture therefore places Artificial Intelligence beneath constitutional governance rather than above it.</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Human understanding remains primary.</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Artificial Intelligence amplifies that understanding.</w:t>
      </w:r>
    </w:p>
    <w:p w:rsidR="007B120E" w:rsidRPr="007B120E" w:rsidRDefault="007B120E" w:rsidP="007B120E">
      <w:pPr>
        <w:spacing w:after="0"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pict>
          <v:rect id="_x0000_i1106" style="width:0;height:1.5pt" o:hralign="center" o:hrstd="t" o:hr="t" fillcolor="#a0a0a0" stroked="f"/>
        </w:pict>
      </w:r>
    </w:p>
    <w:p w:rsidR="007B120E" w:rsidRPr="007B120E" w:rsidRDefault="007B120E" w:rsidP="007B12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B120E">
        <w:rPr>
          <w:rFonts w:ascii="Times New Roman" w:eastAsia="Times New Roman" w:hAnsi="Times New Roman" w:cs="Times New Roman"/>
          <w:b/>
          <w:bCs/>
          <w:kern w:val="36"/>
          <w:sz w:val="48"/>
          <w:szCs w:val="48"/>
          <w:lang w:eastAsia="en-IN"/>
        </w:rPr>
        <w:t>1. Human First. AI Second.</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One of the earliest constitutional principles established by 3BOS states:</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b/>
          <w:bCs/>
          <w:sz w:val="24"/>
          <w:szCs w:val="24"/>
          <w:lang w:eastAsia="en-IN"/>
        </w:rPr>
        <w:t>Human First. AI Second.</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This statement extends far beyond interface philosophy.</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It defines the constitutional position of Artificial Intelligence within the operating system.</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Traditional AI platforms frequently begin with intelligence.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Users adapt themselves to AI.</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Business workflows adapt themselves to AI.</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Data structures adapt themselves to AI.</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3BOS deliberately reverses this relationship.</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Humans remain constitutional.</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AI remains operational.</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Every AI interaction therefore begins with Human Context rather than machine capability.</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The operating system understands the human before intelligence participates.</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This single architectural principle influences every subsequent AI decision.</w:t>
      </w:r>
    </w:p>
    <w:p w:rsidR="007B120E" w:rsidRPr="007B120E" w:rsidRDefault="007B120E" w:rsidP="007B120E">
      <w:pPr>
        <w:spacing w:after="0"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pict>
          <v:rect id="_x0000_i1107" style="width:0;height:1.5pt" o:hralign="center" o:hrstd="t" o:hr="t" fillcolor="#a0a0a0" stroked="f"/>
        </w:pict>
      </w:r>
    </w:p>
    <w:p w:rsidR="007B120E" w:rsidRPr="007B120E" w:rsidRDefault="007B120E" w:rsidP="007B12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B120E">
        <w:rPr>
          <w:rFonts w:ascii="Times New Roman" w:eastAsia="Times New Roman" w:hAnsi="Times New Roman" w:cs="Times New Roman"/>
          <w:b/>
          <w:bCs/>
          <w:kern w:val="36"/>
          <w:sz w:val="48"/>
          <w:szCs w:val="48"/>
          <w:lang w:eastAsia="en-IN"/>
        </w:rPr>
        <w:t>2. AI Owns Nothing</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The Constitution intentionally assigns no constitutional ownership to Artificial Intelligence.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AI owns no identity.</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AI owns no Workspace.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AI owns no Capability.</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AI owns no Policy.</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AI owns no Trust.</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AI owns no commercial authority.</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AI owns no constitutional truth.</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Every constitutional fact originates elsewhere.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AI therefore becomes a consumer rather than an owner.</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This distinction preserves constitutional stability regardless of technological evolution.</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Future language models may improve dramatically.</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Constitutional ownership remains unchanged.</w:t>
      </w:r>
    </w:p>
    <w:p w:rsidR="007B120E" w:rsidRPr="007B120E" w:rsidRDefault="007B120E" w:rsidP="007B120E">
      <w:pPr>
        <w:spacing w:after="0"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pict>
          <v:rect id="_x0000_i1108" style="width:0;height:1.5pt" o:hralign="center" o:hrstd="t" o:hr="t" fillcolor="#a0a0a0" stroked="f"/>
        </w:pict>
      </w:r>
    </w:p>
    <w:p w:rsidR="007B120E" w:rsidRPr="007B120E" w:rsidRDefault="007B120E" w:rsidP="007B12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B120E">
        <w:rPr>
          <w:rFonts w:ascii="Times New Roman" w:eastAsia="Times New Roman" w:hAnsi="Times New Roman" w:cs="Times New Roman"/>
          <w:b/>
          <w:bCs/>
          <w:kern w:val="36"/>
          <w:sz w:val="48"/>
          <w:szCs w:val="48"/>
          <w:lang w:eastAsia="en-IN"/>
        </w:rPr>
        <w:t>3. Runtime Before Intelligence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Perhaps the most significant engineering decision within AI Runtime is execution order.</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Many AI systems operate as follows.</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Receive prompt.</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Retrieve information.</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Infer context.</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Estimate authority.</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Generate answer.</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The Human Identity Architecture rejects this sequence.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Instead:</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Resolve Human Identity.</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Resolve Workspace.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Resolve Capability.</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Resolve Policy.</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Resolve Trust.</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Compose Runtime.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Deliver Runtime to AI.</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Generate assistance.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Artificial Intelligence therefore never infers constitutional context.</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Runtime provides constitutional context.</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The assistant simply reasons within established constitutional boundaries.</w:t>
      </w:r>
    </w:p>
    <w:p w:rsidR="007B120E" w:rsidRPr="007B120E" w:rsidRDefault="007B120E" w:rsidP="007B120E">
      <w:pPr>
        <w:spacing w:after="0"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pict>
          <v:rect id="_x0000_i1109" style="width:0;height:1.5pt" o:hralign="center" o:hrstd="t" o:hr="t" fillcolor="#a0a0a0" stroked="f"/>
        </w:pict>
      </w:r>
    </w:p>
    <w:p w:rsidR="007B120E" w:rsidRPr="007B120E" w:rsidRDefault="007B120E" w:rsidP="007B12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B120E">
        <w:rPr>
          <w:rFonts w:ascii="Times New Roman" w:eastAsia="Times New Roman" w:hAnsi="Times New Roman" w:cs="Times New Roman"/>
          <w:b/>
          <w:bCs/>
          <w:kern w:val="36"/>
          <w:sz w:val="48"/>
          <w:szCs w:val="48"/>
          <w:lang w:eastAsia="en-IN"/>
        </w:rPr>
        <w:t>4. AI Is Contextual</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Artificial Intelligence without context becomes speculation.</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The same question asked by different Humans may require entirely different responses.</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Consider:</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"Create an RFQ."</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For a homeowner,</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AI prepares a simple procurement request.</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For a municipal engineer,</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AI prepares government-compliant documentation.</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For an infrastructure company,</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AI follows enterprise procurement standards.</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For a marketplace vendor,</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AI prepares supplier participation.</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The sentence never changed.</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Human Context changed.</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7B120E">
        <w:rPr>
          <w:rFonts w:ascii="Times New Roman" w:eastAsia="Times New Roman" w:hAnsi="Times New Roman" w:cs="Times New Roman"/>
          <w:sz w:val="24"/>
          <w:szCs w:val="24"/>
          <w:lang w:eastAsia="en-IN"/>
        </w:rPr>
        <w:t>Consequently</w:t>
      </w:r>
      <w:proofErr w:type="gramEnd"/>
      <w:r w:rsidRPr="007B120E">
        <w:rPr>
          <w:rFonts w:ascii="Times New Roman" w:eastAsia="Times New Roman" w:hAnsi="Times New Roman" w:cs="Times New Roman"/>
          <w:sz w:val="24"/>
          <w:szCs w:val="24"/>
          <w:lang w:eastAsia="en-IN"/>
        </w:rPr>
        <w:t xml:space="preserve"> AI Runtime never analyses language alone.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It analyses Runtime.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Language becomes only one constitutional input among many.</w:t>
      </w:r>
    </w:p>
    <w:p w:rsidR="007B120E" w:rsidRPr="007B120E" w:rsidRDefault="007B120E" w:rsidP="007B120E">
      <w:pPr>
        <w:spacing w:after="0"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pict>
          <v:rect id="_x0000_i1110" style="width:0;height:1.5pt" o:hralign="center" o:hrstd="t" o:hr="t" fillcolor="#a0a0a0" stroked="f"/>
        </w:pict>
      </w:r>
    </w:p>
    <w:p w:rsidR="007B120E" w:rsidRPr="007B120E" w:rsidRDefault="007B120E" w:rsidP="007B12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B120E">
        <w:rPr>
          <w:rFonts w:ascii="Times New Roman" w:eastAsia="Times New Roman" w:hAnsi="Times New Roman" w:cs="Times New Roman"/>
          <w:b/>
          <w:bCs/>
          <w:kern w:val="36"/>
          <w:sz w:val="48"/>
          <w:szCs w:val="48"/>
          <w:lang w:eastAsia="en-IN"/>
        </w:rPr>
        <w:t>5. Runtime Context Becomes the AI Prompt</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One of the defining architectural innovations of 3BOS is replacing prompt engineering with constitutional Runtime.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Rather than constructing prompts manually,</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AI Runtime assembles constitutional understanding.</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Identity.</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Workspace.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Capabilities.</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Policy.</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Trust.</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Commercial maturity.</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Geographic context.</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Marketplace participation.</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Current objective.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Operational constraints.</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This Runtime Context becomes the constitutional prompt.</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Language models therefore begin reasoning from authoritative understanding rather than incomplete textual inference.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Prompt engineering gradually becomes Runtime engineering.</w:t>
      </w:r>
    </w:p>
    <w:p w:rsidR="007B120E" w:rsidRPr="007B120E" w:rsidRDefault="007B120E" w:rsidP="007B120E">
      <w:pPr>
        <w:spacing w:after="0"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pict>
          <v:rect id="_x0000_i1111" style="width:0;height:1.5pt" o:hralign="center" o:hrstd="t" o:hr="t" fillcolor="#a0a0a0" stroked="f"/>
        </w:pict>
      </w:r>
    </w:p>
    <w:p w:rsidR="007B120E" w:rsidRPr="007B120E" w:rsidRDefault="007B120E" w:rsidP="007B12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B120E">
        <w:rPr>
          <w:rFonts w:ascii="Times New Roman" w:eastAsia="Times New Roman" w:hAnsi="Times New Roman" w:cs="Times New Roman"/>
          <w:b/>
          <w:bCs/>
          <w:kern w:val="36"/>
          <w:sz w:val="48"/>
          <w:szCs w:val="48"/>
          <w:lang w:eastAsia="en-IN"/>
        </w:rPr>
        <w:t>6. AI Never Determines Authority</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Authority remains one of the most carefully protected constitutional concepts.</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Artificial Intelligence may recommend.</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Artificial Intelligence may explain.</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Artificial Intelligence may summarise.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Artificial Intelligence may predict.</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Artificial Intelligence may optimise.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Artificial Intelligence may prepare.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Artificial Intelligence may never grant authority.</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Capability Runtime determines authority.</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Policy Runtime governs authority.</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Trust Runtime influences confidence.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AI inherits these constitutional decisions.</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This separation prevents intelligence from becoming governance.</w:t>
      </w:r>
    </w:p>
    <w:p w:rsidR="007B120E" w:rsidRPr="007B120E" w:rsidRDefault="007B120E" w:rsidP="007B120E">
      <w:pPr>
        <w:spacing w:after="0"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pict>
          <v:rect id="_x0000_i1112" style="width:0;height:1.5pt" o:hralign="center" o:hrstd="t" o:hr="t" fillcolor="#a0a0a0" stroked="f"/>
        </w:pict>
      </w:r>
    </w:p>
    <w:p w:rsidR="007B120E" w:rsidRPr="007B120E" w:rsidRDefault="007B120E" w:rsidP="007B12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B120E">
        <w:rPr>
          <w:rFonts w:ascii="Times New Roman" w:eastAsia="Times New Roman" w:hAnsi="Times New Roman" w:cs="Times New Roman"/>
          <w:b/>
          <w:bCs/>
          <w:kern w:val="36"/>
          <w:sz w:val="48"/>
          <w:szCs w:val="48"/>
          <w:lang w:eastAsia="en-IN"/>
        </w:rPr>
        <w:t>7. AI Never Overrides Policy</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Suppose an AI assistant recommends approving procurement.</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Policy Runtime determines that constitutional approval is prohibited.</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The recommendation immediately becomes advisory.</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Policy remains authoritative.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This constitutional ordering remains absolute.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No AI model.</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No confidence score.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No optimisation algorithm.</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No commercial incentive.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May bypass constitutional policy.</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AI therefore remains subordinate to governance.</w:t>
      </w:r>
    </w:p>
    <w:p w:rsidR="007B120E" w:rsidRPr="007B120E" w:rsidRDefault="007B120E" w:rsidP="007B120E">
      <w:pPr>
        <w:spacing w:after="0"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pict>
          <v:rect id="_x0000_i1113" style="width:0;height:1.5pt" o:hralign="center" o:hrstd="t" o:hr="t" fillcolor="#a0a0a0" stroked="f"/>
        </w:pict>
      </w:r>
    </w:p>
    <w:p w:rsidR="007B120E" w:rsidRPr="007B120E" w:rsidRDefault="007B120E" w:rsidP="007B12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B120E">
        <w:rPr>
          <w:rFonts w:ascii="Times New Roman" w:eastAsia="Times New Roman" w:hAnsi="Times New Roman" w:cs="Times New Roman"/>
          <w:b/>
          <w:bCs/>
          <w:kern w:val="36"/>
          <w:sz w:val="48"/>
          <w:szCs w:val="48"/>
          <w:lang w:eastAsia="en-IN"/>
        </w:rPr>
        <w:t>8. AI Never Replaces Humans</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Automation often creates the illusion that humans become unnecessary.</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The Human Identity Architecture explicitly rejects this philosophy.</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AI prepares.</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Humans decide.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AI analyses.</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Humans approve.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AI drafts.</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Humans publish.</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AI recommends.</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Humans remain accountable.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Responsibility therefore never migrates from humans to machines.</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This constitutional principle preserves dignity while allowing extensive automation.</w:t>
      </w:r>
    </w:p>
    <w:p w:rsidR="007B120E" w:rsidRPr="007B120E" w:rsidRDefault="007B120E" w:rsidP="007B120E">
      <w:pPr>
        <w:spacing w:after="0"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pict>
          <v:rect id="_x0000_i1114" style="width:0;height:1.5pt" o:hralign="center" o:hrstd="t" o:hr="t" fillcolor="#a0a0a0" stroked="f"/>
        </w:pict>
      </w:r>
    </w:p>
    <w:p w:rsidR="007B120E" w:rsidRPr="007B120E" w:rsidRDefault="007B120E" w:rsidP="007B12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B120E">
        <w:rPr>
          <w:rFonts w:ascii="Times New Roman" w:eastAsia="Times New Roman" w:hAnsi="Times New Roman" w:cs="Times New Roman"/>
          <w:b/>
          <w:bCs/>
          <w:kern w:val="36"/>
          <w:sz w:val="48"/>
          <w:szCs w:val="48"/>
          <w:lang w:eastAsia="en-IN"/>
        </w:rPr>
        <w:t>9. Explainable Intelligence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Artificial Intelligence frequently produces correct answers without explaining constitutional reasoning.</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This behaviour becomes unacceptable inside Business Operating Systems.</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Every important AI recommendation must remain explainable.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The Runtime Context therefore accompanies AI reasoning.</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Every recommendation may reference: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Active Workspace.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Applicable Capability.</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Relevant Policy.</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Current Trust.</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Commercial context.</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Operational evidence.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The resulting explanation becomes constitutional rather than statistical.</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Humans understand not merely what AI recommends,</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but why the recommendation became constitutionally appropriate.</w:t>
      </w:r>
    </w:p>
    <w:p w:rsidR="007B120E" w:rsidRPr="007B120E" w:rsidRDefault="007B120E" w:rsidP="007B120E">
      <w:pPr>
        <w:spacing w:after="0"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pict>
          <v:rect id="_x0000_i1115" style="width:0;height:1.5pt" o:hralign="center" o:hrstd="t" o:hr="t" fillcolor="#a0a0a0" stroked="f"/>
        </w:pict>
      </w:r>
    </w:p>
    <w:p w:rsidR="007B120E" w:rsidRPr="007B120E" w:rsidRDefault="007B120E" w:rsidP="007B12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B120E">
        <w:rPr>
          <w:rFonts w:ascii="Times New Roman" w:eastAsia="Times New Roman" w:hAnsi="Times New Roman" w:cs="Times New Roman"/>
          <w:b/>
          <w:bCs/>
          <w:kern w:val="36"/>
          <w:sz w:val="48"/>
          <w:szCs w:val="48"/>
          <w:lang w:eastAsia="en-IN"/>
        </w:rPr>
        <w:t>10. AI and Constitutional Memory</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The Constitution intentionally distinguishes persistent memory from conversational memory.</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Persistent constitutional memory belongs to registries.</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Conversation belongs to AI.</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Artificial Intelligence therefore never becomes the permanent custodian of constitutional knowledge.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Identity changes occur through Identity Registry.</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Workspace evolution occurs through Workspace Registry.</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Capability evolution occurs through Capability Registry.</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AI receives updated Runtime automatically during every execution.</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This separation prevents conversational drift from altering constitutional truth.</w:t>
      </w:r>
    </w:p>
    <w:p w:rsidR="007B120E" w:rsidRPr="007B120E" w:rsidRDefault="007B120E" w:rsidP="007B120E">
      <w:pPr>
        <w:spacing w:after="0"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pict>
          <v:rect id="_x0000_i1116" style="width:0;height:1.5pt" o:hralign="center" o:hrstd="t" o:hr="t" fillcolor="#a0a0a0" stroked="f"/>
        </w:pict>
      </w:r>
    </w:p>
    <w:p w:rsidR="007B120E" w:rsidRPr="007B120E" w:rsidRDefault="007B120E" w:rsidP="007B12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B120E">
        <w:rPr>
          <w:rFonts w:ascii="Times New Roman" w:eastAsia="Times New Roman" w:hAnsi="Times New Roman" w:cs="Times New Roman"/>
          <w:b/>
          <w:bCs/>
          <w:kern w:val="36"/>
          <w:sz w:val="48"/>
          <w:szCs w:val="48"/>
          <w:lang w:eastAsia="en-IN"/>
        </w:rPr>
        <w:t>11. AI Orchestration</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Future 3BOS deployments may involve numerous specialised intelligence systems.</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Marketplace AI.</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Construction AI.</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Legal AI.</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Engineering AI.</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Financial AI.</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Government AI.</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Translation AI.</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Planning AI.</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Despite their diversity,</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every assistant consumes identical Runtime.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7B120E">
        <w:rPr>
          <w:rFonts w:ascii="Times New Roman" w:eastAsia="Times New Roman" w:hAnsi="Times New Roman" w:cs="Times New Roman"/>
          <w:sz w:val="24"/>
          <w:szCs w:val="24"/>
          <w:lang w:eastAsia="en-IN"/>
        </w:rPr>
        <w:t>Consequently</w:t>
      </w:r>
      <w:proofErr w:type="gramEnd"/>
      <w:r w:rsidRPr="007B120E">
        <w:rPr>
          <w:rFonts w:ascii="Times New Roman" w:eastAsia="Times New Roman" w:hAnsi="Times New Roman" w:cs="Times New Roman"/>
          <w:sz w:val="24"/>
          <w:szCs w:val="24"/>
          <w:lang w:eastAsia="en-IN"/>
        </w:rPr>
        <w:t xml:space="preserve"> orchestration becomes constitutional rather than model-specific.</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Different intelligence systems cooperate without requiring different constitutional architectures.</w:t>
      </w:r>
    </w:p>
    <w:p w:rsidR="007B120E" w:rsidRPr="007B120E" w:rsidRDefault="007B120E" w:rsidP="007B120E">
      <w:pPr>
        <w:spacing w:after="0"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pict>
          <v:rect id="_x0000_i1117" style="width:0;height:1.5pt" o:hralign="center" o:hrstd="t" o:hr="t" fillcolor="#a0a0a0" stroked="f"/>
        </w:pict>
      </w:r>
    </w:p>
    <w:p w:rsidR="007B120E" w:rsidRPr="007B120E" w:rsidRDefault="007B120E" w:rsidP="007B12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B120E">
        <w:rPr>
          <w:rFonts w:ascii="Times New Roman" w:eastAsia="Times New Roman" w:hAnsi="Times New Roman" w:cs="Times New Roman"/>
          <w:b/>
          <w:bCs/>
          <w:kern w:val="36"/>
          <w:sz w:val="48"/>
          <w:szCs w:val="48"/>
          <w:lang w:eastAsia="en-IN"/>
        </w:rPr>
        <w:t>12. AI and Marketplace Intelligence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Marketplace recommendations illustrate constitutional AI particularly well.</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Traditional recommendation engines optimise engagement.</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3BOS optimises constitutional relevance.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Marketplace AI therefore receives:</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Human Context.</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Workspace.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Capabilities.</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Trust.</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Commercial maturity.</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Geography.</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Operational objective.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Recommendations therefore become: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Human-first.</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Commercially relevant.</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Constitutionally explainable.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Marketplace intelligence consequently becomes an extension of Runtime rather than an isolated recommendation engine.</w:t>
      </w:r>
    </w:p>
    <w:p w:rsidR="007B120E" w:rsidRPr="007B120E" w:rsidRDefault="007B120E" w:rsidP="007B120E">
      <w:pPr>
        <w:spacing w:after="0"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pict>
          <v:rect id="_x0000_i1118" style="width:0;height:1.5pt" o:hralign="center" o:hrstd="t" o:hr="t" fillcolor="#a0a0a0" stroked="f"/>
        </w:pict>
      </w:r>
    </w:p>
    <w:p w:rsidR="007B120E" w:rsidRPr="007B120E" w:rsidRDefault="007B120E" w:rsidP="007B12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B120E">
        <w:rPr>
          <w:rFonts w:ascii="Times New Roman" w:eastAsia="Times New Roman" w:hAnsi="Times New Roman" w:cs="Times New Roman"/>
          <w:b/>
          <w:bCs/>
          <w:kern w:val="36"/>
          <w:sz w:val="48"/>
          <w:szCs w:val="48"/>
          <w:lang w:eastAsia="en-IN"/>
        </w:rPr>
        <w:t>13. AI and Geographic Intelligence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Previous repository evolution introduced the constitutional LGD hierarchy together with precise geographic positioning.</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AI Runtime inherits both.</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Location therefore becomes constitutional understanding rather than simple coordinates.</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Village.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Gram Panchayat.</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Block.</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Subdivision.</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District.</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State.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Nation.</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Operational geography.</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Delivery geography.</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Commercial geography.</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Every AI recommendation therefore becomes geographically constitutional.</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Future planning.</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Routing.</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Procurement.</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Infrastructure.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Emergency response.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All inherit identical geographic understanding.</w:t>
      </w:r>
    </w:p>
    <w:p w:rsidR="007B120E" w:rsidRPr="007B120E" w:rsidRDefault="007B120E" w:rsidP="007B120E">
      <w:pPr>
        <w:spacing w:after="0"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pict>
          <v:rect id="_x0000_i1119" style="width:0;height:1.5pt" o:hralign="center" o:hrstd="t" o:hr="t" fillcolor="#a0a0a0" stroked="f"/>
        </w:pict>
      </w:r>
    </w:p>
    <w:p w:rsidR="007B120E" w:rsidRPr="007B120E" w:rsidRDefault="007B120E" w:rsidP="007B12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B120E">
        <w:rPr>
          <w:rFonts w:ascii="Times New Roman" w:eastAsia="Times New Roman" w:hAnsi="Times New Roman" w:cs="Times New Roman"/>
          <w:b/>
          <w:bCs/>
          <w:kern w:val="36"/>
          <w:sz w:val="48"/>
          <w:szCs w:val="48"/>
          <w:lang w:eastAsia="en-IN"/>
        </w:rPr>
        <w:t>14. AI and Repository Evolution</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The existing repository already demonstrates the first constitutional evolution toward AI Runtime.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Compatibility Runtime assembles Human Context.</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Growth Plans influence assistance.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Marketplace intelligence interprets commercial activity.</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LGD geography contributes operational understanding.</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Business profiles contribute constitutional identity.</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Future migration therefore focuses upon orchestration rather than replacement.</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AI gradually consumes Runtime instead of independently collecting information.</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Existing AI functionality remains operational.</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Constitutional understanding becomes increasingly authoritative.</w:t>
      </w:r>
    </w:p>
    <w:p w:rsidR="007B120E" w:rsidRPr="007B120E" w:rsidRDefault="007B120E" w:rsidP="007B120E">
      <w:pPr>
        <w:spacing w:after="0"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pict>
          <v:rect id="_x0000_i1120" style="width:0;height:1.5pt" o:hralign="center" o:hrstd="t" o:hr="t" fillcolor="#a0a0a0" stroked="f"/>
        </w:pict>
      </w:r>
    </w:p>
    <w:p w:rsidR="007B120E" w:rsidRPr="007B120E" w:rsidRDefault="007B120E" w:rsidP="007B12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B120E">
        <w:rPr>
          <w:rFonts w:ascii="Times New Roman" w:eastAsia="Times New Roman" w:hAnsi="Times New Roman" w:cs="Times New Roman"/>
          <w:b/>
          <w:bCs/>
          <w:kern w:val="36"/>
          <w:sz w:val="48"/>
          <w:szCs w:val="48"/>
          <w:lang w:eastAsia="en-IN"/>
        </w:rPr>
        <w:t>15. AI Runtime as Constitutional Infrastructure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Most software platforms treat AI as another feature.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3BOS deliberately treats AI as constitutional infrastructure.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Every future intelligence capability inherits Runtime automatically.</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Construction estimation.</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Cost prediction.</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Procurement optimisation.</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Business growth.</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Property valuation.</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Contract generation.</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Workflow planning.</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Project monitoring.</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Risk analysis.</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Each becomes another Runtime consumer.</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None requires redesigning constitutional architecture.</w:t>
      </w:r>
    </w:p>
    <w:p w:rsidR="007B120E" w:rsidRPr="007B120E" w:rsidRDefault="007B120E" w:rsidP="007B120E">
      <w:pPr>
        <w:spacing w:after="0"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pict>
          <v:rect id="_x0000_i1121" style="width:0;height:1.5pt" o:hralign="center" o:hrstd="t" o:hr="t" fillcolor="#a0a0a0" stroked="f"/>
        </w:pict>
      </w:r>
    </w:p>
    <w:p w:rsidR="007B120E" w:rsidRPr="007B120E" w:rsidRDefault="007B120E" w:rsidP="007B12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B120E">
        <w:rPr>
          <w:rFonts w:ascii="Times New Roman" w:eastAsia="Times New Roman" w:hAnsi="Times New Roman" w:cs="Times New Roman"/>
          <w:b/>
          <w:bCs/>
          <w:kern w:val="36"/>
          <w:sz w:val="48"/>
          <w:szCs w:val="48"/>
          <w:lang w:eastAsia="en-IN"/>
        </w:rPr>
        <w:t>16. Constitutional Boundaries for Autonomous AI</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lastRenderedPageBreak/>
        <w:t>Future Business Operating Systems will inevitably introduce autonomous agents.</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The Constitution prepares for this evolution today.</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Autonomous AI may:</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Observe.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Recommend.</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Prepare.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Monitor.</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Optimise.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Coordinate.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Simulate.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Autonomous AI may not:</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Create constitutional identity.</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Grant capability.</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Override policy.</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Modify trust.</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Redefine Workspace.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Alter constitutional history.</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These boundaries ensure that future intelligence remains constitutionally governed regardless of technological advancement.</w:t>
      </w:r>
    </w:p>
    <w:p w:rsidR="007B120E" w:rsidRPr="007B120E" w:rsidRDefault="007B120E" w:rsidP="007B120E">
      <w:pPr>
        <w:spacing w:after="0"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pict>
          <v:rect id="_x0000_i1122" style="width:0;height:1.5pt" o:hralign="center" o:hrstd="t" o:hr="t" fillcolor="#a0a0a0" stroked="f"/>
        </w:pict>
      </w:r>
    </w:p>
    <w:p w:rsidR="007B120E" w:rsidRPr="007B120E" w:rsidRDefault="007B120E" w:rsidP="007B12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B120E">
        <w:rPr>
          <w:rFonts w:ascii="Times New Roman" w:eastAsia="Times New Roman" w:hAnsi="Times New Roman" w:cs="Times New Roman"/>
          <w:b/>
          <w:bCs/>
          <w:kern w:val="36"/>
          <w:sz w:val="48"/>
          <w:szCs w:val="48"/>
          <w:lang w:eastAsia="en-IN"/>
        </w:rPr>
        <w:t>17. Human Dignity and AI</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Perhaps the most important consequence of AI Runtime concerns dignity.</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Humans must never become subordinate to automation.</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The operating system should never pressure people into accepting machine decisions.</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Instead,</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lastRenderedPageBreak/>
        <w:t>AI becomes a respectful constitutional assistant.</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It reduces effort.</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Explains complexity.</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Prepares professional work.</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Removes repetitive labour.</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Preserves accountability.</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Human dignity therefore becomes an engineering outcome rather than merely an ethical aspiration.</w:t>
      </w:r>
    </w:p>
    <w:p w:rsidR="007B120E" w:rsidRPr="007B120E" w:rsidRDefault="007B120E" w:rsidP="007B120E">
      <w:pPr>
        <w:spacing w:after="0"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pict>
          <v:rect id="_x0000_i1123" style="width:0;height:1.5pt" o:hralign="center" o:hrstd="t" o:hr="t" fillcolor="#a0a0a0" stroked="f"/>
        </w:pict>
      </w:r>
    </w:p>
    <w:p w:rsidR="007B120E" w:rsidRPr="007B120E" w:rsidRDefault="007B120E" w:rsidP="007B12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B120E">
        <w:rPr>
          <w:rFonts w:ascii="Times New Roman" w:eastAsia="Times New Roman" w:hAnsi="Times New Roman" w:cs="Times New Roman"/>
          <w:b/>
          <w:bCs/>
          <w:kern w:val="36"/>
          <w:sz w:val="48"/>
          <w:szCs w:val="48"/>
          <w:lang w:eastAsia="en-IN"/>
        </w:rPr>
        <w:t>18. Closing Declaration</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Human Identity established constitutional existence.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Workspace Runtime established constitutional operating environments.</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Capability Runtime established constitutional authority.</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Policy Runtime established constitutional legitimacy.</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Trust Runtime established constitutional confidence.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AI Runtime now establishes constitutional intelligence.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Artificial Intelligence therefore occupies its proper constitutional position.</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Not above humans.</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Not above governance.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Not above Runtime.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But within Runtime.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As an explainable,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governed,</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human-centred,</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constitutionally bounded participant in every Business Operating System execution.</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lastRenderedPageBreak/>
        <w:t>One final architectural responsibility now remains before Runtime Architecture reaches completion.</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Execution itself must remain scalable.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Deterministic.</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Observable.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Efficient.</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Resilient.</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The concluding subpart therefore examines the engineering foundations that allow the constitutional Runtime Architecture to operate reliably across millions of executions without sacrificing Human-First principles.</w:t>
      </w:r>
    </w:p>
    <w:p w:rsidR="007B120E" w:rsidRPr="007B120E" w:rsidRDefault="007B120E" w:rsidP="007B120E">
      <w:pPr>
        <w:spacing w:after="0"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pict>
          <v:rect id="_x0000_i1124" style="width:0;height:1.5pt" o:hralign="center" o:hrstd="t" o:hr="t" fillcolor="#a0a0a0" stroked="f"/>
        </w:pict>
      </w:r>
    </w:p>
    <w:p w:rsidR="007B120E" w:rsidRPr="007B120E" w:rsidRDefault="007B120E" w:rsidP="007B12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B120E">
        <w:rPr>
          <w:rFonts w:ascii="Times New Roman" w:eastAsia="Times New Roman" w:hAnsi="Times New Roman" w:cs="Times New Roman"/>
          <w:b/>
          <w:bCs/>
          <w:kern w:val="36"/>
          <w:sz w:val="48"/>
          <w:szCs w:val="48"/>
          <w:lang w:eastAsia="en-IN"/>
        </w:rPr>
        <w:t>Part V — Human Identity Runtime Architecture</w:t>
      </w:r>
    </w:p>
    <w:p w:rsidR="007B120E" w:rsidRPr="007B120E" w:rsidRDefault="007B120E" w:rsidP="007B12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B120E">
        <w:rPr>
          <w:rFonts w:ascii="Times New Roman" w:eastAsia="Times New Roman" w:hAnsi="Times New Roman" w:cs="Times New Roman"/>
          <w:b/>
          <w:bCs/>
          <w:kern w:val="36"/>
          <w:sz w:val="48"/>
          <w:szCs w:val="48"/>
          <w:lang w:eastAsia="en-IN"/>
        </w:rPr>
        <w:t>Subpart V.10 — Runtime Performance, Scalability, Observability and Engineering Characteristics</w:t>
      </w:r>
    </w:p>
    <w:p w:rsidR="007B120E" w:rsidRPr="007B120E" w:rsidRDefault="007B120E" w:rsidP="007B120E">
      <w:pPr>
        <w:spacing w:after="0"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pict>
          <v:rect id="_x0000_i1145" style="width:0;height:1.5pt" o:hralign="center" o:hrstd="t" o:hr="t" fillcolor="#a0a0a0" stroked="f"/>
        </w:pict>
      </w:r>
    </w:p>
    <w:p w:rsidR="007B120E" w:rsidRPr="007B120E" w:rsidRDefault="007B120E" w:rsidP="007B120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B120E">
        <w:rPr>
          <w:rFonts w:ascii="Times New Roman" w:eastAsia="Times New Roman" w:hAnsi="Times New Roman" w:cs="Times New Roman"/>
          <w:b/>
          <w:bCs/>
          <w:sz w:val="36"/>
          <w:szCs w:val="36"/>
          <w:lang w:eastAsia="en-IN"/>
        </w:rPr>
        <w:t>Purpose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The preceding subparts completed the constitutional definition of Runtime.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Human Identity established constitutional existence.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Runtime Composition assembled constitutional understanding.</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Runtime Resolution transformed constitutional understanding into executable authority.</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Human Context Assembly defined the constitutional structure inherited by every execution.</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Workspace Runtime established operational environments.</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Capability Runtime established executable authority.</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lastRenderedPageBreak/>
        <w:t>Policy Runtime established constitutional governance.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Trust Runtime established constitutional confidence.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AI Runtime established constitutionally governed intelligence.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The Runtime Architecture is now constitutionally complete.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One final responsibility nevertheless remains.</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A constitutional architecture that cannot operate efficiently remains a philosophical achievement rather than an engineering achievement.</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A Runtime that requires excessive computation cannot serve millions of executions.</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A Runtime that cannot be observed cannot be governed.</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A Runtime that cannot recover cannot become national infrastructure.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A Runtime that cannot scale cannot become the operating system envisioned by 3BOS.</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7B120E">
        <w:rPr>
          <w:rFonts w:ascii="Times New Roman" w:eastAsia="Times New Roman" w:hAnsi="Times New Roman" w:cs="Times New Roman"/>
          <w:sz w:val="24"/>
          <w:szCs w:val="24"/>
          <w:lang w:eastAsia="en-IN"/>
        </w:rPr>
        <w:t>Consequently</w:t>
      </w:r>
      <w:proofErr w:type="gramEnd"/>
      <w:r w:rsidRPr="007B120E">
        <w:rPr>
          <w:rFonts w:ascii="Times New Roman" w:eastAsia="Times New Roman" w:hAnsi="Times New Roman" w:cs="Times New Roman"/>
          <w:sz w:val="24"/>
          <w:szCs w:val="24"/>
          <w:lang w:eastAsia="en-IN"/>
        </w:rPr>
        <w:t xml:space="preserve"> the final subpart of Runtime Architecture concerns not additional constitutional concepts but constitutional engineering.</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The Constitution now turns its attention from meaning toward endurance.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Not what Runtime means.</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But how Runtime survives.</w:t>
      </w:r>
    </w:p>
    <w:p w:rsidR="007B120E" w:rsidRPr="007B120E" w:rsidRDefault="007B120E" w:rsidP="007B120E">
      <w:pPr>
        <w:spacing w:after="0"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pict>
          <v:rect id="_x0000_i1146" style="width:0;height:1.5pt" o:hralign="center" o:hrstd="t" o:hr="t" fillcolor="#a0a0a0" stroked="f"/>
        </w:pict>
      </w:r>
    </w:p>
    <w:p w:rsidR="007B120E" w:rsidRPr="007B120E" w:rsidRDefault="007B120E" w:rsidP="007B12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B120E">
        <w:rPr>
          <w:rFonts w:ascii="Times New Roman" w:eastAsia="Times New Roman" w:hAnsi="Times New Roman" w:cs="Times New Roman"/>
          <w:b/>
          <w:bCs/>
          <w:kern w:val="36"/>
          <w:sz w:val="48"/>
          <w:szCs w:val="48"/>
          <w:lang w:eastAsia="en-IN"/>
        </w:rPr>
        <w:t>1. Performance Is a Constitutional Requirement</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Performance is frequently misunderstood as optimisation.</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Developers optimise algorithms.</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Architects optimise databases.</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Infrastructure engineers optimise servers.</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The Constitution adopts a fundamentally different perspective.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Performance exists to preserve human dignity.</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Every unnecessary delay interrupts human thought.</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lastRenderedPageBreak/>
        <w:t>Every unnecessary query increases cognitive distance.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Every avoidable loading indicator weakens trust.</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Every unnecessary complexity eventually becomes human frustration.</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Performance therefore becomes Human First engineering.</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Optimisation serves humans.</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Not benchmarks.</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Not infrastructure.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Not technology.</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The Runtime Architecture therefore pursues constitutional performance rather than technical performance.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The distinction influences every engineering decision.</w:t>
      </w:r>
    </w:p>
    <w:p w:rsidR="007B120E" w:rsidRPr="007B120E" w:rsidRDefault="007B120E" w:rsidP="007B120E">
      <w:pPr>
        <w:spacing w:after="0"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pict>
          <v:rect id="_x0000_i1147" style="width:0;height:1.5pt" o:hralign="center" o:hrstd="t" o:hr="t" fillcolor="#a0a0a0" stroked="f"/>
        </w:pict>
      </w:r>
    </w:p>
    <w:p w:rsidR="007B120E" w:rsidRPr="007B120E" w:rsidRDefault="007B120E" w:rsidP="007B12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B120E">
        <w:rPr>
          <w:rFonts w:ascii="Times New Roman" w:eastAsia="Times New Roman" w:hAnsi="Times New Roman" w:cs="Times New Roman"/>
          <w:b/>
          <w:bCs/>
          <w:kern w:val="36"/>
          <w:sz w:val="48"/>
          <w:szCs w:val="48"/>
          <w:lang w:eastAsia="en-IN"/>
        </w:rPr>
        <w:t>2. Runtime Must Be Invisible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The greatest Runtime is the one humans never notice.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People should experience: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Immediate understanding.</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Immediate navigation.</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Immediate assistance.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Immediate authority.</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Immediate context.</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Not because computation disappeared,</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but because Runtime prepared everything before business execution began.</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Runtime therefore behaves like electricity.</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Its presence becomes visible only when absent.</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When Runtime performs correctly,</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lastRenderedPageBreak/>
        <w:t>humans simply continue working.</w:t>
      </w:r>
    </w:p>
    <w:p w:rsidR="007B120E" w:rsidRPr="007B120E" w:rsidRDefault="007B120E" w:rsidP="007B120E">
      <w:pPr>
        <w:spacing w:after="0"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pict>
          <v:rect id="_x0000_i1148" style="width:0;height:1.5pt" o:hralign="center" o:hrstd="t" o:hr="t" fillcolor="#a0a0a0" stroked="f"/>
        </w:pict>
      </w:r>
    </w:p>
    <w:p w:rsidR="007B120E" w:rsidRPr="007B120E" w:rsidRDefault="007B120E" w:rsidP="007B12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B120E">
        <w:rPr>
          <w:rFonts w:ascii="Times New Roman" w:eastAsia="Times New Roman" w:hAnsi="Times New Roman" w:cs="Times New Roman"/>
          <w:b/>
          <w:bCs/>
          <w:kern w:val="36"/>
          <w:sz w:val="48"/>
          <w:szCs w:val="48"/>
          <w:lang w:eastAsia="en-IN"/>
        </w:rPr>
        <w:t>3. Runtime Is Constructed Once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One of the defining engineering principles established earlier now acquires operational significance.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Runtime must be assembled exactly once.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Repeated Runtime construction introduces duplicated computation.</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Repeated policy evaluation introduces inconsistency.</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Repeated capability interpretation introduces architectural fragmentation.</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The Constitution therefore requires:</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One execution.</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One Runtime.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One constitutional interpretation.</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Everything thereafter consumes Runtime.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Nothing reconstructs Runtime.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 xml:space="preserve">This single principle eliminates enormous computational waste while simultaneously improving </w:t>
      </w:r>
      <w:proofErr w:type="spellStart"/>
      <w:r w:rsidRPr="007B120E">
        <w:rPr>
          <w:rFonts w:ascii="Times New Roman" w:eastAsia="Times New Roman" w:hAnsi="Times New Roman" w:cs="Times New Roman"/>
          <w:sz w:val="24"/>
          <w:szCs w:val="24"/>
          <w:lang w:eastAsia="en-IN"/>
        </w:rPr>
        <w:t>explainability</w:t>
      </w:r>
      <w:proofErr w:type="spellEnd"/>
      <w:r w:rsidRPr="007B120E">
        <w:rPr>
          <w:rFonts w:ascii="Times New Roman" w:eastAsia="Times New Roman" w:hAnsi="Times New Roman" w:cs="Times New Roman"/>
          <w:sz w:val="24"/>
          <w:szCs w:val="24"/>
          <w:lang w:eastAsia="en-IN"/>
        </w:rPr>
        <w:t>.</w:t>
      </w:r>
    </w:p>
    <w:p w:rsidR="007B120E" w:rsidRPr="007B120E" w:rsidRDefault="007B120E" w:rsidP="007B120E">
      <w:pPr>
        <w:spacing w:after="0"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pict>
          <v:rect id="_x0000_i1149" style="width:0;height:1.5pt" o:hralign="center" o:hrstd="t" o:hr="t" fillcolor="#a0a0a0" stroked="f"/>
        </w:pict>
      </w:r>
    </w:p>
    <w:p w:rsidR="007B120E" w:rsidRPr="007B120E" w:rsidRDefault="007B120E" w:rsidP="007B12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B120E">
        <w:rPr>
          <w:rFonts w:ascii="Times New Roman" w:eastAsia="Times New Roman" w:hAnsi="Times New Roman" w:cs="Times New Roman"/>
          <w:b/>
          <w:bCs/>
          <w:kern w:val="36"/>
          <w:sz w:val="48"/>
          <w:szCs w:val="48"/>
          <w:lang w:eastAsia="en-IN"/>
        </w:rPr>
        <w:t>4. Runtime Is Read-Mostly</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Runtime performs considerably more reading than writing.</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Identity rarely changes during execution.</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Workspace remains stable.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Capabilities remain stable.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Policies remain stable.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Trust interpretation remains stable.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lastRenderedPageBreak/>
        <w:t>Artificial Intelligence consumes Runtime.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Business modules consume Runtime.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Presentation consumes Runtime.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7B120E">
        <w:rPr>
          <w:rFonts w:ascii="Times New Roman" w:eastAsia="Times New Roman" w:hAnsi="Times New Roman" w:cs="Times New Roman"/>
          <w:sz w:val="24"/>
          <w:szCs w:val="24"/>
          <w:lang w:eastAsia="en-IN"/>
        </w:rPr>
        <w:t>Consequently</w:t>
      </w:r>
      <w:proofErr w:type="gramEnd"/>
      <w:r w:rsidRPr="007B120E">
        <w:rPr>
          <w:rFonts w:ascii="Times New Roman" w:eastAsia="Times New Roman" w:hAnsi="Times New Roman" w:cs="Times New Roman"/>
          <w:sz w:val="24"/>
          <w:szCs w:val="24"/>
          <w:lang w:eastAsia="en-IN"/>
        </w:rPr>
        <w:t xml:space="preserve"> Runtime naturally exhibits read-mostly behaviour.</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Engineering therefore optimises reading rather than mutation.</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Immutability becomes both constitutional principle and performance strategy.</w:t>
      </w:r>
    </w:p>
    <w:p w:rsidR="007B120E" w:rsidRPr="007B120E" w:rsidRDefault="007B120E" w:rsidP="007B120E">
      <w:pPr>
        <w:spacing w:after="0"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pict>
          <v:rect id="_x0000_i1150" style="width:0;height:1.5pt" o:hralign="center" o:hrstd="t" o:hr="t" fillcolor="#a0a0a0" stroked="f"/>
        </w:pict>
      </w:r>
    </w:p>
    <w:p w:rsidR="007B120E" w:rsidRPr="007B120E" w:rsidRDefault="007B120E" w:rsidP="007B12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B120E">
        <w:rPr>
          <w:rFonts w:ascii="Times New Roman" w:eastAsia="Times New Roman" w:hAnsi="Times New Roman" w:cs="Times New Roman"/>
          <w:b/>
          <w:bCs/>
          <w:kern w:val="36"/>
          <w:sz w:val="48"/>
          <w:szCs w:val="48"/>
          <w:lang w:eastAsia="en-IN"/>
        </w:rPr>
        <w:t>5. Runtime Composition Must Remain Predictable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The Constitution deliberately avoids opportunistic composition.</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Runtime should never assemble information merely because a business service unexpectedly requested it.</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Composition follows constitutional contracts.</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Every registry exposes deterministic interfaces.</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Every Runtime Context possesses deterministic structure.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Performance therefore becomes measurable.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Latency becomes predictable.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Operational behaviour becomes reproducible.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Unexpected composition disappears.</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Predictability therefore becomes more valuable than isolated optimisation.</w:t>
      </w:r>
    </w:p>
    <w:p w:rsidR="007B120E" w:rsidRPr="007B120E" w:rsidRDefault="007B120E" w:rsidP="007B120E">
      <w:pPr>
        <w:spacing w:after="0"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pict>
          <v:rect id="_x0000_i1151" style="width:0;height:1.5pt" o:hralign="center" o:hrstd="t" o:hr="t" fillcolor="#a0a0a0" stroked="f"/>
        </w:pict>
      </w:r>
    </w:p>
    <w:p w:rsidR="007B120E" w:rsidRPr="007B120E" w:rsidRDefault="007B120E" w:rsidP="007B12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B120E">
        <w:rPr>
          <w:rFonts w:ascii="Times New Roman" w:eastAsia="Times New Roman" w:hAnsi="Times New Roman" w:cs="Times New Roman"/>
          <w:b/>
          <w:bCs/>
          <w:kern w:val="36"/>
          <w:sz w:val="48"/>
          <w:szCs w:val="48"/>
          <w:lang w:eastAsia="en-IN"/>
        </w:rPr>
        <w:t>6. Constitutional Caching</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Caching occupies an unusual position within constitutional architecture.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Caching improves performance.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Caching also risks constitutional inconsistency.</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lastRenderedPageBreak/>
        <w:t>The Constitution therefore distinguishes two fundamentally different forms of caching.</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Infrastructure Cache.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Constitutional Cache.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Infrastructure caches accelerate transport.</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Constitutional caches accelerate interpretation.</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Neither may become constitutional authority.</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The authoritative source always remains:</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Human Registry.</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Workspace Registry.</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Capability Registry.</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Policy Registry.</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Trust Registry.</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Growth Registry.</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Runtime may utilise cached constitutional projections.</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It may never replace constitutional ownership.</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This distinction prevents architectural drift while allowing extraordinary performance improvements.</w:t>
      </w:r>
    </w:p>
    <w:p w:rsidR="007B120E" w:rsidRPr="007B120E" w:rsidRDefault="007B120E" w:rsidP="007B120E">
      <w:pPr>
        <w:spacing w:after="0"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pict>
          <v:rect id="_x0000_i1152" style="width:0;height:1.5pt" o:hralign="center" o:hrstd="t" o:hr="t" fillcolor="#a0a0a0" stroked="f"/>
        </w:pict>
      </w:r>
    </w:p>
    <w:p w:rsidR="007B120E" w:rsidRPr="007B120E" w:rsidRDefault="007B120E" w:rsidP="007B12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B120E">
        <w:rPr>
          <w:rFonts w:ascii="Times New Roman" w:eastAsia="Times New Roman" w:hAnsi="Times New Roman" w:cs="Times New Roman"/>
          <w:b/>
          <w:bCs/>
          <w:kern w:val="36"/>
          <w:sz w:val="48"/>
          <w:szCs w:val="48"/>
          <w:lang w:eastAsia="en-IN"/>
        </w:rPr>
        <w:t>7. Runtime Projection</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The Event Architecture introduced during Part IV already established projections.</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Runtime extends this philosophy.</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Rather than repeatedly querying numerous registries,</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Runtime may consume constitutional projections specifically prepared for execution.</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Identity Projection.</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Workspace Projection.</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lastRenderedPageBreak/>
        <w:t>Capability Projection.</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Trust Projection.</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Growth Projection.</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Marketplace Projection.</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Each projection remains derived.</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Never authoritative.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Projection therefore becomes an optimisation of interpretation rather than a replacement for constitutional truth.</w:t>
      </w:r>
    </w:p>
    <w:p w:rsidR="007B120E" w:rsidRPr="007B120E" w:rsidRDefault="007B120E" w:rsidP="007B120E">
      <w:pPr>
        <w:spacing w:after="0"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pict>
          <v:rect id="_x0000_i1153" style="width:0;height:1.5pt" o:hralign="center" o:hrstd="t" o:hr="t" fillcolor="#a0a0a0" stroked="f"/>
        </w:pict>
      </w:r>
    </w:p>
    <w:p w:rsidR="007B120E" w:rsidRPr="007B120E" w:rsidRDefault="007B120E" w:rsidP="007B12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B120E">
        <w:rPr>
          <w:rFonts w:ascii="Times New Roman" w:eastAsia="Times New Roman" w:hAnsi="Times New Roman" w:cs="Times New Roman"/>
          <w:b/>
          <w:bCs/>
          <w:kern w:val="36"/>
          <w:sz w:val="48"/>
          <w:szCs w:val="48"/>
          <w:lang w:eastAsia="en-IN"/>
        </w:rPr>
        <w:t>8. Lazy Versus Eager Composition</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Traditional software frequently debates lazy loading versus eager loading.</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The Constitution reframes the discussion.</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Everything required for constitutional execution should be eagerly composed.</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Everything unrelated to constitutional execution should remain absent.</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The objective therefore is not maximising eager loading.</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Nor maximising lazy loading.</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The objective is constitutional sufficiency.</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Runtime assembles exactly what constitutional execution requires.</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Nothing more.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Nothing less.</w:t>
      </w:r>
    </w:p>
    <w:p w:rsidR="007B120E" w:rsidRPr="007B120E" w:rsidRDefault="007B120E" w:rsidP="007B120E">
      <w:pPr>
        <w:spacing w:after="0"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pict>
          <v:rect id="_x0000_i1154" style="width:0;height:1.5pt" o:hralign="center" o:hrstd="t" o:hr="t" fillcolor="#a0a0a0" stroked="f"/>
        </w:pict>
      </w:r>
    </w:p>
    <w:p w:rsidR="007B120E" w:rsidRPr="007B120E" w:rsidRDefault="007B120E" w:rsidP="007B12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B120E">
        <w:rPr>
          <w:rFonts w:ascii="Times New Roman" w:eastAsia="Times New Roman" w:hAnsi="Times New Roman" w:cs="Times New Roman"/>
          <w:b/>
          <w:bCs/>
          <w:kern w:val="36"/>
          <w:sz w:val="48"/>
          <w:szCs w:val="48"/>
          <w:lang w:eastAsia="en-IN"/>
        </w:rPr>
        <w:t>9. Runtime Memory Model</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Runtime intentionally possesses limited lifetime.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Constructed.</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Consumed.</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lastRenderedPageBreak/>
        <w:t>Discarded.</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No Runtime survives beyond execution.</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This engineering characteristic dramatically simplifies memory management.</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Application servers avoid accumulating constitutional state.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Containers remain replaceable.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Scaling remains straightforward.</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Disaster recovery remains uncomplicated.</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Future distributed execution becomes natural.</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Runtime therefore behaves like a constitutional snapshot rather than persistent application memory.</w:t>
      </w:r>
    </w:p>
    <w:p w:rsidR="007B120E" w:rsidRPr="007B120E" w:rsidRDefault="007B120E" w:rsidP="007B120E">
      <w:pPr>
        <w:spacing w:after="0"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pict>
          <v:rect id="_x0000_i1155" style="width:0;height:1.5pt" o:hralign="center" o:hrstd="t" o:hr="t" fillcolor="#a0a0a0" stroked="f"/>
        </w:pict>
      </w:r>
    </w:p>
    <w:p w:rsidR="007B120E" w:rsidRPr="007B120E" w:rsidRDefault="007B120E" w:rsidP="007B12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B120E">
        <w:rPr>
          <w:rFonts w:ascii="Times New Roman" w:eastAsia="Times New Roman" w:hAnsi="Times New Roman" w:cs="Times New Roman"/>
          <w:b/>
          <w:bCs/>
          <w:kern w:val="36"/>
          <w:sz w:val="48"/>
          <w:szCs w:val="48"/>
          <w:lang w:eastAsia="en-IN"/>
        </w:rPr>
        <w:t>10. Horizontal Scalability</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Because Runtime owns no permanent state,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every execution becomes independently distributable.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Execution may occur:</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Inside containers.</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Across availability zones.</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Across cloud providers.</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Across geographic regions.</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Across edge infrastructure.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Across future national infrastructure.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Runtime therefore scales horizontally by constitutional design rather than through engineering adaptation.</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This property becomes increasingly important as 3BOS evolves from a single application into a Business Operating System supporting millions of concurrent constitutional executions.</w:t>
      </w:r>
    </w:p>
    <w:p w:rsidR="007B120E" w:rsidRPr="007B120E" w:rsidRDefault="007B120E" w:rsidP="007B120E">
      <w:pPr>
        <w:spacing w:after="0"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pict>
          <v:rect id="_x0000_i1156" style="width:0;height:1.5pt" o:hralign="center" o:hrstd="t" o:hr="t" fillcolor="#a0a0a0" stroked="f"/>
        </w:pict>
      </w:r>
    </w:p>
    <w:p w:rsidR="007B120E" w:rsidRPr="007B120E" w:rsidRDefault="007B120E" w:rsidP="007B12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B120E">
        <w:rPr>
          <w:rFonts w:ascii="Times New Roman" w:eastAsia="Times New Roman" w:hAnsi="Times New Roman" w:cs="Times New Roman"/>
          <w:b/>
          <w:bCs/>
          <w:kern w:val="36"/>
          <w:sz w:val="48"/>
          <w:szCs w:val="48"/>
          <w:lang w:eastAsia="en-IN"/>
        </w:rPr>
        <w:lastRenderedPageBreak/>
        <w:t>11. Distributed Runtime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Future Runtime execution may involve distributed constitutional services.</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Identity Service.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Workspace Service.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Capability Service.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Trust Service.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Policy Service.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AI Service.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Marketplace Service.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Despite physical separation,</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constitutional interpretation remains unified.</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Runtime therefore appears singular despite distributed implementation.</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This distinction preserves conceptual simplicity while supporting engineering scalability.</w:t>
      </w:r>
    </w:p>
    <w:p w:rsidR="007B120E" w:rsidRPr="007B120E" w:rsidRDefault="007B120E" w:rsidP="007B120E">
      <w:pPr>
        <w:spacing w:after="0"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pict>
          <v:rect id="_x0000_i1157" style="width:0;height:1.5pt" o:hralign="center" o:hrstd="t" o:hr="t" fillcolor="#a0a0a0" stroked="f"/>
        </w:pict>
      </w:r>
    </w:p>
    <w:p w:rsidR="007B120E" w:rsidRPr="007B120E" w:rsidRDefault="007B120E" w:rsidP="007B12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B120E">
        <w:rPr>
          <w:rFonts w:ascii="Times New Roman" w:eastAsia="Times New Roman" w:hAnsi="Times New Roman" w:cs="Times New Roman"/>
          <w:b/>
          <w:bCs/>
          <w:kern w:val="36"/>
          <w:sz w:val="48"/>
          <w:szCs w:val="48"/>
          <w:lang w:eastAsia="en-IN"/>
        </w:rPr>
        <w:t>12. Runtime Observability</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7B120E">
        <w:rPr>
          <w:rFonts w:ascii="Times New Roman" w:eastAsia="Times New Roman" w:hAnsi="Times New Roman" w:cs="Times New Roman"/>
          <w:sz w:val="24"/>
          <w:szCs w:val="24"/>
          <w:lang w:eastAsia="en-IN"/>
        </w:rPr>
        <w:t>Explainability</w:t>
      </w:r>
      <w:proofErr w:type="spellEnd"/>
      <w:r w:rsidRPr="007B120E">
        <w:rPr>
          <w:rFonts w:ascii="Times New Roman" w:eastAsia="Times New Roman" w:hAnsi="Times New Roman" w:cs="Times New Roman"/>
          <w:sz w:val="24"/>
          <w:szCs w:val="24"/>
          <w:lang w:eastAsia="en-IN"/>
        </w:rPr>
        <w:t xml:space="preserve"> concerns humans.</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Observability concerns engineers.</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The Constitution requires both.</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Every Runtime execution therefore produces constitutional operational evidence.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Execution Identifier.</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Runtime Version.</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Projection Versions.</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Policy Version.</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Capability Version.</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lastRenderedPageBreak/>
        <w:t>Workspace Version.</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Identity Version.</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Trust Version.</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Growth Version.</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Artificial Intelligence Version.</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Repository Version.</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Operational Trace.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These observations enable engineering diagnosis without compromising constitutional understanding.</w:t>
      </w:r>
    </w:p>
    <w:p w:rsidR="007B120E" w:rsidRPr="007B120E" w:rsidRDefault="007B120E" w:rsidP="007B120E">
      <w:pPr>
        <w:spacing w:after="0"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pict>
          <v:rect id="_x0000_i1158" style="width:0;height:1.5pt" o:hralign="center" o:hrstd="t" o:hr="t" fillcolor="#a0a0a0" stroked="f"/>
        </w:pict>
      </w:r>
    </w:p>
    <w:p w:rsidR="007B120E" w:rsidRPr="007B120E" w:rsidRDefault="007B120E" w:rsidP="007B12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B120E">
        <w:rPr>
          <w:rFonts w:ascii="Times New Roman" w:eastAsia="Times New Roman" w:hAnsi="Times New Roman" w:cs="Times New Roman"/>
          <w:b/>
          <w:bCs/>
          <w:kern w:val="36"/>
          <w:sz w:val="48"/>
          <w:szCs w:val="48"/>
          <w:lang w:eastAsia="en-IN"/>
        </w:rPr>
        <w:t>13. Constitutional Telemetry</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Modern software frequently measures infrastructure.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CPU.</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Memory.</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Latency.</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Throughput.</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These remain valuable.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3BOS additionally measures constitutional behaviour.</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Workspace activation frequency.</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Capability utilisation.</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Policy interpretation.</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Trust evolution.</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AI recommendation acceptance.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Commercial Growth progression.</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Identity transitions.</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lastRenderedPageBreak/>
        <w:t>Delegation activity.</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Constitutional telemetry therefore measures the health of the operating system itself rather than merely its servers.</w:t>
      </w:r>
    </w:p>
    <w:p w:rsidR="007B120E" w:rsidRPr="007B120E" w:rsidRDefault="007B120E" w:rsidP="007B120E">
      <w:pPr>
        <w:spacing w:after="0"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pict>
          <v:rect id="_x0000_i1159" style="width:0;height:1.5pt" o:hralign="center" o:hrstd="t" o:hr="t" fillcolor="#a0a0a0" stroked="f"/>
        </w:pict>
      </w:r>
    </w:p>
    <w:p w:rsidR="007B120E" w:rsidRPr="007B120E" w:rsidRDefault="007B120E" w:rsidP="007B12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B120E">
        <w:rPr>
          <w:rFonts w:ascii="Times New Roman" w:eastAsia="Times New Roman" w:hAnsi="Times New Roman" w:cs="Times New Roman"/>
          <w:b/>
          <w:bCs/>
          <w:kern w:val="36"/>
          <w:sz w:val="48"/>
          <w:szCs w:val="48"/>
          <w:lang w:eastAsia="en-IN"/>
        </w:rPr>
        <w:t>14. Runtime Diagnostics</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Engineering teams require deterministic diagnosis.</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Every Runtime should therefore remain reproducible.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Given:</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Execution Identifier.</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Runtime Version.</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Projection Versions.</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Constitutional Event Timeline.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Runtime may be reconstructed precisely.</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Historical investigation therefore becomes engineering rather than speculation.</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This capability dramatically reduces operational complexity.</w:t>
      </w:r>
    </w:p>
    <w:p w:rsidR="007B120E" w:rsidRPr="007B120E" w:rsidRDefault="007B120E" w:rsidP="007B120E">
      <w:pPr>
        <w:spacing w:after="0"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pict>
          <v:rect id="_x0000_i1160" style="width:0;height:1.5pt" o:hralign="center" o:hrstd="t" o:hr="t" fillcolor="#a0a0a0" stroked="f"/>
        </w:pict>
      </w:r>
    </w:p>
    <w:p w:rsidR="007B120E" w:rsidRPr="007B120E" w:rsidRDefault="007B120E" w:rsidP="007B12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B120E">
        <w:rPr>
          <w:rFonts w:ascii="Times New Roman" w:eastAsia="Times New Roman" w:hAnsi="Times New Roman" w:cs="Times New Roman"/>
          <w:b/>
          <w:bCs/>
          <w:kern w:val="36"/>
          <w:sz w:val="48"/>
          <w:szCs w:val="48"/>
          <w:lang w:eastAsia="en-IN"/>
        </w:rPr>
        <w:t>15. Failure Philosophy</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Failures inevitably occur.</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Infrastructure fails.</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Networks fail.</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Databases fail.</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External services fail.</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The Constitution distinguishes infrastructural failure from constitutional failure.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Infrastructure failure concerns execution environment.</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Constitutional failure concerns interpretation.</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lastRenderedPageBreak/>
        <w:t>Runtime should therefore expose failures constitutionally.</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Identity unavailable.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Workspace unresolved.</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Capability ambiguous.</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Policy unavailable.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Trust incomplete.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Commercial context unavailable.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These explanations become considerably more meaningful than generic technical errors.</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Human understanding improves.</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Engineering diagnosis improves.</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Governance improves.</w:t>
      </w:r>
    </w:p>
    <w:p w:rsidR="007B120E" w:rsidRPr="007B120E" w:rsidRDefault="007B120E" w:rsidP="007B120E">
      <w:pPr>
        <w:spacing w:after="0"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pict>
          <v:rect id="_x0000_i1161" style="width:0;height:1.5pt" o:hralign="center" o:hrstd="t" o:hr="t" fillcolor="#a0a0a0" stroked="f"/>
        </w:pict>
      </w:r>
    </w:p>
    <w:p w:rsidR="007B120E" w:rsidRPr="007B120E" w:rsidRDefault="007B120E" w:rsidP="007B12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B120E">
        <w:rPr>
          <w:rFonts w:ascii="Times New Roman" w:eastAsia="Times New Roman" w:hAnsi="Times New Roman" w:cs="Times New Roman"/>
          <w:b/>
          <w:bCs/>
          <w:kern w:val="36"/>
          <w:sz w:val="48"/>
          <w:szCs w:val="48"/>
          <w:lang w:eastAsia="en-IN"/>
        </w:rPr>
        <w:t>16. Runtime Versioning</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Every Runtime Context possesses constitutional version.</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Versioning enables:</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Migration.</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Compatibility.</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Replay.</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Rollback.</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Auditing.</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Testing.</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Repository evolution.</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 xml:space="preserve">Project NEEV therefore introduces Runtime evolution without sacrificing historical </w:t>
      </w:r>
      <w:proofErr w:type="spellStart"/>
      <w:r w:rsidRPr="007B120E">
        <w:rPr>
          <w:rFonts w:ascii="Times New Roman" w:eastAsia="Times New Roman" w:hAnsi="Times New Roman" w:cs="Times New Roman"/>
          <w:sz w:val="24"/>
          <w:szCs w:val="24"/>
          <w:lang w:eastAsia="en-IN"/>
        </w:rPr>
        <w:t>explainability</w:t>
      </w:r>
      <w:proofErr w:type="spellEnd"/>
      <w:r w:rsidRPr="007B120E">
        <w:rPr>
          <w:rFonts w:ascii="Times New Roman" w:eastAsia="Times New Roman" w:hAnsi="Times New Roman" w:cs="Times New Roman"/>
          <w:sz w:val="24"/>
          <w:szCs w:val="24"/>
          <w:lang w:eastAsia="en-IN"/>
        </w:rPr>
        <w:t>.</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Past Runtime remains reproducible.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lastRenderedPageBreak/>
        <w:t>Future Runtime remains extensible.</w:t>
      </w:r>
    </w:p>
    <w:p w:rsidR="007B120E" w:rsidRPr="007B120E" w:rsidRDefault="007B120E" w:rsidP="007B120E">
      <w:pPr>
        <w:spacing w:after="0"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pict>
          <v:rect id="_x0000_i1162" style="width:0;height:1.5pt" o:hralign="center" o:hrstd="t" o:hr="t" fillcolor="#a0a0a0" stroked="f"/>
        </w:pict>
      </w:r>
    </w:p>
    <w:p w:rsidR="007B120E" w:rsidRPr="007B120E" w:rsidRDefault="007B120E" w:rsidP="007B12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B120E">
        <w:rPr>
          <w:rFonts w:ascii="Times New Roman" w:eastAsia="Times New Roman" w:hAnsi="Times New Roman" w:cs="Times New Roman"/>
          <w:b/>
          <w:bCs/>
          <w:kern w:val="36"/>
          <w:sz w:val="48"/>
          <w:szCs w:val="48"/>
          <w:lang w:eastAsia="en-IN"/>
        </w:rPr>
        <w:t>17. Runtime Testing</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Traditional software tests functions.</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Runtime Architecture tests constitutional interpretation.</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Given constitutional evidence,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does Runtime assemble correctly?</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Given Workspace,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does capability activate?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Given Trust,</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does policy interpret correctly?</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Given Human Context,</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does AI receive appropriate constitutional understanding?</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Testing therefore shifts from implementation verification toward constitutional verification.</w:t>
      </w:r>
    </w:p>
    <w:p w:rsidR="007B120E" w:rsidRPr="007B120E" w:rsidRDefault="007B120E" w:rsidP="007B120E">
      <w:pPr>
        <w:spacing w:after="0"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pict>
          <v:rect id="_x0000_i1163" style="width:0;height:1.5pt" o:hralign="center" o:hrstd="t" o:hr="t" fillcolor="#a0a0a0" stroked="f"/>
        </w:pict>
      </w:r>
    </w:p>
    <w:p w:rsidR="007B120E" w:rsidRPr="007B120E" w:rsidRDefault="007B120E" w:rsidP="007B12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B120E">
        <w:rPr>
          <w:rFonts w:ascii="Times New Roman" w:eastAsia="Times New Roman" w:hAnsi="Times New Roman" w:cs="Times New Roman"/>
          <w:b/>
          <w:bCs/>
          <w:kern w:val="36"/>
          <w:sz w:val="48"/>
          <w:szCs w:val="48"/>
          <w:lang w:eastAsia="en-IN"/>
        </w:rPr>
        <w:t>18. Repository Evolution</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The live repository already contains numerous engineering foundations.</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Compatibility Runtime.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Registry architecture.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Growth compatibility.</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Identity compatibility.</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Projection infrastructure.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Marketplace intelligence.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LGD geography.</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lastRenderedPageBreak/>
        <w:t>AI integration.</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The constitutional migration therefore focuses upon engineering consolidation.</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Runtime gradually becomes the single execution boundary.</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Business modules simplify.</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Compatibility shrinks.</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Observability improves.</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7B120E">
        <w:rPr>
          <w:rFonts w:ascii="Times New Roman" w:eastAsia="Times New Roman" w:hAnsi="Times New Roman" w:cs="Times New Roman"/>
          <w:sz w:val="24"/>
          <w:szCs w:val="24"/>
          <w:lang w:eastAsia="en-IN"/>
        </w:rPr>
        <w:t>Explainability</w:t>
      </w:r>
      <w:proofErr w:type="spellEnd"/>
      <w:r w:rsidRPr="007B120E">
        <w:rPr>
          <w:rFonts w:ascii="Times New Roman" w:eastAsia="Times New Roman" w:hAnsi="Times New Roman" w:cs="Times New Roman"/>
          <w:sz w:val="24"/>
          <w:szCs w:val="24"/>
          <w:lang w:eastAsia="en-IN"/>
        </w:rPr>
        <w:t xml:space="preserve"> expands.</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Zero production breakage remains preserved.</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This evolutionary approach aligns perfectly with the migration philosophy established throughout Part IV.</w:t>
      </w:r>
    </w:p>
    <w:p w:rsidR="007B120E" w:rsidRPr="007B120E" w:rsidRDefault="007B120E" w:rsidP="007B120E">
      <w:pPr>
        <w:spacing w:after="0"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pict>
          <v:rect id="_x0000_i1164" style="width:0;height:1.5pt" o:hralign="center" o:hrstd="t" o:hr="t" fillcolor="#a0a0a0" stroked="f"/>
        </w:pict>
      </w:r>
    </w:p>
    <w:p w:rsidR="007B120E" w:rsidRPr="007B120E" w:rsidRDefault="007B120E" w:rsidP="007B12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B120E">
        <w:rPr>
          <w:rFonts w:ascii="Times New Roman" w:eastAsia="Times New Roman" w:hAnsi="Times New Roman" w:cs="Times New Roman"/>
          <w:b/>
          <w:bCs/>
          <w:kern w:val="36"/>
          <w:sz w:val="48"/>
          <w:szCs w:val="48"/>
          <w:lang w:eastAsia="en-IN"/>
        </w:rPr>
        <w:t>19. Runtime as National Infrastructure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The Constitution has consistently described 3BOS as more than an application.</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It is a Business Operating System.</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The engineering principles introduced throughout this subpart prepare Runtime for national-scale operation.</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Millions of Humans.</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Millions of Workspaces.</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Millions of constitutional interactions.</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Continuous Artificial Intelligence.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Distributed execution.</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Government participation.</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Marketplace evolution.</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Infrastructure resilience.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Runtime therefore becomes not merely an application framework but constitutional execution infrastructure.</w:t>
      </w:r>
    </w:p>
    <w:p w:rsidR="007B120E" w:rsidRPr="007B120E" w:rsidRDefault="007B120E" w:rsidP="007B120E">
      <w:pPr>
        <w:spacing w:after="0"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lastRenderedPageBreak/>
        <w:pict>
          <v:rect id="_x0000_i1165" style="width:0;height:1.5pt" o:hralign="center" o:hrstd="t" o:hr="t" fillcolor="#a0a0a0" stroked="f"/>
        </w:pict>
      </w:r>
    </w:p>
    <w:p w:rsidR="007B120E" w:rsidRPr="007B120E" w:rsidRDefault="007B120E" w:rsidP="007B12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B120E">
        <w:rPr>
          <w:rFonts w:ascii="Times New Roman" w:eastAsia="Times New Roman" w:hAnsi="Times New Roman" w:cs="Times New Roman"/>
          <w:b/>
          <w:bCs/>
          <w:kern w:val="36"/>
          <w:sz w:val="48"/>
          <w:szCs w:val="48"/>
          <w:lang w:eastAsia="en-IN"/>
        </w:rPr>
        <w:t>20. Engineering Characteristics</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The completed Runtime Architecture therefore possesses the following permanent constitutional characteristics.</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Human First.</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AI Second.</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Constitution Before Business.</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Deterministic.</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Stateless.</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7B120E">
        <w:rPr>
          <w:rFonts w:ascii="Times New Roman" w:eastAsia="Times New Roman" w:hAnsi="Times New Roman" w:cs="Times New Roman"/>
          <w:sz w:val="24"/>
          <w:szCs w:val="24"/>
          <w:lang w:eastAsia="en-IN"/>
        </w:rPr>
        <w:t>Composable</w:t>
      </w:r>
      <w:proofErr w:type="spellEnd"/>
      <w:r w:rsidRPr="007B120E">
        <w:rPr>
          <w:rFonts w:ascii="Times New Roman" w:eastAsia="Times New Roman" w:hAnsi="Times New Roman" w:cs="Times New Roman"/>
          <w:sz w:val="24"/>
          <w:szCs w:val="24"/>
          <w:lang w:eastAsia="en-IN"/>
        </w:rPr>
        <w:t>.</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Explainable.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Observable.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Versioned.</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Horizontally Scalable.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Distributed.</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7B120E">
        <w:rPr>
          <w:rFonts w:ascii="Times New Roman" w:eastAsia="Times New Roman" w:hAnsi="Times New Roman" w:cs="Times New Roman"/>
          <w:sz w:val="24"/>
          <w:szCs w:val="24"/>
          <w:lang w:eastAsia="en-IN"/>
        </w:rPr>
        <w:t>Replayable</w:t>
      </w:r>
      <w:proofErr w:type="spellEnd"/>
      <w:r w:rsidRPr="007B120E">
        <w:rPr>
          <w:rFonts w:ascii="Times New Roman" w:eastAsia="Times New Roman" w:hAnsi="Times New Roman" w:cs="Times New Roman"/>
          <w:sz w:val="24"/>
          <w:szCs w:val="24"/>
          <w:lang w:eastAsia="en-IN"/>
        </w:rPr>
        <w:t>.</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Evidence Driven.</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Backward Compatible.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 xml:space="preserve">Progressively </w:t>
      </w:r>
      <w:proofErr w:type="spellStart"/>
      <w:r w:rsidRPr="007B120E">
        <w:rPr>
          <w:rFonts w:ascii="Times New Roman" w:eastAsia="Times New Roman" w:hAnsi="Times New Roman" w:cs="Times New Roman"/>
          <w:sz w:val="24"/>
          <w:szCs w:val="24"/>
          <w:lang w:eastAsia="en-IN"/>
        </w:rPr>
        <w:t>Migratable</w:t>
      </w:r>
      <w:proofErr w:type="spellEnd"/>
      <w:r w:rsidRPr="007B120E">
        <w:rPr>
          <w:rFonts w:ascii="Times New Roman" w:eastAsia="Times New Roman" w:hAnsi="Times New Roman" w:cs="Times New Roman"/>
          <w:sz w:val="24"/>
          <w:szCs w:val="24"/>
          <w:lang w:eastAsia="en-IN"/>
        </w:rPr>
        <w:t>.</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Repository Independent.</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Framework Independent.</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Technology Independent.</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Future Proof.</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Every future engineering decision throughout 3BOS should preserve these characteristics.</w:t>
      </w:r>
    </w:p>
    <w:p w:rsidR="007B120E" w:rsidRPr="007B120E" w:rsidRDefault="007B120E" w:rsidP="007B120E">
      <w:pPr>
        <w:spacing w:after="0"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pict>
          <v:rect id="_x0000_i1166" style="width:0;height:1.5pt" o:hralign="center" o:hrstd="t" o:hr="t" fillcolor="#a0a0a0" stroked="f"/>
        </w:pict>
      </w:r>
    </w:p>
    <w:p w:rsidR="007B120E" w:rsidRPr="007B120E" w:rsidRDefault="007B120E" w:rsidP="007B12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B120E">
        <w:rPr>
          <w:rFonts w:ascii="Times New Roman" w:eastAsia="Times New Roman" w:hAnsi="Times New Roman" w:cs="Times New Roman"/>
          <w:b/>
          <w:bCs/>
          <w:kern w:val="36"/>
          <w:sz w:val="48"/>
          <w:szCs w:val="48"/>
          <w:lang w:eastAsia="en-IN"/>
        </w:rPr>
        <w:lastRenderedPageBreak/>
        <w:t>21. Repository Mapping and Project NEEV Implementation Strategy</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The Runtime Architecture described throughout Part V is intentionally evolutionary rather than revolutionary.</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The existing production repository should not be discarded.</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It should be transformed.</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The implementation sequence therefore becomes constitutionally straightforward.</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The Compatibility Runtime already present within the repository becomes the constitutional foundation.</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Each registry progressively becomes authoritative.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Business modules gradually cease performing independent interpretation.</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Navigation becomes Runtime-driven.</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Artificial Intelligence becomes Runtime-driven.</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Marketplace intelligence becomes Runtime-driven.</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Operational workflows become Runtime-driven.</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Eventually every business capability executes through one constitutional Runtime.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No destructive migration becomes necessary.</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No production interruption becomes necessary.</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Project NEEV therefore becomes an implementation programme rather than another architecture exercise.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The handbook now provides the constitutional blueprint.</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The repository simply evolves toward it.</w:t>
      </w:r>
    </w:p>
    <w:p w:rsidR="007B120E" w:rsidRPr="007B120E" w:rsidRDefault="007B120E" w:rsidP="007B120E">
      <w:pPr>
        <w:spacing w:after="0"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pict>
          <v:rect id="_x0000_i1167" style="width:0;height:1.5pt" o:hralign="center" o:hrstd="t" o:hr="t" fillcolor="#a0a0a0" stroked="f"/>
        </w:pict>
      </w:r>
    </w:p>
    <w:p w:rsidR="007B120E" w:rsidRPr="007B120E" w:rsidRDefault="007B120E" w:rsidP="007B120E">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7B120E">
        <w:rPr>
          <w:rFonts w:ascii="Times New Roman" w:eastAsia="Times New Roman" w:hAnsi="Times New Roman" w:cs="Times New Roman"/>
          <w:b/>
          <w:bCs/>
          <w:kern w:val="36"/>
          <w:sz w:val="48"/>
          <w:szCs w:val="48"/>
          <w:lang w:eastAsia="en-IN"/>
        </w:rPr>
        <w:t>Constitutional Conclusion to Part V</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Part IV transformed Human Identity into constitutional persistence.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Part V transformed constitutional persistence into constitutional execution.</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lastRenderedPageBreak/>
        <w:t>The Human Identity Architecture is now complete as an executable operating model.</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A Human enters the system.</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Runtime understands the Human.</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Runtime understands the Workspace.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Runtime activates Capabilities.</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Runtime governs behaviour through Policy.</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Runtime evaluates Trust.</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Runtime prepares Artificial Intelligence.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Runtime produces one constitutional understanding.</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Business execution begins.</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This sequence will never again change throughout the Business Operating System.</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 xml:space="preserve">Every future capability described within the remaining books of the </w:t>
      </w:r>
      <w:r w:rsidRPr="007B120E">
        <w:rPr>
          <w:rFonts w:ascii="Times New Roman" w:eastAsia="Times New Roman" w:hAnsi="Times New Roman" w:cs="Times New Roman"/>
          <w:b/>
          <w:bCs/>
          <w:sz w:val="24"/>
          <w:szCs w:val="24"/>
          <w:lang w:eastAsia="en-IN"/>
        </w:rPr>
        <w:t>3BOS Reference Architecture</w:t>
      </w:r>
      <w:r w:rsidRPr="007B120E">
        <w:rPr>
          <w:rFonts w:ascii="Times New Roman" w:eastAsia="Times New Roman" w:hAnsi="Times New Roman" w:cs="Times New Roman"/>
          <w:sz w:val="24"/>
          <w:szCs w:val="24"/>
          <w:lang w:eastAsia="en-IN"/>
        </w:rPr>
        <w:t xml:space="preserve"> inherits this Runtime.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It does not redefine it.</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It does not bypass it.</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It builds upon it.</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The Constitution has therefore completed one of its most significant objectives.</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Human Identity is no longer merely persistent.</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It is now operational.</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The Human Identity Runtime Architecture becomes the permanent constitutional heart of 3BOS.</w:t>
      </w:r>
    </w:p>
    <w:p w:rsidR="007B120E" w:rsidRPr="007B120E" w:rsidRDefault="007B120E" w:rsidP="007B120E">
      <w:pPr>
        <w:spacing w:after="0"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pict>
          <v:rect id="_x0000_i1168" style="width:0;height:1.5pt" o:hralign="center" o:hrstd="t" o:hr="t" fillcolor="#a0a0a0" stroked="f"/>
        </w:pict>
      </w:r>
    </w:p>
    <w:p w:rsidR="007B120E" w:rsidRPr="007B120E" w:rsidRDefault="007B120E" w:rsidP="007B120E">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7B120E">
        <w:rPr>
          <w:rFonts w:ascii="Times New Roman" w:eastAsia="Times New Roman" w:hAnsi="Times New Roman" w:cs="Times New Roman"/>
          <w:b/>
          <w:bCs/>
          <w:sz w:val="36"/>
          <w:szCs w:val="36"/>
          <w:lang w:eastAsia="en-IN"/>
        </w:rPr>
        <w:t>Transition to Part VI</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With Runtime Architecture complete, the Constitution turns from internal execution toward external interaction.</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Human Identity now exists.</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lastRenderedPageBreak/>
        <w:t>Runtime now operates.</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The remaining question is how every external system—web applications, mobile applications, AI agents, partner platforms, government integrations and future services—interacts with this constitutional model without violating its principles.</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sz w:val="24"/>
          <w:szCs w:val="24"/>
          <w:lang w:eastAsia="en-IN"/>
        </w:rPr>
        <w:t>The next part therefore introduces the public constitutional interface of the Human Identity Architecture.</w:t>
      </w:r>
    </w:p>
    <w:p w:rsidR="007B120E" w:rsidRPr="007B120E" w:rsidRDefault="007B120E" w:rsidP="007B120E">
      <w:pPr>
        <w:spacing w:before="100" w:beforeAutospacing="1" w:after="100" w:afterAutospacing="1" w:line="240" w:lineRule="auto"/>
        <w:rPr>
          <w:rFonts w:ascii="Times New Roman" w:eastAsia="Times New Roman" w:hAnsi="Times New Roman" w:cs="Times New Roman"/>
          <w:sz w:val="24"/>
          <w:szCs w:val="24"/>
          <w:lang w:eastAsia="en-IN"/>
        </w:rPr>
      </w:pPr>
      <w:r w:rsidRPr="007B120E">
        <w:rPr>
          <w:rFonts w:ascii="Times New Roman" w:eastAsia="Times New Roman" w:hAnsi="Times New Roman" w:cs="Times New Roman"/>
          <w:b/>
          <w:bCs/>
          <w:sz w:val="24"/>
          <w:szCs w:val="24"/>
          <w:lang w:eastAsia="en-IN"/>
        </w:rPr>
        <w:t>Part VI — Human Identity API Architecture.</w:t>
      </w:r>
    </w:p>
    <w:p w:rsidR="00312250" w:rsidRDefault="00312250"/>
    <w:sectPr w:rsidR="003122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5901"/>
    <w:rsid w:val="002B4756"/>
    <w:rsid w:val="00312250"/>
    <w:rsid w:val="004D5901"/>
    <w:rsid w:val="007B120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0D07B24-CA2D-48C0-9FE1-BAAD2A9B78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2B475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2B4756"/>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4756"/>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2B4756"/>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2B475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2B475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7568470">
      <w:bodyDiv w:val="1"/>
      <w:marLeft w:val="0"/>
      <w:marRight w:val="0"/>
      <w:marTop w:val="0"/>
      <w:marBottom w:val="0"/>
      <w:divBdr>
        <w:top w:val="none" w:sz="0" w:space="0" w:color="auto"/>
        <w:left w:val="none" w:sz="0" w:space="0" w:color="auto"/>
        <w:bottom w:val="none" w:sz="0" w:space="0" w:color="auto"/>
        <w:right w:val="none" w:sz="0" w:space="0" w:color="auto"/>
      </w:divBdr>
      <w:divsChild>
        <w:div w:id="1663505600">
          <w:marLeft w:val="0"/>
          <w:marRight w:val="0"/>
          <w:marTop w:val="0"/>
          <w:marBottom w:val="0"/>
          <w:divBdr>
            <w:top w:val="none" w:sz="0" w:space="0" w:color="auto"/>
            <w:left w:val="none" w:sz="0" w:space="0" w:color="auto"/>
            <w:bottom w:val="none" w:sz="0" w:space="0" w:color="auto"/>
            <w:right w:val="none" w:sz="0" w:space="0" w:color="auto"/>
          </w:divBdr>
          <w:divsChild>
            <w:div w:id="679235629">
              <w:marLeft w:val="0"/>
              <w:marRight w:val="0"/>
              <w:marTop w:val="0"/>
              <w:marBottom w:val="0"/>
              <w:divBdr>
                <w:top w:val="none" w:sz="0" w:space="0" w:color="auto"/>
                <w:left w:val="none" w:sz="0" w:space="0" w:color="auto"/>
                <w:bottom w:val="none" w:sz="0" w:space="0" w:color="auto"/>
                <w:right w:val="none" w:sz="0" w:space="0" w:color="auto"/>
              </w:divBdr>
              <w:divsChild>
                <w:div w:id="1627588059">
                  <w:marLeft w:val="0"/>
                  <w:marRight w:val="0"/>
                  <w:marTop w:val="0"/>
                  <w:marBottom w:val="0"/>
                  <w:divBdr>
                    <w:top w:val="none" w:sz="0" w:space="0" w:color="auto"/>
                    <w:left w:val="none" w:sz="0" w:space="0" w:color="auto"/>
                    <w:bottom w:val="none" w:sz="0" w:space="0" w:color="auto"/>
                    <w:right w:val="none" w:sz="0" w:space="0" w:color="auto"/>
                  </w:divBdr>
                  <w:divsChild>
                    <w:div w:id="1157918433">
                      <w:marLeft w:val="0"/>
                      <w:marRight w:val="0"/>
                      <w:marTop w:val="0"/>
                      <w:marBottom w:val="0"/>
                      <w:divBdr>
                        <w:top w:val="none" w:sz="0" w:space="0" w:color="auto"/>
                        <w:left w:val="none" w:sz="0" w:space="0" w:color="auto"/>
                        <w:bottom w:val="none" w:sz="0" w:space="0" w:color="auto"/>
                        <w:right w:val="none" w:sz="0" w:space="0" w:color="auto"/>
                      </w:divBdr>
                      <w:divsChild>
                        <w:div w:id="1188641778">
                          <w:marLeft w:val="0"/>
                          <w:marRight w:val="0"/>
                          <w:marTop w:val="0"/>
                          <w:marBottom w:val="0"/>
                          <w:divBdr>
                            <w:top w:val="none" w:sz="0" w:space="0" w:color="auto"/>
                            <w:left w:val="none" w:sz="0" w:space="0" w:color="auto"/>
                            <w:bottom w:val="none" w:sz="0" w:space="0" w:color="auto"/>
                            <w:right w:val="none" w:sz="0" w:space="0" w:color="auto"/>
                          </w:divBdr>
                          <w:divsChild>
                            <w:div w:id="294412390">
                              <w:marLeft w:val="0"/>
                              <w:marRight w:val="0"/>
                              <w:marTop w:val="0"/>
                              <w:marBottom w:val="0"/>
                              <w:divBdr>
                                <w:top w:val="none" w:sz="0" w:space="0" w:color="auto"/>
                                <w:left w:val="none" w:sz="0" w:space="0" w:color="auto"/>
                                <w:bottom w:val="none" w:sz="0" w:space="0" w:color="auto"/>
                                <w:right w:val="none" w:sz="0" w:space="0" w:color="auto"/>
                              </w:divBdr>
                              <w:divsChild>
                                <w:div w:id="966206413">
                                  <w:marLeft w:val="0"/>
                                  <w:marRight w:val="0"/>
                                  <w:marTop w:val="0"/>
                                  <w:marBottom w:val="0"/>
                                  <w:divBdr>
                                    <w:top w:val="none" w:sz="0" w:space="0" w:color="auto"/>
                                    <w:left w:val="none" w:sz="0" w:space="0" w:color="auto"/>
                                    <w:bottom w:val="none" w:sz="0" w:space="0" w:color="auto"/>
                                    <w:right w:val="none" w:sz="0" w:space="0" w:color="auto"/>
                                  </w:divBdr>
                                  <w:divsChild>
                                    <w:div w:id="1543831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77895842">
      <w:bodyDiv w:val="1"/>
      <w:marLeft w:val="0"/>
      <w:marRight w:val="0"/>
      <w:marTop w:val="0"/>
      <w:marBottom w:val="0"/>
      <w:divBdr>
        <w:top w:val="none" w:sz="0" w:space="0" w:color="auto"/>
        <w:left w:val="none" w:sz="0" w:space="0" w:color="auto"/>
        <w:bottom w:val="none" w:sz="0" w:space="0" w:color="auto"/>
        <w:right w:val="none" w:sz="0" w:space="0" w:color="auto"/>
      </w:divBdr>
    </w:div>
    <w:div w:id="696589652">
      <w:bodyDiv w:val="1"/>
      <w:marLeft w:val="0"/>
      <w:marRight w:val="0"/>
      <w:marTop w:val="0"/>
      <w:marBottom w:val="0"/>
      <w:divBdr>
        <w:top w:val="none" w:sz="0" w:space="0" w:color="auto"/>
        <w:left w:val="none" w:sz="0" w:space="0" w:color="auto"/>
        <w:bottom w:val="none" w:sz="0" w:space="0" w:color="auto"/>
        <w:right w:val="none" w:sz="0" w:space="0" w:color="auto"/>
      </w:divBdr>
    </w:div>
    <w:div w:id="1110201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70</Pages>
  <Words>11067</Words>
  <Characters>63085</Characters>
  <Application>Microsoft Office Word</Application>
  <DocSecurity>0</DocSecurity>
  <Lines>525</Lines>
  <Paragraphs>148</Paragraphs>
  <ScaleCrop>false</ScaleCrop>
  <Company/>
  <LinksUpToDate>false</LinksUpToDate>
  <CharactersWithSpaces>74004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2026-07-13T12:12:00Z</dcterms:created>
  <dcterms:modified xsi:type="dcterms:W3CDTF">2026-07-13T12:17:00Z</dcterms:modified>
</cp:coreProperties>
</file>