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IV.5 — Relationship Registry &amp; Identity Graph Persistence</w:t>
      </w:r>
    </w:p>
    <w:p>
      <w:pPr>
        <w:pStyle w:val="Heading1"/>
      </w:pPr>
      <w:r>
        <w:t>1. Why Relationships Are First-Class Citizens</w:t>
      </w:r>
    </w:p>
    <w:p>
      <w:r>
        <w:t>Enterprise systems traditionally store relationships as hidden foreign keys scattered across application tables. 3BOS elevates relationships to constitutional objects because collaboration, trust and business value emerge through relationships rather than isolated records.</w:t>
      </w:r>
    </w:p>
    <w:p>
      <w:r>
        <w:t>A Human Identity gains meaning through participation in families, workspaces, organisations, communities and marketplaces. Each relationship carries purpose, duration, governance and historical evidence.</w:t>
      </w:r>
    </w:p>
    <w:p>
      <w:pPr>
        <w:pStyle w:val="Heading1"/>
      </w:pPr>
      <w:r>
        <w:t>2. Constitutional Relationship Model</w:t>
      </w:r>
    </w:p>
    <w:p>
      <w:r>
        <w:t>Every relationship explicitly records its source identity, target object, relationship type, validity period and governing policy.</w:t>
      </w:r>
    </w:p>
    <w:p>
      <w:r>
        <w:t>Relationships are immutable facts once established. Changes are represented through new relationship events rather than rewriting history.</w:t>
      </w:r>
    </w:p>
    <w:p>
      <w:pPr>
        <w:pStyle w:val="Heading1"/>
      </w:pPr>
      <w:r>
        <w:t>3. Identity Graph Persistence</w:t>
      </w:r>
    </w:p>
    <w:p>
      <w:r>
        <w:t>The conceptual Identity Graph is persisted using governed relationship records that can be projected into graph structures when traversal is required.</w:t>
      </w:r>
    </w:p>
    <w:p>
      <w:r>
        <w:t>This approach combines relational integrity with graph-style reasoning while remaining compatible with existing PostgreSQL infrastructure.</w:t>
      </w:r>
    </w:p>
    <w:p>
      <w:pPr>
        <w:pStyle w:val="Heading1"/>
      </w:pPr>
      <w:r>
        <w:t>4. Trust &amp; Delegation</w:t>
      </w:r>
    </w:p>
    <w:p>
      <w:r>
        <w:t>Trust propagates through verified evidence instead of organisational hierarchy. Delegation creates bounded authority without transferring constitutional ownership.</w:t>
      </w:r>
    </w:p>
    <w:p>
      <w:r>
        <w:t>Delegation chains remain fully auditable from origin to termination.</w:t>
      </w:r>
    </w:p>
    <w:p>
      <w:pPr>
        <w:pStyle w:val="Heading1"/>
      </w:pPr>
      <w:r>
        <w:t>5. Engineering Strategy</w:t>
      </w:r>
    </w:p>
    <w:p>
      <w:r>
        <w:t>Optimise writes for constitutional correctness and reads through derived projections. Relationship queries should remain deterministic, explainable and traceable.</w:t>
      </w:r>
    </w:p>
    <w:p>
      <w:pPr>
        <w:pStyle w:val="Heading1"/>
      </w:pPr>
      <w:r>
        <w:t>Illustrative Registry Tables</w:t>
      </w:r>
    </w:p>
    <w:p>
      <w:r>
        <w:t>• relationship_registry</w:t>
      </w:r>
    </w:p>
    <w:p>
      <w:r>
        <w:t>• relationship_types</w:t>
      </w:r>
    </w:p>
    <w:p>
      <w:r>
        <w:t>• relationship_events</w:t>
      </w:r>
    </w:p>
    <w:p>
      <w:r>
        <w:t>• identity_graph_edges</w:t>
      </w:r>
    </w:p>
    <w:p>
      <w:r>
        <w:t>• delegation_registry</w:t>
      </w:r>
    </w:p>
    <w:p>
      <w:r>
        <w:t>• trust_evidence</w:t>
      </w:r>
    </w:p>
    <w:p>
      <w:r>
        <w:t>• relationship_history</w:t>
      </w:r>
    </w:p>
    <w:p>
      <w:r>
        <w:t>• graph_projections</w:t>
      </w:r>
    </w:p>
    <w:p>
      <w:pPr>
        <w:pStyle w:val="Heading1"/>
      </w:pPr>
      <w:r>
        <w:t>Canonical Relationship Types</w:t>
      </w:r>
    </w:p>
    <w:p>
      <w:r>
        <w:t>• Member Of</w:t>
      </w:r>
    </w:p>
    <w:p>
      <w:r>
        <w:t>• Steward Of</w:t>
      </w:r>
    </w:p>
    <w:p>
      <w:r>
        <w:t>• Owns</w:t>
      </w:r>
    </w:p>
    <w:p>
      <w:r>
        <w:t>• Collaborates With</w:t>
      </w:r>
    </w:p>
    <w:p>
      <w:r>
        <w:t>• Reports To</w:t>
      </w:r>
    </w:p>
    <w:p>
      <w:r>
        <w:t>• Mentors</w:t>
      </w:r>
    </w:p>
    <w:p>
      <w:r>
        <w:t>• Represents</w:t>
      </w:r>
    </w:p>
    <w:p>
      <w:r>
        <w:t>• Delegates To</w:t>
      </w:r>
    </w:p>
    <w:p>
      <w:r>
        <w:t>• Depends On</w:t>
      </w:r>
    </w:p>
    <w:p>
      <w:r>
        <w:t>• Partners With</w:t>
      </w:r>
    </w:p>
    <w:p>
      <w:pPr>
        <w:pStyle w:val="Heading1"/>
      </w:pPr>
      <w:r>
        <w:t>Engineering Guidance</w:t>
      </w:r>
    </w:p>
    <w:p>
      <w:r>
        <w:t>Guidance 1: Persist explicit relationships instead of inferring them from duplicated business data. Relationship history should be queryable for governance, audit and AI explanation.</w:t>
      </w:r>
    </w:p>
    <w:p>
      <w:r>
        <w:t>Guidance 2: Persist explicit relationships instead of inferring them from duplicated business data. Relationship history should be queryable for governance, audit and AI explanation.</w:t>
      </w:r>
    </w:p>
    <w:p>
      <w:r>
        <w:t>Guidance 3: Persist explicit relationships instead of inferring them from duplicated business data. Relationship history should be queryable for governance, audit and AI explanation.</w:t>
      </w:r>
    </w:p>
    <w:p>
      <w:r>
        <w:t>Guidance 4: Persist explicit relationships instead of inferring them from duplicated business data. Relationship history should be queryable for governance, audit and AI explanation.</w:t>
      </w:r>
    </w:p>
    <w:p>
      <w:r>
        <w:t>Guidance 5: Persist explicit relationships instead of inferring them from duplicated business data. Relationship history should be queryable for governance, audit and AI explanation.</w:t>
      </w:r>
    </w:p>
    <w:p>
      <w:r>
        <w:t>Guidance 6: Persist explicit relationships instead of inferring them from duplicated business data. Relationship history should be queryable for governance, audit and AI explanation.</w:t>
      </w:r>
    </w:p>
    <w:p>
      <w:r>
        <w:t>Guidance 7: Persist explicit relationships instead of inferring them from duplicated business data. Relationship history should be queryable for governance, audit and AI explanation.</w:t>
      </w:r>
    </w:p>
    <w:p>
      <w:r>
        <w:t>Guidance 8: Persist explicit relationships instead of inferring them from duplicated business data. Relationship history should be queryable for governance, audit and AI explanation.</w:t>
      </w:r>
    </w:p>
    <w:p>
      <w:r>
        <w:t>Guidance 9: Persist explicit relationships instead of inferring them from duplicated business data. Relationship history should be queryable for governance, audit and AI explanation.</w:t>
      </w:r>
    </w:p>
    <w:p>
      <w:r>
        <w:t>Guidance 10: Persist explicit relationships instead of inferring them from duplicated business data. Relationship history should be queryable for governance, audit and AI explanation.</w:t>
      </w:r>
    </w:p>
    <w:p>
      <w:r>
        <w:t>Guidance 11: Persist explicit relationships instead of inferring them from duplicated business data. Relationship history should be queryable for governance, audit and AI explanation.</w:t>
      </w:r>
    </w:p>
    <w:p>
      <w:r>
        <w:t>Guidance 12: Persist explicit relationships instead of inferring them from duplicated business data. Relationship history should be queryable for governance, audit and AI explanation.</w:t>
      </w:r>
    </w:p>
    <w:p>
      <w:r>
        <w:t>Guidance 13: Persist explicit relationships instead of inferring them from duplicated business data. Relationship history should be queryable for governance, audit and AI explanation.</w:t>
      </w:r>
    </w:p>
    <w:p>
      <w:r>
        <w:t>Guidance 14: Persist explicit relationships instead of inferring them from duplicated business data. Relationship history should be queryable for governance, audit and AI explanation.</w:t>
      </w:r>
    </w:p>
    <w:p>
      <w:r>
        <w:t>Guidance 15: Persist explicit relationships instead of inferring them from duplicated business data. Relationship history should be queryable for governance, audit and AI explanation.</w:t>
      </w:r>
    </w:p>
    <w:p>
      <w:r>
        <w:t>Guidance 16: Persist explicit relationships instead of inferring them from duplicated business data. Relationship history should be queryable for governance, audit and AI explanation.</w:t>
      </w:r>
    </w:p>
    <w:p>
      <w:r>
        <w:t>Guidance 17: Persist explicit relationships instead of inferring them from duplicated business data. Relationship history should be queryable for governance, audit and AI explanation.</w:t>
      </w:r>
    </w:p>
    <w:p>
      <w:r>
        <w:t>Guidance 18: Persist explicit relationships instead of inferring them from duplicated business data. Relationship history should be queryable for governance, audit and AI explanation.</w:t>
      </w:r>
    </w:p>
    <w:p>
      <w:r>
        <w:t>Guidance 19: Persist explicit relationships instead of inferring them from duplicated business data. Relationship history should be queryable for governance, audit and AI explanation.</w:t>
      </w:r>
    </w:p>
    <w:p>
      <w:r>
        <w:t>Guidance 20: Persist explicit relationships instead of inferring them from duplicated business data. Relationship history should be queryable for governance, audit and AI explanation.</w:t>
      </w:r>
    </w:p>
    <w:p>
      <w:r>
        <w:t>Guidance 21: Persist explicit relationships instead of inferring them from duplicated business data. Relationship history should be queryable for governance, audit and AI explanation.</w:t>
      </w:r>
    </w:p>
    <w:p>
      <w:r>
        <w:t>Guidance 22: Persist explicit relationships instead of inferring them from duplicated business data. Relationship history should be queryable for governance, audit and AI explanation.</w:t>
      </w:r>
    </w:p>
    <w:p>
      <w:r>
        <w:t>Guidance 23: Persist explicit relationships instead of inferring them from duplicated business data. Relationship history should be queryable for governance, audit and AI explanation.</w:t>
      </w:r>
    </w:p>
    <w:p>
      <w:r>
        <w:t>Guidance 24: Persist explicit relationships instead of inferring them from duplicated business data. Relationship history should be queryable for governance, audit and AI explanation.</w:t>
      </w:r>
    </w:p>
    <w:p>
      <w:r>
        <w:t>Guidance 25: Persist explicit relationships instead of inferring them from duplicated business data. Relationship history should be queryable for governance, audit and AI explanation.</w:t>
      </w:r>
    </w:p>
    <w:p>
      <w:r>
        <w:t>Guidance 26: Persist explicit relationships instead of inferring them from duplicated business data. Relationship history should be queryable for governance, audit and AI explanation.</w:t>
      </w:r>
    </w:p>
    <w:p>
      <w:r>
        <w:t>Guidance 27: Persist explicit relationships instead of inferring them from duplicated business data. Relationship history should be queryable for governance, audit and AI explanation.</w:t>
      </w:r>
    </w:p>
    <w:p>
      <w:r>
        <w:t>Guidance 28: Persist explicit relationships instead of inferring them from duplicated business data. Relationship history should be queryable for governance, audit and AI explanation.</w:t>
      </w:r>
    </w:p>
    <w:p>
      <w:r>
        <w:t>Guidance 29: Persist explicit relationships instead of inferring them from duplicated business data. Relationship history should be queryable for governance, audit and AI explanation.</w:t>
      </w:r>
    </w:p>
    <w:p>
      <w:r>
        <w:t>Guidance 30: Persist explicit relationships instead of inferring them from duplicated business data. Relationship history should be queryable for governance, audit and AI explanation.</w:t>
      </w:r>
    </w:p>
    <w:p>
      <w:r>
        <w:t>Guidance 31: Persist explicit relationships instead of inferring them from duplicated business data. Relationship history should be queryable for governance, audit and AI explanation.</w:t>
      </w:r>
    </w:p>
    <w:p>
      <w:r>
        <w:t>Guidance 32: Persist explicit relationships instead of inferring them from duplicated business data. Relationship history should be queryable for governance, audit and AI explanation.</w:t>
      </w:r>
    </w:p>
    <w:p>
      <w:r>
        <w:t>Guidance 33: Persist explicit relationships instead of inferring them from duplicated business data. Relationship history should be queryable for governance, audit and AI explanation.</w:t>
      </w:r>
    </w:p>
    <w:p>
      <w:r>
        <w:t>Guidance 34: Persist explicit relationships instead of inferring them from duplicated business data. Relationship history should be queryable for governance, audit and AI explanation.</w:t>
      </w:r>
    </w:p>
    <w:p>
      <w:r>
        <w:t>Guidance 35: Persist explicit relationships instead of inferring them from duplicated business data. Relationship history should be queryable for governance, audit and AI explanation.</w:t>
      </w:r>
    </w:p>
    <w:p>
      <w:r>
        <w:t>Guidance 36: Persist explicit relationships instead of inferring them from duplicated business data. Relationship history should be queryable for governance, audit and AI explanation.</w:t>
      </w:r>
    </w:p>
    <w:p>
      <w:r>
        <w:t>Guidance 37: Persist explicit relationships instead of inferring them from duplicated business data. Relationship history should be queryable for governance, audit and AI explanation.</w:t>
      </w:r>
    </w:p>
    <w:p>
      <w:r>
        <w:t>Guidance 38: Persist explicit relationships instead of inferring them from duplicated business data. Relationship history should be queryable for governance, audit and AI explanation.</w:t>
      </w:r>
    </w:p>
    <w:p>
      <w:r>
        <w:t>Guidance 39: Persist explicit relationships instead of inferring them from duplicated business data. Relationship history should be queryable for governance, audit and AI explanation.</w:t>
      </w:r>
    </w:p>
    <w:p>
      <w:r>
        <w:t>Guidance 40: Persist explicit relationships instead of inferring them from duplicated business data. Relationship history should be queryable for governance, audit and AI explanation.</w:t>
      </w:r>
    </w:p>
    <w:p>
      <w:r>
        <w:t>Guidance 41: Persist explicit relationships instead of inferring them from duplicated business data. Relationship history should be queryable for governance, audit and AI explanation.</w:t>
      </w:r>
    </w:p>
    <w:p>
      <w:r>
        <w:t>Guidance 42: Persist explicit relationships instead of inferring them from duplicated business data. Relationship history should be queryable for governance, audit and AI explanation.</w:t>
      </w:r>
    </w:p>
    <w:p>
      <w:r>
        <w:t>Guidance 43: Persist explicit relationships instead of inferring them from duplicated business data. Relationship history should be queryable for governance, audit and AI explanation.</w:t>
      </w:r>
    </w:p>
    <w:p>
      <w:r>
        <w:t>Guidance 44: Persist explicit relationships instead of inferring them from duplicated business data. Relationship history should be queryable for governance, audit and AI explanation.</w:t>
      </w:r>
    </w:p>
    <w:p>
      <w:r>
        <w:t>Guidance 45: Persist explicit relationships instead of inferring them from duplicated business data. Relationship history should be queryable for governance, audit and AI explanation.</w:t>
      </w:r>
    </w:p>
    <w:p>
      <w:r>
        <w:t>Guidance 46: Persist explicit relationships instead of inferring them from duplicated business data. Relationship history should be queryable for governance, audit and AI explanation.</w:t>
      </w:r>
    </w:p>
    <w:p>
      <w:r>
        <w:t>Guidance 47: Persist explicit relationships instead of inferring them from duplicated business data. Relationship history should be queryable for governance, audit and AI explanation.</w:t>
      </w:r>
    </w:p>
    <w:p>
      <w:r>
        <w:t>Guidance 48: Persist explicit relationships instead of inferring them from duplicated business data. Relationship history should be queryable for governance, audit and AI explanation.</w:t>
      </w:r>
    </w:p>
    <w:p>
      <w:r>
        <w:t>Guidance 49: Persist explicit relationships instead of inferring them from duplicated business data. Relationship history should be queryable for governance, audit and AI explanation.</w:t>
      </w:r>
    </w:p>
    <w:p>
      <w:r>
        <w:t>Guidance 50: Persist explicit relationships instead of inferring them from duplicated business data. Relationship history should be queryable for governance, audit and AI explanation.</w:t>
      </w:r>
    </w:p>
    <w:p>
      <w:r>
        <w:t>Guidance 51: Persist explicit relationships instead of inferring them from duplicated business data. Relationship history should be queryable for governance, audit and AI explanation.</w:t>
      </w:r>
    </w:p>
    <w:p>
      <w:r>
        <w:t>Guidance 52: Persist explicit relationships instead of inferring them from duplicated business data. Relationship history should be queryable for governance, audit and AI explanation.</w:t>
      </w:r>
    </w:p>
    <w:p>
      <w:r>
        <w:t>Guidance 53: Persist explicit relationships instead of inferring them from duplicated business data. Relationship history should be queryable for governance, audit and AI explanation.</w:t>
      </w:r>
    </w:p>
    <w:p>
      <w:r>
        <w:t>Guidance 54: Persist explicit relationships instead of inferring them from duplicated business data. Relationship history should be queryable for governance, audit and AI explanation.</w:t>
      </w:r>
    </w:p>
    <w:p>
      <w:r>
        <w:t>Guidance 55: Persist explicit relationships instead of inferring them from duplicated business data. Relationship history should be queryable for governance, audit and AI explanation.</w:t>
      </w:r>
    </w:p>
    <w:p>
      <w:r>
        <w:t>Guidance 56: Persist explicit relationships instead of inferring them from duplicated business data. Relationship history should be queryable for governance, audit and AI explanation.</w:t>
      </w:r>
    </w:p>
    <w:p>
      <w:r>
        <w:t>Guidance 57: Persist explicit relationships instead of inferring them from duplicated business data. Relationship history should be queryable for governance, audit and AI explanation.</w:t>
      </w:r>
    </w:p>
    <w:p>
      <w:r>
        <w:t>Guidance 58: Persist explicit relationships instead of inferring them from duplicated business data. Relationship history should be queryable for governance, audit and AI explanation.</w:t>
      </w:r>
    </w:p>
    <w:p>
      <w:r>
        <w:t>Guidance 59: Persist explicit relationships instead of inferring them from duplicated business data. Relationship history should be queryable for governance, audit and AI explanation.</w:t>
      </w:r>
    </w:p>
    <w:p>
      <w:r>
        <w:t>Guidance 60: Persist explicit relationships instead of inferring them from duplicated business data. Relationship history should be queryable for governance, audit and AI explanation.</w:t>
      </w:r>
    </w:p>
    <w:p>
      <w:pPr>
        <w:pStyle w:val="Heading1"/>
      </w:pPr>
      <w:r>
        <w:t>Mapping to 3Bigha</w:t>
      </w:r>
    </w:p>
    <w:p>
      <w:r>
        <w:t>The Relationship Registry unifies the Human Identity Registry, Workspace Registry, Capability Registry and Business Growth Plans. Marketplace participation, trust computation and AI context are resolved through these explicit relationship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