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84" w:rsidRDefault="009A2602">
      <w:r>
        <w:t>Guten Tag,</w:t>
      </w:r>
    </w:p>
    <w:p w:rsidR="009A2602" w:rsidRDefault="009A2602"/>
    <w:p w:rsidR="009A2602" w:rsidRDefault="009A2602">
      <w:r>
        <w:t>Hallo</w:t>
      </w:r>
    </w:p>
    <w:sectPr w:rsidR="009A2602" w:rsidSect="0004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2602"/>
    <w:rsid w:val="00044784"/>
    <w:rsid w:val="009A2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7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Privat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Siegfried Kienzle</dc:creator>
  <cp:lastModifiedBy>Siegfried Kienzle</cp:lastModifiedBy>
  <cp:revision>1</cp:revision>
  <dcterms:created xsi:type="dcterms:W3CDTF">2016-10-14T12:43:00Z</dcterms:created>
  <dcterms:modified xsi:type="dcterms:W3CDTF">2016-10-14T12:44:00Z</dcterms:modified>
</cp:coreProperties>
</file>