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3ADED" w14:textId="066F688F" w:rsidR="00EC61D1" w:rsidRPr="00EC61D1" w:rsidRDefault="00EC61D1" w:rsidP="00047AF5">
      <w:pPr>
        <w:shd w:val="clear" w:color="auto" w:fill="FFFFFF"/>
        <w:spacing w:before="100" w:beforeAutospacing="1" w:after="100" w:afterAutospacing="1" w:line="240" w:lineRule="auto"/>
        <w:outlineLvl w:val="0"/>
        <w:rPr>
          <w:rFonts w:ascii="Arial" w:eastAsia="Times New Roman" w:hAnsi="Arial" w:cs="Arial"/>
          <w:b/>
          <w:bCs/>
          <w:kern w:val="36"/>
          <w:sz w:val="42"/>
          <w:szCs w:val="42"/>
          <w:lang w:eastAsia="en-IN"/>
        </w:rPr>
      </w:pPr>
      <w:r w:rsidRPr="00EC61D1">
        <w:rPr>
          <w:rFonts w:ascii="Arial" w:eastAsia="Times New Roman" w:hAnsi="Arial" w:cs="Arial"/>
          <w:b/>
          <w:bCs/>
          <w:kern w:val="36"/>
          <w:sz w:val="42"/>
          <w:szCs w:val="42"/>
          <w:lang w:eastAsia="en-IN"/>
        </w:rPr>
        <w:t>Day 19 Task: Docker for DevOps Engineers</w:t>
      </w:r>
      <w:r w:rsidRPr="00047AF5">
        <w:rPr>
          <w:rFonts w:ascii="Arial" w:eastAsia="Times New Roman" w:hAnsi="Arial" w:cs="Arial"/>
          <w:b/>
          <w:bCs/>
          <w:kern w:val="36"/>
          <w:sz w:val="42"/>
          <w:szCs w:val="42"/>
          <w:lang w:eastAsia="en-IN"/>
        </w:rPr>
        <w:t>:</w:t>
      </w:r>
      <w:r w:rsidRPr="00EC61D1">
        <w:rPr>
          <w:rFonts w:ascii="Arial" w:eastAsia="Times New Roman" w:hAnsi="Arial" w:cs="Arial"/>
          <w:b/>
          <w:bCs/>
          <w:kern w:val="36"/>
          <w:sz w:val="42"/>
          <w:szCs w:val="42"/>
          <w:lang w:eastAsia="en-IN"/>
        </w:rPr>
        <w:t xml:space="preserve"> Part-3</w:t>
      </w:r>
    </w:p>
    <w:p w14:paraId="10B08415" w14:textId="167E411A" w:rsidR="00EC61D1" w:rsidRPr="00047AF5" w:rsidRDefault="00EC61D1" w:rsidP="00EC61D1">
      <w:pPr>
        <w:rPr>
          <w:rFonts w:ascii="Arial" w:hAnsi="Arial" w:cs="Arial"/>
          <w:b/>
          <w:bCs/>
          <w:sz w:val="36"/>
          <w:szCs w:val="36"/>
        </w:rPr>
      </w:pPr>
      <w:r w:rsidRPr="00047AF5">
        <w:rPr>
          <w:rFonts w:ascii="Arial" w:hAnsi="Arial" w:cs="Arial"/>
          <w:b/>
          <w:bCs/>
          <w:sz w:val="36"/>
          <w:szCs w:val="36"/>
        </w:rPr>
        <w:t>Docker-Volume</w:t>
      </w:r>
      <w:r w:rsidRPr="00047AF5">
        <w:rPr>
          <w:rFonts w:ascii="Arial" w:hAnsi="Arial" w:cs="Arial"/>
          <w:b/>
          <w:bCs/>
          <w:sz w:val="36"/>
          <w:szCs w:val="36"/>
        </w:rPr>
        <w:t>:</w:t>
      </w:r>
    </w:p>
    <w:p w14:paraId="04944D01" w14:textId="0520D458" w:rsidR="00EC61D1" w:rsidRPr="00047AF5" w:rsidRDefault="00EC61D1" w:rsidP="00EC61D1">
      <w:pPr>
        <w:rPr>
          <w:rFonts w:ascii="Arial" w:hAnsi="Arial" w:cs="Arial"/>
          <w:sz w:val="36"/>
          <w:szCs w:val="36"/>
          <w:shd w:val="clear" w:color="auto" w:fill="F7F7F8"/>
        </w:rPr>
      </w:pPr>
      <w:r w:rsidRPr="00047AF5">
        <w:rPr>
          <w:rFonts w:ascii="Arial" w:hAnsi="Arial" w:cs="Arial"/>
          <w:sz w:val="28"/>
          <w:szCs w:val="28"/>
          <w:shd w:val="clear" w:color="auto" w:fill="F7F7F8"/>
        </w:rPr>
        <w:t>A Docker volume is a way to store data outside of a Docker container's filesystem. This allows data to persist even if the container is deleted or recreated. Volumes can also be shared among multiple containers and can be backed by various storage drivers, such as local files or network storage. This allows for greater flexibility and control over data storage in a Docker environment.</w:t>
      </w:r>
    </w:p>
    <w:p w14:paraId="3E03BFC1" w14:textId="654D5679" w:rsidR="00EC61D1" w:rsidRPr="00047AF5" w:rsidRDefault="00EC61D1" w:rsidP="00EC61D1">
      <w:pPr>
        <w:rPr>
          <w:rFonts w:ascii="Arial" w:hAnsi="Arial" w:cs="Arial"/>
          <w:b/>
          <w:bCs/>
          <w:sz w:val="36"/>
          <w:szCs w:val="36"/>
        </w:rPr>
      </w:pPr>
      <w:r w:rsidRPr="00047AF5">
        <w:rPr>
          <w:rFonts w:ascii="Arial" w:hAnsi="Arial" w:cs="Arial"/>
          <w:b/>
          <w:bCs/>
          <w:sz w:val="36"/>
          <w:szCs w:val="36"/>
        </w:rPr>
        <w:t>Docker Network</w:t>
      </w:r>
      <w:r w:rsidRPr="00047AF5">
        <w:rPr>
          <w:rFonts w:ascii="Arial" w:hAnsi="Arial" w:cs="Arial"/>
          <w:b/>
          <w:bCs/>
          <w:sz w:val="36"/>
          <w:szCs w:val="36"/>
        </w:rPr>
        <w:t>:</w:t>
      </w:r>
    </w:p>
    <w:p w14:paraId="0E929C63" w14:textId="29862C87" w:rsidR="00EC61D1" w:rsidRPr="00047AF5" w:rsidRDefault="00EC61D1" w:rsidP="00EC61D1">
      <w:pPr>
        <w:rPr>
          <w:rFonts w:ascii="Arial" w:hAnsi="Arial" w:cs="Arial"/>
          <w:sz w:val="28"/>
          <w:szCs w:val="28"/>
          <w:shd w:val="clear" w:color="auto" w:fill="F7F7F8"/>
        </w:rPr>
      </w:pPr>
      <w:r w:rsidRPr="00047AF5">
        <w:rPr>
          <w:rFonts w:ascii="Arial" w:hAnsi="Arial" w:cs="Arial"/>
          <w:sz w:val="28"/>
          <w:szCs w:val="28"/>
          <w:shd w:val="clear" w:color="auto" w:fill="F7F7F8"/>
        </w:rPr>
        <w:t>Docker network is a feature in Docker that allows containers to communicate with each other and with the host system. It provides a way to create and manage virtual networks for container communication. There are several types of networks that can be created in Docker, including bridge, host, and overlay networks. Each type of network provides different capabilities and can be used for different use cases. For example, a bridge network allows containers on the same host to communicate with each other, while an overlay network allows containers on different hosts to communicate. Additionally, Docker networks can be used to configure network settings such as IP addresses, ports, and DNS.</w:t>
      </w:r>
    </w:p>
    <w:p w14:paraId="1BD1167F" w14:textId="5FA1528C" w:rsidR="00EC61D1" w:rsidRPr="00047AF5" w:rsidRDefault="00EC61D1" w:rsidP="00EC61D1">
      <w:pPr>
        <w:rPr>
          <w:rFonts w:ascii="Arial" w:hAnsi="Arial" w:cs="Arial"/>
          <w:b/>
          <w:bCs/>
          <w:sz w:val="36"/>
          <w:szCs w:val="36"/>
          <w:shd w:val="clear" w:color="auto" w:fill="F7F7F8"/>
        </w:rPr>
      </w:pPr>
      <w:r w:rsidRPr="00047AF5">
        <w:rPr>
          <w:rFonts w:ascii="Arial" w:hAnsi="Arial" w:cs="Arial"/>
          <w:b/>
          <w:bCs/>
          <w:sz w:val="36"/>
          <w:szCs w:val="36"/>
          <w:shd w:val="clear" w:color="auto" w:fill="F7F7F8"/>
        </w:rPr>
        <w:t>Task-1:</w:t>
      </w:r>
    </w:p>
    <w:p w14:paraId="62F3F6F8" w14:textId="452A07F7" w:rsidR="00EC61D1" w:rsidRPr="00047AF5" w:rsidRDefault="00EC61D1" w:rsidP="00EC61D1">
      <w:pPr>
        <w:rPr>
          <w:rFonts w:ascii="Arial" w:hAnsi="Arial" w:cs="Arial"/>
          <w:b/>
          <w:bCs/>
          <w:sz w:val="28"/>
          <w:szCs w:val="28"/>
          <w:lang w:eastAsia="en-IN"/>
        </w:rPr>
      </w:pPr>
      <w:r w:rsidRPr="00047AF5">
        <w:rPr>
          <w:rFonts w:ascii="Arial" w:hAnsi="Arial" w:cs="Arial"/>
          <w:b/>
          <w:bCs/>
          <w:sz w:val="28"/>
          <w:szCs w:val="28"/>
          <w:lang w:eastAsia="en-IN"/>
        </w:rPr>
        <w:t>Create a multi-container docker-compose file which will bring UP and bring DOWN containers in a single shot (Example - Create application and database container)</w:t>
      </w:r>
    </w:p>
    <w:p w14:paraId="7880692A" w14:textId="55ABE898" w:rsidR="00EC61D1" w:rsidRPr="00047AF5" w:rsidRDefault="00EC61D1" w:rsidP="00BF7F86">
      <w:pPr>
        <w:pStyle w:val="ListParagraph"/>
        <w:numPr>
          <w:ilvl w:val="0"/>
          <w:numId w:val="2"/>
        </w:numPr>
        <w:rPr>
          <w:rFonts w:ascii="Arial" w:hAnsi="Arial" w:cs="Arial"/>
          <w:b/>
          <w:bCs/>
          <w:sz w:val="28"/>
          <w:szCs w:val="28"/>
        </w:rPr>
      </w:pPr>
      <w:r w:rsidRPr="00047AF5">
        <w:rPr>
          <w:rFonts w:ascii="Arial" w:hAnsi="Arial" w:cs="Arial"/>
          <w:sz w:val="28"/>
          <w:szCs w:val="28"/>
          <w:shd w:val="clear" w:color="auto" w:fill="F7F7F8"/>
        </w:rPr>
        <w:t>The</w:t>
      </w:r>
      <w:r w:rsidR="00BF7F86" w:rsidRPr="00047AF5">
        <w:rPr>
          <w:rFonts w:ascii="Arial" w:hAnsi="Arial" w:cs="Arial"/>
          <w:sz w:val="28"/>
          <w:szCs w:val="28"/>
          <w:shd w:val="clear" w:color="auto" w:fill="F7F7F8"/>
        </w:rPr>
        <w:t xml:space="preserve"> </w:t>
      </w:r>
      <w:r w:rsidR="00BF7F86" w:rsidRPr="00047AF5">
        <w:rPr>
          <w:rFonts w:ascii="Arial" w:hAnsi="Arial" w:cs="Arial"/>
          <w:b/>
          <w:bCs/>
          <w:sz w:val="28"/>
          <w:szCs w:val="28"/>
          <w:shd w:val="clear" w:color="auto" w:fill="F7F7F8"/>
        </w:rPr>
        <w:t>docker-compose up</w:t>
      </w:r>
      <w:r w:rsidRPr="00047AF5">
        <w:rPr>
          <w:rFonts w:ascii="Arial" w:hAnsi="Arial" w:cs="Arial"/>
          <w:sz w:val="28"/>
          <w:szCs w:val="28"/>
          <w:shd w:val="clear" w:color="auto" w:fill="F7F7F8"/>
        </w:rPr>
        <w:t xml:space="preserve"> command with the</w:t>
      </w:r>
      <w:r w:rsidR="00BF7F86" w:rsidRPr="00047AF5">
        <w:rPr>
          <w:rFonts w:ascii="Arial" w:hAnsi="Arial" w:cs="Arial"/>
          <w:sz w:val="28"/>
          <w:szCs w:val="28"/>
          <w:shd w:val="clear" w:color="auto" w:fill="F7F7F8"/>
        </w:rPr>
        <w:t xml:space="preserve"> </w:t>
      </w:r>
      <w:r w:rsidR="00BF7F86" w:rsidRPr="00047AF5">
        <w:rPr>
          <w:rFonts w:ascii="Arial" w:hAnsi="Arial" w:cs="Arial"/>
          <w:b/>
          <w:bCs/>
          <w:sz w:val="28"/>
          <w:szCs w:val="28"/>
          <w:shd w:val="clear" w:color="auto" w:fill="F7F7F8"/>
        </w:rPr>
        <w:t>-d</w:t>
      </w:r>
      <w:r w:rsidRPr="00047AF5">
        <w:rPr>
          <w:rFonts w:ascii="Arial" w:hAnsi="Arial" w:cs="Arial"/>
          <w:sz w:val="28"/>
          <w:szCs w:val="28"/>
          <w:shd w:val="clear" w:color="auto" w:fill="F7F7F8"/>
        </w:rPr>
        <w:t xml:space="preserve"> flag is used to start and run a multi-container application defined in a</w:t>
      </w:r>
      <w:r w:rsidR="00BF7F86" w:rsidRPr="00047AF5">
        <w:rPr>
          <w:rFonts w:ascii="Arial" w:hAnsi="Arial" w:cs="Arial"/>
          <w:sz w:val="28"/>
          <w:szCs w:val="28"/>
          <w:shd w:val="clear" w:color="auto" w:fill="F7F7F8"/>
        </w:rPr>
        <w:t xml:space="preserve"> </w:t>
      </w:r>
      <w:r w:rsidR="00BF7F86" w:rsidRPr="00047AF5">
        <w:rPr>
          <w:rFonts w:ascii="Arial" w:hAnsi="Arial" w:cs="Arial"/>
          <w:b/>
          <w:bCs/>
          <w:sz w:val="28"/>
          <w:szCs w:val="28"/>
          <w:shd w:val="clear" w:color="auto" w:fill="F7F7F8"/>
        </w:rPr>
        <w:t>docker-</w:t>
      </w:r>
      <w:proofErr w:type="spellStart"/>
      <w:r w:rsidR="00BF7F86" w:rsidRPr="00047AF5">
        <w:rPr>
          <w:rFonts w:ascii="Arial" w:hAnsi="Arial" w:cs="Arial"/>
          <w:b/>
          <w:bCs/>
          <w:sz w:val="28"/>
          <w:szCs w:val="28"/>
          <w:shd w:val="clear" w:color="auto" w:fill="F7F7F8"/>
        </w:rPr>
        <w:t>compose.yml</w:t>
      </w:r>
      <w:proofErr w:type="spellEnd"/>
      <w:r w:rsidRPr="00047AF5">
        <w:rPr>
          <w:rFonts w:ascii="Arial" w:hAnsi="Arial" w:cs="Arial"/>
          <w:sz w:val="28"/>
          <w:szCs w:val="28"/>
          <w:shd w:val="clear" w:color="auto" w:fill="F7F7F8"/>
        </w:rPr>
        <w:t xml:space="preserve"> file in detached mode. The</w:t>
      </w:r>
      <w:r w:rsidR="00BF7F86" w:rsidRPr="00047AF5">
        <w:rPr>
          <w:rFonts w:ascii="Arial" w:hAnsi="Arial" w:cs="Arial"/>
          <w:sz w:val="28"/>
          <w:szCs w:val="28"/>
          <w:shd w:val="clear" w:color="auto" w:fill="F7F7F8"/>
        </w:rPr>
        <w:t xml:space="preserve"> </w:t>
      </w:r>
      <w:r w:rsidR="00BF7F86" w:rsidRPr="00047AF5">
        <w:rPr>
          <w:rFonts w:ascii="Arial" w:hAnsi="Arial" w:cs="Arial"/>
          <w:b/>
          <w:bCs/>
          <w:sz w:val="28"/>
          <w:szCs w:val="28"/>
          <w:shd w:val="clear" w:color="auto" w:fill="F7F7F8"/>
        </w:rPr>
        <w:t>-d</w:t>
      </w:r>
      <w:r w:rsidRPr="00047AF5">
        <w:rPr>
          <w:rFonts w:ascii="Arial" w:hAnsi="Arial" w:cs="Arial"/>
          <w:sz w:val="28"/>
          <w:szCs w:val="28"/>
          <w:shd w:val="clear" w:color="auto" w:fill="F7F7F8"/>
        </w:rPr>
        <w:t xml:space="preserve"> flag stands for "detached" mode and it runs the container in the background.</w:t>
      </w:r>
    </w:p>
    <w:p w14:paraId="11541F30" w14:textId="3F3C0AA2" w:rsidR="00EC61D1" w:rsidRPr="00047AF5" w:rsidRDefault="00EC61D1" w:rsidP="00EC61D1">
      <w:pPr>
        <w:rPr>
          <w:rFonts w:ascii="Arial" w:hAnsi="Arial" w:cs="Arial"/>
          <w:b/>
          <w:bCs/>
          <w:sz w:val="28"/>
          <w:szCs w:val="28"/>
          <w:lang w:eastAsia="en-IN"/>
        </w:rPr>
      </w:pPr>
      <w:r w:rsidRPr="00047AF5">
        <w:rPr>
          <w:rFonts w:ascii="Arial" w:hAnsi="Arial" w:cs="Arial"/>
          <w:b/>
          <w:bCs/>
          <w:noProof/>
          <w:sz w:val="28"/>
          <w:szCs w:val="28"/>
          <w:lang w:eastAsia="en-IN"/>
        </w:rPr>
        <w:drawing>
          <wp:inline distT="0" distB="0" distL="0" distR="0" wp14:anchorId="7D70BDF7" wp14:editId="7B09E1D8">
            <wp:extent cx="5731510" cy="803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803910"/>
                    </a:xfrm>
                    <a:prstGeom prst="rect">
                      <a:avLst/>
                    </a:prstGeom>
                  </pic:spPr>
                </pic:pic>
              </a:graphicData>
            </a:graphic>
          </wp:inline>
        </w:drawing>
      </w:r>
    </w:p>
    <w:p w14:paraId="4F3646AD" w14:textId="37C13A08" w:rsidR="00EC61D1" w:rsidRPr="00047AF5" w:rsidRDefault="00BF7F86" w:rsidP="00BF7F86">
      <w:pPr>
        <w:pStyle w:val="ListParagraph"/>
        <w:numPr>
          <w:ilvl w:val="0"/>
          <w:numId w:val="2"/>
        </w:numPr>
        <w:rPr>
          <w:rFonts w:ascii="Arial" w:hAnsi="Arial" w:cs="Arial"/>
          <w:sz w:val="28"/>
          <w:szCs w:val="28"/>
          <w:shd w:val="clear" w:color="auto" w:fill="F7F7F8"/>
        </w:rPr>
      </w:pPr>
      <w:r w:rsidRPr="00047AF5">
        <w:rPr>
          <w:rFonts w:ascii="Arial" w:hAnsi="Arial" w:cs="Arial"/>
          <w:sz w:val="28"/>
          <w:szCs w:val="28"/>
          <w:shd w:val="clear" w:color="auto" w:fill="F7F7F8"/>
        </w:rPr>
        <w:t>The</w:t>
      </w:r>
      <w:r w:rsidRPr="00047AF5">
        <w:rPr>
          <w:rFonts w:ascii="Arial" w:hAnsi="Arial" w:cs="Arial"/>
          <w:sz w:val="28"/>
          <w:szCs w:val="28"/>
          <w:shd w:val="clear" w:color="auto" w:fill="F7F7F8"/>
        </w:rPr>
        <w:t xml:space="preserve"> </w:t>
      </w:r>
      <w:r w:rsidRPr="00047AF5">
        <w:rPr>
          <w:rFonts w:ascii="Arial" w:hAnsi="Arial" w:cs="Arial"/>
          <w:b/>
          <w:bCs/>
          <w:sz w:val="28"/>
          <w:szCs w:val="28"/>
          <w:shd w:val="clear" w:color="auto" w:fill="F7F7F8"/>
        </w:rPr>
        <w:t>docker-compose scale</w:t>
      </w:r>
      <w:r w:rsidRPr="00047AF5">
        <w:rPr>
          <w:rFonts w:ascii="Arial" w:hAnsi="Arial" w:cs="Arial"/>
          <w:sz w:val="28"/>
          <w:szCs w:val="28"/>
          <w:shd w:val="clear" w:color="auto" w:fill="F7F7F8"/>
        </w:rPr>
        <w:t xml:space="preserve"> command is used to adjust the number of containers for a service defined in a</w:t>
      </w:r>
      <w:r w:rsidRPr="00047AF5">
        <w:rPr>
          <w:rFonts w:ascii="Arial" w:hAnsi="Arial" w:cs="Arial"/>
          <w:sz w:val="28"/>
          <w:szCs w:val="28"/>
          <w:shd w:val="clear" w:color="auto" w:fill="F7F7F8"/>
        </w:rPr>
        <w:t xml:space="preserve"> </w:t>
      </w:r>
      <w:r w:rsidRPr="00047AF5">
        <w:rPr>
          <w:rFonts w:ascii="Arial" w:hAnsi="Arial" w:cs="Arial"/>
          <w:b/>
          <w:bCs/>
          <w:sz w:val="28"/>
          <w:szCs w:val="28"/>
          <w:shd w:val="clear" w:color="auto" w:fill="F7F7F8"/>
        </w:rPr>
        <w:t>docker-</w:t>
      </w:r>
      <w:proofErr w:type="spellStart"/>
      <w:r w:rsidRPr="00047AF5">
        <w:rPr>
          <w:rFonts w:ascii="Arial" w:hAnsi="Arial" w:cs="Arial"/>
          <w:b/>
          <w:bCs/>
          <w:sz w:val="28"/>
          <w:szCs w:val="28"/>
          <w:shd w:val="clear" w:color="auto" w:fill="F7F7F8"/>
        </w:rPr>
        <w:t>compose.yml</w:t>
      </w:r>
      <w:proofErr w:type="spellEnd"/>
      <w:r w:rsidRPr="00047AF5">
        <w:rPr>
          <w:rFonts w:ascii="Arial" w:hAnsi="Arial" w:cs="Arial"/>
          <w:sz w:val="28"/>
          <w:szCs w:val="28"/>
          <w:shd w:val="clear" w:color="auto" w:fill="F7F7F8"/>
        </w:rPr>
        <w:t xml:space="preserve"> file. This command allows you to easily scale the number of containers running for a particular service, which can be useful for handling changes in traffic or load.</w:t>
      </w:r>
    </w:p>
    <w:p w14:paraId="0ADC15C2" w14:textId="59DB10F5" w:rsidR="00BF7F86" w:rsidRPr="00047AF5" w:rsidRDefault="00BF7F86" w:rsidP="00BF7F86">
      <w:pPr>
        <w:rPr>
          <w:rFonts w:ascii="Arial" w:hAnsi="Arial" w:cs="Arial"/>
          <w:b/>
          <w:bCs/>
          <w:sz w:val="28"/>
          <w:szCs w:val="28"/>
          <w:shd w:val="clear" w:color="auto" w:fill="F7F7F8"/>
        </w:rPr>
      </w:pPr>
      <w:r w:rsidRPr="00047AF5">
        <w:rPr>
          <w:rFonts w:ascii="Arial" w:hAnsi="Arial" w:cs="Arial"/>
          <w:b/>
          <w:bCs/>
          <w:noProof/>
          <w:sz w:val="28"/>
          <w:szCs w:val="28"/>
          <w:shd w:val="clear" w:color="auto" w:fill="F7F7F8"/>
        </w:rPr>
        <w:drawing>
          <wp:inline distT="0" distB="0" distL="0" distR="0" wp14:anchorId="44267500" wp14:editId="72A2954C">
            <wp:extent cx="5731510" cy="1001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001395"/>
                    </a:xfrm>
                    <a:prstGeom prst="rect">
                      <a:avLst/>
                    </a:prstGeom>
                  </pic:spPr>
                </pic:pic>
              </a:graphicData>
            </a:graphic>
          </wp:inline>
        </w:drawing>
      </w:r>
    </w:p>
    <w:p w14:paraId="4578A4F5" w14:textId="4F0D55F2" w:rsidR="00BF7F86" w:rsidRPr="00047AF5" w:rsidRDefault="00BF7F86" w:rsidP="00B3371A">
      <w:pPr>
        <w:pStyle w:val="ListParagraph"/>
        <w:numPr>
          <w:ilvl w:val="0"/>
          <w:numId w:val="2"/>
        </w:numPr>
        <w:rPr>
          <w:rFonts w:ascii="Arial" w:hAnsi="Arial" w:cs="Arial"/>
          <w:b/>
          <w:bCs/>
          <w:sz w:val="28"/>
          <w:szCs w:val="28"/>
        </w:rPr>
      </w:pPr>
      <w:r w:rsidRPr="00047AF5">
        <w:rPr>
          <w:rFonts w:ascii="Arial" w:hAnsi="Arial" w:cs="Arial"/>
          <w:sz w:val="28"/>
          <w:szCs w:val="28"/>
          <w:shd w:val="clear" w:color="auto" w:fill="F7F7F8"/>
        </w:rPr>
        <w:lastRenderedPageBreak/>
        <w:t>The</w:t>
      </w:r>
      <w:r w:rsidR="00B3371A" w:rsidRPr="00047AF5">
        <w:rPr>
          <w:rFonts w:ascii="Arial" w:hAnsi="Arial" w:cs="Arial"/>
          <w:sz w:val="28"/>
          <w:szCs w:val="28"/>
          <w:shd w:val="clear" w:color="auto" w:fill="F7F7F8"/>
        </w:rPr>
        <w:t xml:space="preserve"> </w:t>
      </w:r>
      <w:r w:rsidR="00B3371A" w:rsidRPr="00047AF5">
        <w:rPr>
          <w:rFonts w:ascii="Arial" w:hAnsi="Arial" w:cs="Arial"/>
          <w:b/>
          <w:bCs/>
          <w:sz w:val="28"/>
          <w:szCs w:val="28"/>
          <w:shd w:val="clear" w:color="auto" w:fill="F7F7F8"/>
        </w:rPr>
        <w:t xml:space="preserve">docker-compose </w:t>
      </w:r>
      <w:proofErr w:type="spellStart"/>
      <w:r w:rsidR="00B3371A" w:rsidRPr="00047AF5">
        <w:rPr>
          <w:rFonts w:ascii="Arial" w:hAnsi="Arial" w:cs="Arial"/>
          <w:b/>
          <w:bCs/>
          <w:sz w:val="28"/>
          <w:szCs w:val="28"/>
          <w:shd w:val="clear" w:color="auto" w:fill="F7F7F8"/>
        </w:rPr>
        <w:t>ps</w:t>
      </w:r>
      <w:proofErr w:type="spellEnd"/>
      <w:r w:rsidRPr="00047AF5">
        <w:rPr>
          <w:rFonts w:ascii="Arial" w:hAnsi="Arial" w:cs="Arial"/>
          <w:sz w:val="28"/>
          <w:szCs w:val="28"/>
          <w:shd w:val="clear" w:color="auto" w:fill="F7F7F8"/>
        </w:rPr>
        <w:t xml:space="preserve"> command is used to list the containers that are running for a multi-container application defined in a</w:t>
      </w:r>
      <w:r w:rsidR="00B3371A" w:rsidRPr="00047AF5">
        <w:rPr>
          <w:rFonts w:ascii="Arial" w:hAnsi="Arial" w:cs="Arial"/>
          <w:sz w:val="28"/>
          <w:szCs w:val="28"/>
          <w:shd w:val="clear" w:color="auto" w:fill="F7F7F8"/>
        </w:rPr>
        <w:t xml:space="preserve"> </w:t>
      </w:r>
      <w:r w:rsidR="00B3371A" w:rsidRPr="00047AF5">
        <w:rPr>
          <w:rFonts w:ascii="Arial" w:hAnsi="Arial" w:cs="Arial"/>
          <w:b/>
          <w:bCs/>
          <w:sz w:val="28"/>
          <w:szCs w:val="28"/>
          <w:shd w:val="clear" w:color="auto" w:fill="F7F7F8"/>
        </w:rPr>
        <w:t>docker-</w:t>
      </w:r>
      <w:proofErr w:type="spellStart"/>
      <w:r w:rsidR="00B3371A" w:rsidRPr="00047AF5">
        <w:rPr>
          <w:rFonts w:ascii="Arial" w:hAnsi="Arial" w:cs="Arial"/>
          <w:b/>
          <w:bCs/>
          <w:sz w:val="28"/>
          <w:szCs w:val="28"/>
          <w:shd w:val="clear" w:color="auto" w:fill="F7F7F8"/>
        </w:rPr>
        <w:t>compose.yml</w:t>
      </w:r>
      <w:proofErr w:type="spellEnd"/>
      <w:r w:rsidRPr="00047AF5">
        <w:rPr>
          <w:rFonts w:ascii="Arial" w:hAnsi="Arial" w:cs="Arial"/>
          <w:b/>
          <w:bCs/>
          <w:sz w:val="28"/>
          <w:szCs w:val="28"/>
          <w:shd w:val="clear" w:color="auto" w:fill="F7F7F8"/>
        </w:rPr>
        <w:t xml:space="preserve"> </w:t>
      </w:r>
      <w:r w:rsidRPr="00047AF5">
        <w:rPr>
          <w:rFonts w:ascii="Arial" w:hAnsi="Arial" w:cs="Arial"/>
          <w:sz w:val="28"/>
          <w:szCs w:val="28"/>
          <w:shd w:val="clear" w:color="auto" w:fill="F7F7F8"/>
        </w:rPr>
        <w:t>file. This command will display the status of each container, including the container name, service name, and the command that was used to start the container.</w:t>
      </w:r>
    </w:p>
    <w:p w14:paraId="4E53128D" w14:textId="444BFB8D" w:rsidR="00BF7F86" w:rsidRPr="00047AF5" w:rsidRDefault="00BF7F86" w:rsidP="00EC61D1">
      <w:pPr>
        <w:rPr>
          <w:rFonts w:ascii="Arial" w:hAnsi="Arial" w:cs="Arial"/>
          <w:b/>
          <w:bCs/>
          <w:sz w:val="28"/>
          <w:szCs w:val="28"/>
        </w:rPr>
      </w:pPr>
      <w:r w:rsidRPr="00047AF5">
        <w:rPr>
          <w:rFonts w:ascii="Arial" w:hAnsi="Arial" w:cs="Arial"/>
          <w:b/>
          <w:bCs/>
          <w:noProof/>
          <w:sz w:val="28"/>
          <w:szCs w:val="28"/>
        </w:rPr>
        <w:drawing>
          <wp:inline distT="0" distB="0" distL="0" distR="0" wp14:anchorId="31FE3381" wp14:editId="40EB23E4">
            <wp:extent cx="5731510" cy="7416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741680"/>
                    </a:xfrm>
                    <a:prstGeom prst="rect">
                      <a:avLst/>
                    </a:prstGeom>
                  </pic:spPr>
                </pic:pic>
              </a:graphicData>
            </a:graphic>
          </wp:inline>
        </w:drawing>
      </w:r>
    </w:p>
    <w:p w14:paraId="577EDCBB" w14:textId="7D20C4C0" w:rsidR="00EC61D1" w:rsidRPr="00047AF5" w:rsidRDefault="00B3371A" w:rsidP="00B3371A">
      <w:pPr>
        <w:pStyle w:val="ListParagraph"/>
        <w:numPr>
          <w:ilvl w:val="0"/>
          <w:numId w:val="2"/>
        </w:numPr>
        <w:rPr>
          <w:rFonts w:ascii="Arial" w:hAnsi="Arial" w:cs="Arial"/>
          <w:sz w:val="28"/>
          <w:szCs w:val="28"/>
          <w:shd w:val="clear" w:color="auto" w:fill="F7F7F8"/>
        </w:rPr>
      </w:pPr>
      <w:r w:rsidRPr="00047AF5">
        <w:rPr>
          <w:rFonts w:ascii="Arial" w:hAnsi="Arial" w:cs="Arial"/>
          <w:sz w:val="28"/>
          <w:szCs w:val="28"/>
          <w:shd w:val="clear" w:color="auto" w:fill="F7F7F8"/>
        </w:rPr>
        <w:t>The</w:t>
      </w:r>
      <w:r w:rsidRPr="00047AF5">
        <w:rPr>
          <w:rFonts w:ascii="Arial" w:hAnsi="Arial" w:cs="Arial"/>
          <w:sz w:val="28"/>
          <w:szCs w:val="28"/>
          <w:shd w:val="clear" w:color="auto" w:fill="F7F7F8"/>
        </w:rPr>
        <w:t xml:space="preserve"> </w:t>
      </w:r>
      <w:r w:rsidRPr="00047AF5">
        <w:rPr>
          <w:rFonts w:ascii="Arial" w:hAnsi="Arial" w:cs="Arial"/>
          <w:b/>
          <w:bCs/>
          <w:sz w:val="28"/>
          <w:szCs w:val="28"/>
          <w:shd w:val="clear" w:color="auto" w:fill="F7F7F8"/>
        </w:rPr>
        <w:t>docker-compose logs</w:t>
      </w:r>
      <w:r w:rsidRPr="00047AF5">
        <w:rPr>
          <w:rFonts w:ascii="Arial" w:hAnsi="Arial" w:cs="Arial"/>
          <w:sz w:val="28"/>
          <w:szCs w:val="28"/>
          <w:shd w:val="clear" w:color="auto" w:fill="F7F7F8"/>
        </w:rPr>
        <w:t xml:space="preserve"> command is used to view the logs for all the services defined in a</w:t>
      </w:r>
      <w:r w:rsidRPr="00047AF5">
        <w:rPr>
          <w:rFonts w:ascii="Arial" w:hAnsi="Arial" w:cs="Arial"/>
          <w:sz w:val="28"/>
          <w:szCs w:val="28"/>
          <w:shd w:val="clear" w:color="auto" w:fill="F7F7F8"/>
        </w:rPr>
        <w:t xml:space="preserve"> </w:t>
      </w:r>
      <w:r w:rsidRPr="00047AF5">
        <w:rPr>
          <w:rFonts w:ascii="Arial" w:hAnsi="Arial" w:cs="Arial"/>
          <w:b/>
          <w:bCs/>
          <w:sz w:val="28"/>
          <w:szCs w:val="28"/>
          <w:shd w:val="clear" w:color="auto" w:fill="F7F7F8"/>
        </w:rPr>
        <w:t>docker-</w:t>
      </w:r>
      <w:proofErr w:type="spellStart"/>
      <w:r w:rsidRPr="00047AF5">
        <w:rPr>
          <w:rFonts w:ascii="Arial" w:hAnsi="Arial" w:cs="Arial"/>
          <w:b/>
          <w:bCs/>
          <w:sz w:val="28"/>
          <w:szCs w:val="28"/>
          <w:shd w:val="clear" w:color="auto" w:fill="F7F7F8"/>
        </w:rPr>
        <w:t>compose.yml</w:t>
      </w:r>
      <w:proofErr w:type="spellEnd"/>
      <w:r w:rsidRPr="00047AF5">
        <w:rPr>
          <w:rFonts w:ascii="Arial" w:hAnsi="Arial" w:cs="Arial"/>
          <w:sz w:val="28"/>
          <w:szCs w:val="28"/>
          <w:shd w:val="clear" w:color="auto" w:fill="F7F7F8"/>
        </w:rPr>
        <w:t xml:space="preserve"> file. This command will display the logs for all the running containers for the specified services, in real-time.</w:t>
      </w:r>
    </w:p>
    <w:p w14:paraId="6D28FD19" w14:textId="242630CF" w:rsidR="00B3371A" w:rsidRPr="00047AF5" w:rsidRDefault="00B3371A" w:rsidP="00B3371A">
      <w:pPr>
        <w:rPr>
          <w:rFonts w:ascii="Arial" w:hAnsi="Arial" w:cs="Arial"/>
          <w:b/>
          <w:bCs/>
          <w:sz w:val="28"/>
          <w:szCs w:val="28"/>
        </w:rPr>
      </w:pPr>
      <w:r w:rsidRPr="00047AF5">
        <w:rPr>
          <w:rFonts w:ascii="Arial" w:hAnsi="Arial" w:cs="Arial"/>
          <w:b/>
          <w:bCs/>
          <w:noProof/>
          <w:sz w:val="28"/>
          <w:szCs w:val="28"/>
        </w:rPr>
        <w:drawing>
          <wp:inline distT="0" distB="0" distL="0" distR="0" wp14:anchorId="682B2FA4" wp14:editId="157C5C41">
            <wp:extent cx="5731510" cy="2542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42540"/>
                    </a:xfrm>
                    <a:prstGeom prst="rect">
                      <a:avLst/>
                    </a:prstGeom>
                  </pic:spPr>
                </pic:pic>
              </a:graphicData>
            </a:graphic>
          </wp:inline>
        </w:drawing>
      </w:r>
    </w:p>
    <w:p w14:paraId="127851F7" w14:textId="7EE65FEC" w:rsidR="00E934FC" w:rsidRPr="00047AF5" w:rsidRDefault="00B3371A" w:rsidP="00B3371A">
      <w:pPr>
        <w:pStyle w:val="ListParagraph"/>
        <w:numPr>
          <w:ilvl w:val="0"/>
          <w:numId w:val="2"/>
        </w:numPr>
        <w:rPr>
          <w:rFonts w:ascii="Arial" w:hAnsi="Arial" w:cs="Arial"/>
          <w:sz w:val="28"/>
          <w:szCs w:val="28"/>
          <w:shd w:val="clear" w:color="auto" w:fill="F7F7F8"/>
        </w:rPr>
      </w:pPr>
      <w:r w:rsidRPr="00047AF5">
        <w:rPr>
          <w:rFonts w:ascii="Arial" w:hAnsi="Arial" w:cs="Arial"/>
          <w:sz w:val="28"/>
          <w:szCs w:val="28"/>
          <w:shd w:val="clear" w:color="auto" w:fill="F7F7F8"/>
        </w:rPr>
        <w:t>The</w:t>
      </w:r>
      <w:r w:rsidRPr="00047AF5">
        <w:rPr>
          <w:rFonts w:ascii="Arial" w:hAnsi="Arial" w:cs="Arial"/>
          <w:sz w:val="28"/>
          <w:szCs w:val="28"/>
          <w:shd w:val="clear" w:color="auto" w:fill="F7F7F8"/>
        </w:rPr>
        <w:t xml:space="preserve"> </w:t>
      </w:r>
      <w:r w:rsidRPr="00047AF5">
        <w:rPr>
          <w:rFonts w:ascii="Arial" w:hAnsi="Arial" w:cs="Arial"/>
          <w:b/>
          <w:bCs/>
          <w:sz w:val="28"/>
          <w:szCs w:val="28"/>
          <w:shd w:val="clear" w:color="auto" w:fill="F7F7F8"/>
        </w:rPr>
        <w:t>docker-compose down</w:t>
      </w:r>
      <w:r w:rsidRPr="00047AF5">
        <w:rPr>
          <w:rFonts w:ascii="Arial" w:hAnsi="Arial" w:cs="Arial"/>
          <w:sz w:val="28"/>
          <w:szCs w:val="28"/>
          <w:shd w:val="clear" w:color="auto" w:fill="F7F7F8"/>
        </w:rPr>
        <w:t xml:space="preserve"> command is used to stop and remove all the containers, networks, and volumes defined in a</w:t>
      </w:r>
      <w:r w:rsidRPr="00047AF5">
        <w:rPr>
          <w:rFonts w:ascii="Arial" w:hAnsi="Arial" w:cs="Arial"/>
          <w:sz w:val="28"/>
          <w:szCs w:val="28"/>
          <w:shd w:val="clear" w:color="auto" w:fill="F7F7F8"/>
        </w:rPr>
        <w:t xml:space="preserve"> </w:t>
      </w:r>
      <w:r w:rsidRPr="00047AF5">
        <w:rPr>
          <w:rFonts w:ascii="Arial" w:hAnsi="Arial" w:cs="Arial"/>
          <w:b/>
          <w:bCs/>
          <w:sz w:val="28"/>
          <w:szCs w:val="28"/>
          <w:shd w:val="clear" w:color="auto" w:fill="F7F7F8"/>
        </w:rPr>
        <w:t>docker-</w:t>
      </w:r>
      <w:proofErr w:type="spellStart"/>
      <w:r w:rsidRPr="00047AF5">
        <w:rPr>
          <w:rFonts w:ascii="Arial" w:hAnsi="Arial" w:cs="Arial"/>
          <w:b/>
          <w:bCs/>
          <w:sz w:val="28"/>
          <w:szCs w:val="28"/>
          <w:shd w:val="clear" w:color="auto" w:fill="F7F7F8"/>
        </w:rPr>
        <w:t>compose.yml</w:t>
      </w:r>
      <w:proofErr w:type="spellEnd"/>
      <w:r w:rsidRPr="00047AF5">
        <w:rPr>
          <w:rFonts w:ascii="Arial" w:hAnsi="Arial" w:cs="Arial"/>
          <w:sz w:val="28"/>
          <w:szCs w:val="28"/>
          <w:shd w:val="clear" w:color="auto" w:fill="F7F7F8"/>
        </w:rPr>
        <w:t xml:space="preserve"> file. This command will stop and remove all the containers that were created by the</w:t>
      </w:r>
      <w:r w:rsidRPr="00047AF5">
        <w:rPr>
          <w:rFonts w:ascii="Arial" w:hAnsi="Arial" w:cs="Arial"/>
          <w:sz w:val="28"/>
          <w:szCs w:val="28"/>
          <w:shd w:val="clear" w:color="auto" w:fill="F7F7F8"/>
        </w:rPr>
        <w:t xml:space="preserve"> </w:t>
      </w:r>
      <w:r w:rsidRPr="00047AF5">
        <w:rPr>
          <w:rFonts w:ascii="Arial" w:hAnsi="Arial" w:cs="Arial"/>
          <w:b/>
          <w:bCs/>
          <w:sz w:val="28"/>
          <w:szCs w:val="28"/>
          <w:shd w:val="clear" w:color="auto" w:fill="F7F7F8"/>
        </w:rPr>
        <w:t>docker-compose up</w:t>
      </w:r>
      <w:r w:rsidRPr="00047AF5">
        <w:rPr>
          <w:rFonts w:ascii="Arial" w:hAnsi="Arial" w:cs="Arial"/>
          <w:sz w:val="28"/>
          <w:szCs w:val="28"/>
          <w:shd w:val="clear" w:color="auto" w:fill="F7F7F8"/>
        </w:rPr>
        <w:t xml:space="preserve"> command, as well as any networks and volumes that were created for the application.</w:t>
      </w:r>
    </w:p>
    <w:p w14:paraId="66FAEF3F" w14:textId="1D6D30DB" w:rsidR="00B3371A" w:rsidRPr="00047AF5" w:rsidRDefault="00B3371A" w:rsidP="00B3371A">
      <w:pPr>
        <w:rPr>
          <w:rFonts w:ascii="Arial" w:hAnsi="Arial" w:cs="Arial"/>
          <w:sz w:val="28"/>
          <w:szCs w:val="28"/>
        </w:rPr>
      </w:pPr>
      <w:r w:rsidRPr="00047AF5">
        <w:rPr>
          <w:rFonts w:ascii="Arial" w:hAnsi="Arial" w:cs="Arial"/>
          <w:noProof/>
          <w:sz w:val="28"/>
          <w:szCs w:val="28"/>
        </w:rPr>
        <w:drawing>
          <wp:inline distT="0" distB="0" distL="0" distR="0" wp14:anchorId="511BCACC" wp14:editId="16CA35B8">
            <wp:extent cx="5731510" cy="19729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1972945"/>
                    </a:xfrm>
                    <a:prstGeom prst="rect">
                      <a:avLst/>
                    </a:prstGeom>
                  </pic:spPr>
                </pic:pic>
              </a:graphicData>
            </a:graphic>
          </wp:inline>
        </w:drawing>
      </w:r>
    </w:p>
    <w:p w14:paraId="5F883BD0" w14:textId="77777777" w:rsidR="00047AF5" w:rsidRPr="00047AF5" w:rsidRDefault="00047AF5" w:rsidP="00B3371A">
      <w:pPr>
        <w:rPr>
          <w:rFonts w:ascii="Arial" w:hAnsi="Arial" w:cs="Arial"/>
          <w:b/>
          <w:bCs/>
          <w:sz w:val="36"/>
          <w:szCs w:val="36"/>
        </w:rPr>
      </w:pPr>
    </w:p>
    <w:p w14:paraId="00F80E97" w14:textId="54C68925" w:rsidR="00B3371A" w:rsidRPr="00047AF5" w:rsidRDefault="00B3371A" w:rsidP="00B3371A">
      <w:pPr>
        <w:rPr>
          <w:rFonts w:ascii="Arial" w:hAnsi="Arial" w:cs="Arial"/>
          <w:b/>
          <w:bCs/>
          <w:sz w:val="36"/>
          <w:szCs w:val="36"/>
        </w:rPr>
      </w:pPr>
      <w:r w:rsidRPr="00047AF5">
        <w:rPr>
          <w:rFonts w:ascii="Arial" w:hAnsi="Arial" w:cs="Arial"/>
          <w:b/>
          <w:bCs/>
          <w:sz w:val="36"/>
          <w:szCs w:val="36"/>
        </w:rPr>
        <w:t>Task-2:</w:t>
      </w:r>
    </w:p>
    <w:p w14:paraId="68D108CC" w14:textId="77777777" w:rsidR="00B3371A" w:rsidRPr="00047AF5" w:rsidRDefault="00B3371A" w:rsidP="00B3371A">
      <w:pPr>
        <w:pStyle w:val="ListParagraph"/>
        <w:numPr>
          <w:ilvl w:val="0"/>
          <w:numId w:val="2"/>
        </w:numPr>
        <w:shd w:val="clear" w:color="auto" w:fill="FFFFFF"/>
        <w:spacing w:before="100" w:beforeAutospacing="1" w:after="100" w:afterAutospacing="1" w:line="240" w:lineRule="auto"/>
        <w:rPr>
          <w:rFonts w:ascii="Arial" w:eastAsia="Times New Roman" w:hAnsi="Arial" w:cs="Arial"/>
          <w:b/>
          <w:bCs/>
          <w:color w:val="24292F"/>
          <w:sz w:val="28"/>
          <w:szCs w:val="28"/>
          <w:lang w:eastAsia="en-IN"/>
        </w:rPr>
      </w:pPr>
      <w:r w:rsidRPr="00047AF5">
        <w:rPr>
          <w:rFonts w:ascii="Arial" w:eastAsia="Times New Roman" w:hAnsi="Arial" w:cs="Arial"/>
          <w:b/>
          <w:bCs/>
          <w:color w:val="24292F"/>
          <w:sz w:val="28"/>
          <w:szCs w:val="28"/>
          <w:lang w:eastAsia="en-IN"/>
        </w:rPr>
        <w:lastRenderedPageBreak/>
        <w:t>Learn how to use Docker Volumes and Named Volumes to share files and directories between multiple containers.</w:t>
      </w:r>
    </w:p>
    <w:p w14:paraId="7829E24D" w14:textId="77777777" w:rsidR="00B3371A" w:rsidRPr="00047AF5" w:rsidRDefault="00B3371A" w:rsidP="00B3371A">
      <w:pPr>
        <w:pStyle w:val="ListParagraph"/>
        <w:numPr>
          <w:ilvl w:val="0"/>
          <w:numId w:val="2"/>
        </w:numPr>
        <w:shd w:val="clear" w:color="auto" w:fill="FFFFFF"/>
        <w:spacing w:before="100" w:beforeAutospacing="1" w:after="100" w:afterAutospacing="1" w:line="240" w:lineRule="auto"/>
        <w:rPr>
          <w:rFonts w:ascii="Arial" w:eastAsia="Times New Roman" w:hAnsi="Arial" w:cs="Arial"/>
          <w:b/>
          <w:bCs/>
          <w:color w:val="24292F"/>
          <w:sz w:val="28"/>
          <w:szCs w:val="28"/>
          <w:lang w:eastAsia="en-IN"/>
        </w:rPr>
      </w:pPr>
      <w:r w:rsidRPr="00047AF5">
        <w:rPr>
          <w:rFonts w:ascii="Arial" w:eastAsia="Times New Roman" w:hAnsi="Arial" w:cs="Arial"/>
          <w:b/>
          <w:bCs/>
          <w:color w:val="24292F"/>
          <w:sz w:val="28"/>
          <w:szCs w:val="28"/>
          <w:lang w:eastAsia="en-IN"/>
        </w:rPr>
        <w:t>Create two or more containers that read and write data to the same volume using the docker run --mount command.</w:t>
      </w:r>
    </w:p>
    <w:p w14:paraId="1637C791" w14:textId="77777777" w:rsidR="00B3371A" w:rsidRPr="00047AF5" w:rsidRDefault="00B3371A" w:rsidP="00B3371A">
      <w:pPr>
        <w:pStyle w:val="ListParagraph"/>
        <w:numPr>
          <w:ilvl w:val="0"/>
          <w:numId w:val="2"/>
        </w:numPr>
        <w:shd w:val="clear" w:color="auto" w:fill="FFFFFF"/>
        <w:spacing w:before="100" w:beforeAutospacing="1" w:after="100" w:afterAutospacing="1" w:line="240" w:lineRule="auto"/>
        <w:rPr>
          <w:rFonts w:ascii="Arial" w:eastAsia="Times New Roman" w:hAnsi="Arial" w:cs="Arial"/>
          <w:b/>
          <w:bCs/>
          <w:color w:val="24292F"/>
          <w:sz w:val="28"/>
          <w:szCs w:val="28"/>
          <w:lang w:eastAsia="en-IN"/>
        </w:rPr>
      </w:pPr>
      <w:r w:rsidRPr="00047AF5">
        <w:rPr>
          <w:rFonts w:ascii="Arial" w:eastAsia="Times New Roman" w:hAnsi="Arial" w:cs="Arial"/>
          <w:b/>
          <w:bCs/>
          <w:color w:val="24292F"/>
          <w:sz w:val="28"/>
          <w:szCs w:val="28"/>
          <w:lang w:eastAsia="en-IN"/>
        </w:rPr>
        <w:t>Verify that the data is the same in all containers by using the docker exec command to run commands inside each container.</w:t>
      </w:r>
    </w:p>
    <w:p w14:paraId="7FF1E7A0" w14:textId="086B7F92" w:rsidR="00B3371A" w:rsidRPr="00047AF5" w:rsidRDefault="00B3371A" w:rsidP="00B3371A">
      <w:pPr>
        <w:pStyle w:val="ListParagraph"/>
        <w:numPr>
          <w:ilvl w:val="0"/>
          <w:numId w:val="2"/>
        </w:numPr>
        <w:shd w:val="clear" w:color="auto" w:fill="FFFFFF"/>
        <w:spacing w:before="100" w:beforeAutospacing="1" w:after="100" w:afterAutospacing="1" w:line="240" w:lineRule="auto"/>
        <w:rPr>
          <w:rFonts w:ascii="Arial" w:eastAsia="Times New Roman" w:hAnsi="Arial" w:cs="Arial"/>
          <w:b/>
          <w:bCs/>
          <w:color w:val="24292F"/>
          <w:sz w:val="28"/>
          <w:szCs w:val="28"/>
          <w:lang w:eastAsia="en-IN"/>
        </w:rPr>
      </w:pPr>
      <w:r w:rsidRPr="00047AF5">
        <w:rPr>
          <w:rFonts w:ascii="Arial" w:eastAsia="Times New Roman" w:hAnsi="Arial" w:cs="Arial"/>
          <w:b/>
          <w:bCs/>
          <w:color w:val="24292F"/>
          <w:sz w:val="28"/>
          <w:szCs w:val="28"/>
          <w:lang w:eastAsia="en-IN"/>
        </w:rPr>
        <w:t>Use the docker volume ls command to list all volumes and docker volume rm command to remove the volume when you're done</w:t>
      </w:r>
      <w:r w:rsidRPr="00047AF5">
        <w:rPr>
          <w:rFonts w:ascii="Arial" w:eastAsia="Times New Roman" w:hAnsi="Arial" w:cs="Arial"/>
          <w:color w:val="24292F"/>
          <w:sz w:val="28"/>
          <w:szCs w:val="28"/>
          <w:lang w:eastAsia="en-IN"/>
        </w:rPr>
        <w:t>.</w:t>
      </w:r>
    </w:p>
    <w:p w14:paraId="1F09B1D3" w14:textId="70FFEAE9" w:rsidR="00047AF5" w:rsidRPr="00047AF5" w:rsidRDefault="00047AF5" w:rsidP="00047AF5">
      <w:pPr>
        <w:shd w:val="clear" w:color="auto" w:fill="FFFFFF"/>
        <w:spacing w:before="100" w:beforeAutospacing="1" w:after="100" w:afterAutospacing="1" w:line="240" w:lineRule="auto"/>
        <w:ind w:left="360"/>
        <w:rPr>
          <w:rFonts w:ascii="Arial" w:eastAsia="Times New Roman" w:hAnsi="Arial" w:cs="Arial"/>
          <w:b/>
          <w:bCs/>
          <w:color w:val="24292F"/>
          <w:sz w:val="28"/>
          <w:szCs w:val="28"/>
          <w:lang w:eastAsia="en-IN"/>
        </w:rPr>
      </w:pPr>
      <w:r w:rsidRPr="00047AF5">
        <w:rPr>
          <w:rFonts w:ascii="Arial" w:eastAsia="Times New Roman" w:hAnsi="Arial" w:cs="Arial"/>
          <w:b/>
          <w:bCs/>
          <w:noProof/>
          <w:color w:val="24292F"/>
          <w:sz w:val="28"/>
          <w:szCs w:val="28"/>
          <w:lang w:eastAsia="en-IN"/>
        </w:rPr>
        <w:drawing>
          <wp:inline distT="0" distB="0" distL="0" distR="0" wp14:anchorId="24E3EFC5" wp14:editId="5B6D6AA7">
            <wp:extent cx="5731510" cy="39020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902075"/>
                    </a:xfrm>
                    <a:prstGeom prst="rect">
                      <a:avLst/>
                    </a:prstGeom>
                  </pic:spPr>
                </pic:pic>
              </a:graphicData>
            </a:graphic>
          </wp:inline>
        </w:drawing>
      </w:r>
    </w:p>
    <w:p w14:paraId="2C4E36F4" w14:textId="77777777" w:rsidR="00B3371A" w:rsidRPr="00047AF5" w:rsidRDefault="00B3371A" w:rsidP="00B3371A">
      <w:pPr>
        <w:shd w:val="clear" w:color="auto" w:fill="FFFFFF"/>
        <w:spacing w:before="100" w:beforeAutospacing="1" w:after="100" w:afterAutospacing="1" w:line="240" w:lineRule="auto"/>
        <w:ind w:left="360"/>
        <w:rPr>
          <w:rFonts w:ascii="Arial" w:eastAsia="Times New Roman" w:hAnsi="Arial" w:cs="Arial"/>
          <w:b/>
          <w:bCs/>
          <w:color w:val="24292F"/>
          <w:sz w:val="32"/>
          <w:szCs w:val="32"/>
          <w:lang w:eastAsia="en-IN"/>
        </w:rPr>
      </w:pPr>
    </w:p>
    <w:p w14:paraId="0AEDA2A9" w14:textId="22EB719E" w:rsidR="00B3371A" w:rsidRPr="00047AF5" w:rsidRDefault="00047AF5" w:rsidP="00B3371A">
      <w:pPr>
        <w:rPr>
          <w:rFonts w:ascii="Arial" w:hAnsi="Arial" w:cs="Arial"/>
          <w:b/>
          <w:bCs/>
          <w:sz w:val="32"/>
          <w:szCs w:val="32"/>
        </w:rPr>
      </w:pPr>
      <w:r w:rsidRPr="00047AF5">
        <w:rPr>
          <w:rFonts w:ascii="Arial" w:hAnsi="Arial" w:cs="Arial"/>
          <w:b/>
          <w:bCs/>
          <w:sz w:val="32"/>
          <w:szCs w:val="32"/>
        </w:rPr>
        <w:t>Thank you for reading! I hope you find this article helpful.</w:t>
      </w:r>
    </w:p>
    <w:p w14:paraId="3D728660" w14:textId="4FAF38D5" w:rsidR="00047AF5" w:rsidRPr="00047AF5" w:rsidRDefault="00047AF5" w:rsidP="00B3371A">
      <w:pPr>
        <w:rPr>
          <w:rFonts w:ascii="Arial" w:hAnsi="Arial" w:cs="Arial"/>
          <w:b/>
          <w:bCs/>
          <w:sz w:val="32"/>
          <w:szCs w:val="32"/>
        </w:rPr>
      </w:pPr>
      <w:r w:rsidRPr="00047AF5">
        <w:rPr>
          <w:rFonts w:ascii="Arial" w:hAnsi="Arial" w:cs="Arial"/>
          <w:b/>
          <w:bCs/>
          <w:sz w:val="32"/>
          <w:szCs w:val="32"/>
        </w:rPr>
        <w:t xml:space="preserve">Happy Learning </w:t>
      </w:r>
      <w:r w:rsidRPr="00047AF5">
        <w:rPr>
          <mc:AlternateContent>
            <mc:Choice Requires="w16se">
              <w:rFonts w:ascii="Arial" w:hAnsi="Arial" w:cs="Arial"/>
            </mc:Choice>
            <mc:Fallback>
              <w:rFonts w:ascii="Segoe UI Emoji" w:eastAsia="Segoe UI Emoji" w:hAnsi="Segoe UI Emoji" w:cs="Segoe UI Emoji"/>
            </mc:Fallback>
          </mc:AlternateContent>
          <w:b/>
          <w:bCs/>
          <w:sz w:val="32"/>
          <w:szCs w:val="32"/>
        </w:rPr>
        <mc:AlternateContent>
          <mc:Choice Requires="w16se">
            <w16se:symEx w16se:font="Segoe UI Emoji" w16se:char="1F60A"/>
          </mc:Choice>
          <mc:Fallback>
            <w:t>😊</w:t>
          </mc:Fallback>
        </mc:AlternateContent>
      </w:r>
    </w:p>
    <w:sectPr w:rsidR="00047AF5" w:rsidRPr="00047AF5" w:rsidSect="00047A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765E5"/>
    <w:multiLevelType w:val="hybridMultilevel"/>
    <w:tmpl w:val="C11AA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6919A9"/>
    <w:multiLevelType w:val="multilevel"/>
    <w:tmpl w:val="4DD4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957C9A"/>
    <w:multiLevelType w:val="multilevel"/>
    <w:tmpl w:val="0936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439172">
    <w:abstractNumId w:val="1"/>
  </w:num>
  <w:num w:numId="2" w16cid:durableId="1154443859">
    <w:abstractNumId w:val="0"/>
  </w:num>
  <w:num w:numId="3" w16cid:durableId="1763719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D1"/>
    <w:rsid w:val="00047AF5"/>
    <w:rsid w:val="00B3371A"/>
    <w:rsid w:val="00BF7F86"/>
    <w:rsid w:val="00E934FC"/>
    <w:rsid w:val="00EC6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7064"/>
  <w15:chartTrackingRefBased/>
  <w15:docId w15:val="{71641B5B-CC9D-4A82-89B0-668E07026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61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C61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1D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C61D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C61D1"/>
    <w:pPr>
      <w:spacing w:after="0" w:line="240" w:lineRule="auto"/>
    </w:pPr>
  </w:style>
  <w:style w:type="character" w:styleId="Emphasis">
    <w:name w:val="Emphasis"/>
    <w:basedOn w:val="DefaultParagraphFont"/>
    <w:uiPriority w:val="20"/>
    <w:qFormat/>
    <w:rsid w:val="00EC61D1"/>
    <w:rPr>
      <w:i/>
      <w:iCs/>
    </w:rPr>
  </w:style>
  <w:style w:type="character" w:styleId="HTMLCode">
    <w:name w:val="HTML Code"/>
    <w:basedOn w:val="DefaultParagraphFont"/>
    <w:uiPriority w:val="99"/>
    <w:semiHidden/>
    <w:unhideWhenUsed/>
    <w:rsid w:val="00EC61D1"/>
    <w:rPr>
      <w:rFonts w:ascii="Courier New" w:eastAsia="Times New Roman" w:hAnsi="Courier New" w:cs="Courier New"/>
      <w:sz w:val="20"/>
      <w:szCs w:val="20"/>
    </w:rPr>
  </w:style>
  <w:style w:type="paragraph" w:styleId="Title">
    <w:name w:val="Title"/>
    <w:basedOn w:val="Normal"/>
    <w:next w:val="Normal"/>
    <w:link w:val="TitleChar"/>
    <w:uiPriority w:val="10"/>
    <w:qFormat/>
    <w:rsid w:val="00BF7F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F8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7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98727">
      <w:bodyDiv w:val="1"/>
      <w:marLeft w:val="0"/>
      <w:marRight w:val="0"/>
      <w:marTop w:val="0"/>
      <w:marBottom w:val="0"/>
      <w:divBdr>
        <w:top w:val="none" w:sz="0" w:space="0" w:color="auto"/>
        <w:left w:val="none" w:sz="0" w:space="0" w:color="auto"/>
        <w:bottom w:val="none" w:sz="0" w:space="0" w:color="auto"/>
        <w:right w:val="none" w:sz="0" w:space="0" w:color="auto"/>
      </w:divBdr>
    </w:div>
    <w:div w:id="236400464">
      <w:bodyDiv w:val="1"/>
      <w:marLeft w:val="0"/>
      <w:marRight w:val="0"/>
      <w:marTop w:val="0"/>
      <w:marBottom w:val="0"/>
      <w:divBdr>
        <w:top w:val="none" w:sz="0" w:space="0" w:color="auto"/>
        <w:left w:val="none" w:sz="0" w:space="0" w:color="auto"/>
        <w:bottom w:val="none" w:sz="0" w:space="0" w:color="auto"/>
        <w:right w:val="none" w:sz="0" w:space="0" w:color="auto"/>
      </w:divBdr>
    </w:div>
    <w:div w:id="533888012">
      <w:bodyDiv w:val="1"/>
      <w:marLeft w:val="0"/>
      <w:marRight w:val="0"/>
      <w:marTop w:val="0"/>
      <w:marBottom w:val="0"/>
      <w:divBdr>
        <w:top w:val="none" w:sz="0" w:space="0" w:color="auto"/>
        <w:left w:val="none" w:sz="0" w:space="0" w:color="auto"/>
        <w:bottom w:val="none" w:sz="0" w:space="0" w:color="auto"/>
        <w:right w:val="none" w:sz="0" w:space="0" w:color="auto"/>
      </w:divBdr>
    </w:div>
    <w:div w:id="1129516156">
      <w:bodyDiv w:val="1"/>
      <w:marLeft w:val="0"/>
      <w:marRight w:val="0"/>
      <w:marTop w:val="0"/>
      <w:marBottom w:val="0"/>
      <w:divBdr>
        <w:top w:val="none" w:sz="0" w:space="0" w:color="auto"/>
        <w:left w:val="none" w:sz="0" w:space="0" w:color="auto"/>
        <w:bottom w:val="none" w:sz="0" w:space="0" w:color="auto"/>
        <w:right w:val="none" w:sz="0" w:space="0" w:color="auto"/>
      </w:divBdr>
    </w:div>
    <w:div w:id="194283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APRETWAR</dc:creator>
  <cp:keywords/>
  <dc:description/>
  <cp:lastModifiedBy>NIHAL APRETWAR</cp:lastModifiedBy>
  <cp:revision>1</cp:revision>
  <dcterms:created xsi:type="dcterms:W3CDTF">2023-01-26T18:21:00Z</dcterms:created>
  <dcterms:modified xsi:type="dcterms:W3CDTF">2023-01-26T18:57:00Z</dcterms:modified>
</cp:coreProperties>
</file>