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ReadEasy — Expected Output Template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7000"/>
          </w:tcPr>
          <w:p>
            <w:r>
              <w:t xml:space="preserve">Scanned/Bangla.pdf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000"/>
          </w:tcPr>
          <w:p>
            <w:r>
              <w:t xml:space="preserve">Recommend: Screen Reader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7000"/>
          </w:tcPr>
          <w:p>
            <w:r>
              <w:t xml:space="preserve">Bangla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Page count</w:t>
            </w:r>
          </w:p>
        </w:tc>
        <w:tc>
          <w:tcPr>
            <w:tcW w:type="dxa" w:w="7000"/>
          </w:tcPr>
          <w:p>
            <w:r>
              <w:t xml:space="preserve">93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Extraction status</w:t>
            </w:r>
          </w:p>
        </w:tc>
        <w:tc>
          <w:tcPr>
            <w:tcW w:type="dxa" w:w="7000"/>
          </w:tcPr>
          <w:p>
            <w:r>
              <w:t xml:space="preserve">SCANNED IMAGE — no text layer at all. Needs OCR.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Content summary</w:t>
            </w:r>
          </w:p>
        </w:tc>
        <w:tc>
          <w:tcPr>
            <w:tcW w:type="dxa" w:w="7000"/>
          </w:tcPr>
          <w:p>
            <w:r>
              <w:t xml:space="preserve">Large scanned document, textbook-style paragraph layout (based on sampled pages).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Depends on mode paired with it — recommend testing in Screen Reader mode given its size and scanned nature, since that mode is most stressed by broken structure</w:t>
      </w:r>
    </w:p>
    <w:p>
      <w:pPr>
        <w:pStyle w:val="Heading2"/>
        <w:spacing w:before="200"/>
      </w:pPr>
      <w:r>
        <w:t xml:space="preserve">Must NOT Change (fact-preservation check)</w:t>
      </w:r>
    </w:p>
    <w:p>
      <w:r>
        <w:t xml:space="preserve">Any names, dates, factual content once OCR'd.</w:t>
      </w:r>
    </w:p>
    <w:p>
      <w:pPr>
        <w:pStyle w:val="Heading2"/>
        <w:spacing w:before="200"/>
      </w:pPr>
      <w:r>
        <w:t xml:space="preserve">Testing Note</w:t>
      </w:r>
    </w:p>
    <w:p>
      <w:r>
        <w:t xml:space="preserve">93 pages is too long for a live demo — pick a representative 2-3 page excerpt now and lock that as your fixed test slice, otherwise Person 1 will be OCR'ing the whole thing every test cycle.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2026-07-16T07:28:43.270Z</dcterms:created>
  <dcterms:modified xsi:type="dcterms:W3CDTF">2026-07-16T07:28:43.270Z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