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029BB" w14:textId="77777777" w:rsidR="00BF4A35" w:rsidRDefault="00512DE2">
      <w:pPr>
        <w:pStyle w:val="BodyText"/>
        <w:ind w:left="42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EA66A1D" wp14:editId="3141B2A7">
            <wp:extent cx="1516735" cy="3764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735" cy="3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CCCB" w14:textId="77777777" w:rsidR="00BF4A35" w:rsidRDefault="00BF4A35">
      <w:pPr>
        <w:pStyle w:val="BodyText"/>
        <w:rPr>
          <w:rFonts w:ascii="Times New Roman"/>
          <w:sz w:val="20"/>
        </w:rPr>
      </w:pPr>
    </w:p>
    <w:p w14:paraId="6DF643C3" w14:textId="77777777" w:rsidR="00BF4A35" w:rsidRDefault="00BF4A35">
      <w:pPr>
        <w:pStyle w:val="BodyText"/>
        <w:rPr>
          <w:rFonts w:ascii="Times New Roman"/>
          <w:sz w:val="20"/>
        </w:rPr>
      </w:pPr>
    </w:p>
    <w:p w14:paraId="1B927CA3" w14:textId="77777777" w:rsidR="00BF4A35" w:rsidRDefault="00BF4A35">
      <w:pPr>
        <w:pStyle w:val="BodyText"/>
        <w:rPr>
          <w:rFonts w:ascii="Times New Roman"/>
          <w:sz w:val="20"/>
        </w:rPr>
      </w:pPr>
    </w:p>
    <w:p w14:paraId="5DC44929" w14:textId="77777777" w:rsidR="00BF4A35" w:rsidRDefault="00BF4A35">
      <w:pPr>
        <w:pStyle w:val="BodyText"/>
        <w:rPr>
          <w:rFonts w:ascii="Times New Roman"/>
          <w:sz w:val="20"/>
        </w:rPr>
      </w:pPr>
    </w:p>
    <w:p w14:paraId="4E37A2D4" w14:textId="77777777" w:rsidR="00BF4A35" w:rsidRDefault="00BF4A35">
      <w:pPr>
        <w:pStyle w:val="BodyText"/>
        <w:spacing w:before="9"/>
        <w:rPr>
          <w:rFonts w:ascii="Times New Roman"/>
          <w:sz w:val="22"/>
        </w:rPr>
      </w:pPr>
    </w:p>
    <w:p w14:paraId="476E7F4C" w14:textId="77777777" w:rsidR="00BF4A35" w:rsidRDefault="00512DE2">
      <w:pPr>
        <w:pStyle w:val="Title"/>
        <w:ind w:right="202"/>
      </w:pPr>
      <w:r>
        <w:rPr>
          <w:color w:val="1F3863"/>
        </w:rPr>
        <w:t>MUSHROOM</w:t>
      </w:r>
      <w:r>
        <w:rPr>
          <w:color w:val="1F3863"/>
          <w:spacing w:val="3"/>
        </w:rPr>
        <w:t xml:space="preserve"> </w:t>
      </w:r>
      <w:r>
        <w:rPr>
          <w:color w:val="1F3863"/>
        </w:rPr>
        <w:t xml:space="preserve">CLASSIFICATION </w:t>
      </w:r>
    </w:p>
    <w:p w14:paraId="7516701B" w14:textId="77777777" w:rsidR="00BF4A35" w:rsidRDefault="00512DE2">
      <w:pPr>
        <w:pStyle w:val="Title"/>
        <w:spacing w:before="224"/>
      </w:pPr>
      <w:r>
        <w:rPr>
          <w:color w:val="1F3863"/>
        </w:rPr>
        <w:t>(Machine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 xml:space="preserve">Learning) </w:t>
      </w:r>
    </w:p>
    <w:p w14:paraId="78D7B26B" w14:textId="77777777" w:rsidR="00BF4A35" w:rsidRDefault="00BF4A35">
      <w:pPr>
        <w:pStyle w:val="BodyText"/>
        <w:rPr>
          <w:rFonts w:ascii="Microsoft Sans Serif"/>
          <w:sz w:val="99"/>
        </w:rPr>
      </w:pPr>
    </w:p>
    <w:p w14:paraId="05E4A165" w14:textId="77777777" w:rsidR="00BF4A35" w:rsidRDefault="00512DE2">
      <w:pPr>
        <w:ind w:left="139" w:right="202"/>
        <w:jc w:val="center"/>
        <w:rPr>
          <w:sz w:val="56"/>
        </w:rPr>
      </w:pPr>
      <w:r>
        <w:rPr>
          <w:color w:val="1F3863"/>
          <w:sz w:val="56"/>
          <w:u w:val="thick" w:color="1F3863"/>
        </w:rPr>
        <w:t>HIGH</w:t>
      </w:r>
      <w:r>
        <w:rPr>
          <w:color w:val="1F3863"/>
          <w:spacing w:val="-5"/>
          <w:sz w:val="56"/>
          <w:u w:val="thick" w:color="1F3863"/>
        </w:rPr>
        <w:t xml:space="preserve"> </w:t>
      </w:r>
      <w:r>
        <w:rPr>
          <w:color w:val="1F3863"/>
          <w:sz w:val="56"/>
          <w:u w:val="thick" w:color="1F3863"/>
        </w:rPr>
        <w:t>LEVEL</w:t>
      </w:r>
      <w:r>
        <w:rPr>
          <w:color w:val="1F3863"/>
          <w:spacing w:val="-4"/>
          <w:sz w:val="56"/>
          <w:u w:val="thick" w:color="1F3863"/>
        </w:rPr>
        <w:t xml:space="preserve"> </w:t>
      </w:r>
      <w:r>
        <w:rPr>
          <w:color w:val="1F3863"/>
          <w:sz w:val="56"/>
          <w:u w:val="thick" w:color="1F3863"/>
        </w:rPr>
        <w:t>DESIGN</w:t>
      </w:r>
    </w:p>
    <w:p w14:paraId="2F10502C" w14:textId="77777777" w:rsidR="00BF4A35" w:rsidRDefault="00BF4A35">
      <w:pPr>
        <w:pStyle w:val="BodyText"/>
        <w:rPr>
          <w:sz w:val="20"/>
        </w:rPr>
      </w:pPr>
    </w:p>
    <w:p w14:paraId="1FE06F78" w14:textId="77777777" w:rsidR="00BF4A35" w:rsidRDefault="00BF4A35">
      <w:pPr>
        <w:pStyle w:val="BodyText"/>
        <w:rPr>
          <w:sz w:val="20"/>
        </w:rPr>
      </w:pPr>
    </w:p>
    <w:p w14:paraId="00210D03" w14:textId="77777777" w:rsidR="00BF4A35" w:rsidRDefault="00BF4A35">
      <w:pPr>
        <w:pStyle w:val="BodyText"/>
        <w:rPr>
          <w:sz w:val="20"/>
        </w:rPr>
      </w:pPr>
    </w:p>
    <w:p w14:paraId="0EFCEB55" w14:textId="77777777" w:rsidR="00BF4A35" w:rsidRDefault="00BF4A35">
      <w:pPr>
        <w:pStyle w:val="BodyText"/>
        <w:rPr>
          <w:sz w:val="20"/>
        </w:rPr>
      </w:pPr>
    </w:p>
    <w:p w14:paraId="17DCDB0C" w14:textId="3409DB55" w:rsidR="00BF4A35" w:rsidRDefault="00512DE2">
      <w:pPr>
        <w:pStyle w:val="Heading1"/>
        <w:spacing w:before="135"/>
        <w:ind w:left="106" w:firstLine="0"/>
      </w:pPr>
      <w:r>
        <w:rPr>
          <w:color w:val="1F3863"/>
        </w:rPr>
        <w:t>Project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Member</w:t>
      </w:r>
      <w:bookmarkStart w:id="0" w:name="_GoBack"/>
      <w:bookmarkEnd w:id="0"/>
      <w:r>
        <w:rPr>
          <w:color w:val="1F3863"/>
        </w:rPr>
        <w:t>:</w:t>
      </w:r>
    </w:p>
    <w:p w14:paraId="7D338EA0" w14:textId="2A286758" w:rsidR="00BF4A35" w:rsidRDefault="00BF4A35">
      <w:pPr>
        <w:pStyle w:val="BodyText"/>
        <w:rPr>
          <w:sz w:val="20"/>
        </w:rPr>
      </w:pPr>
    </w:p>
    <w:p w14:paraId="6B11514A" w14:textId="2D006313" w:rsidR="00221FE3" w:rsidRPr="00221FE3" w:rsidRDefault="00221FE3" w:rsidP="00221FE3">
      <w:pPr>
        <w:pStyle w:val="BodyText"/>
        <w:numPr>
          <w:ilvl w:val="0"/>
          <w:numId w:val="4"/>
        </w:numPr>
        <w:rPr>
          <w:sz w:val="36"/>
          <w:szCs w:val="36"/>
        </w:rPr>
      </w:pPr>
      <w:r w:rsidRPr="00221FE3">
        <w:rPr>
          <w:sz w:val="36"/>
          <w:szCs w:val="36"/>
        </w:rPr>
        <w:t>Dipans Verma</w:t>
      </w:r>
    </w:p>
    <w:p w14:paraId="3DF38816" w14:textId="77777777" w:rsidR="00BF4A35" w:rsidRDefault="00BF4A35">
      <w:pPr>
        <w:pStyle w:val="BodyText"/>
        <w:rPr>
          <w:sz w:val="20"/>
        </w:rPr>
      </w:pPr>
    </w:p>
    <w:p w14:paraId="42B8867D" w14:textId="191ACBD1" w:rsidR="00BF4A35" w:rsidRDefault="00BF4A35" w:rsidP="00512DE2">
      <w:pPr>
        <w:pStyle w:val="BodyText"/>
        <w:rPr>
          <w:sz w:val="20"/>
        </w:rPr>
      </w:pPr>
    </w:p>
    <w:p w14:paraId="3C0C42BA" w14:textId="77777777" w:rsidR="00BF4A35" w:rsidRDefault="00BF4A35">
      <w:pPr>
        <w:pStyle w:val="BodyText"/>
        <w:rPr>
          <w:sz w:val="20"/>
        </w:rPr>
      </w:pPr>
    </w:p>
    <w:p w14:paraId="3D68A0D4" w14:textId="77777777" w:rsidR="00BF4A35" w:rsidRDefault="00BF4A35">
      <w:pPr>
        <w:pStyle w:val="BodyText"/>
        <w:rPr>
          <w:sz w:val="20"/>
        </w:rPr>
      </w:pPr>
    </w:p>
    <w:p w14:paraId="71EEB4E3" w14:textId="77777777" w:rsidR="00BF4A35" w:rsidRDefault="00BF4A35">
      <w:pPr>
        <w:pStyle w:val="BodyText"/>
        <w:rPr>
          <w:sz w:val="20"/>
        </w:rPr>
      </w:pPr>
    </w:p>
    <w:p w14:paraId="6D9E5A6E" w14:textId="77777777" w:rsidR="00BF4A35" w:rsidRDefault="00BF4A35">
      <w:pPr>
        <w:pStyle w:val="BodyText"/>
        <w:rPr>
          <w:sz w:val="20"/>
        </w:rPr>
      </w:pPr>
    </w:p>
    <w:p w14:paraId="6F001270" w14:textId="77777777" w:rsidR="00BF4A35" w:rsidRDefault="00BF4A35">
      <w:pPr>
        <w:pStyle w:val="BodyText"/>
        <w:spacing w:before="10"/>
        <w:rPr>
          <w:sz w:val="24"/>
        </w:rPr>
      </w:pPr>
    </w:p>
    <w:p w14:paraId="75EBC7CC" w14:textId="77777777" w:rsidR="00221FE3" w:rsidRDefault="00512DE2">
      <w:pPr>
        <w:spacing w:before="10" w:line="312" w:lineRule="auto"/>
        <w:ind w:left="4554" w:right="4616"/>
        <w:jc w:val="center"/>
        <w:rPr>
          <w:color w:val="1F3863"/>
          <w:sz w:val="44"/>
        </w:rPr>
      </w:pPr>
      <w:r>
        <w:rPr>
          <w:color w:val="1F3863"/>
          <w:sz w:val="44"/>
        </w:rPr>
        <w:t>iNeuron.ai</w:t>
      </w:r>
      <w:r>
        <w:rPr>
          <w:color w:val="1F3863"/>
          <w:spacing w:val="-97"/>
          <w:sz w:val="44"/>
        </w:rPr>
        <w:t xml:space="preserve"> </w:t>
      </w:r>
    </w:p>
    <w:p w14:paraId="70D042DA" w14:textId="632E8FF4" w:rsidR="00BF4A35" w:rsidRDefault="00221FE3">
      <w:pPr>
        <w:spacing w:before="10" w:line="312" w:lineRule="auto"/>
        <w:ind w:left="4554" w:right="4616"/>
        <w:jc w:val="center"/>
        <w:rPr>
          <w:sz w:val="44"/>
        </w:rPr>
      </w:pPr>
      <w:r>
        <w:rPr>
          <w:color w:val="1F3863"/>
          <w:sz w:val="44"/>
        </w:rPr>
        <w:t>May</w:t>
      </w:r>
      <w:r w:rsidR="00512DE2">
        <w:rPr>
          <w:color w:val="1F3863"/>
          <w:spacing w:val="-3"/>
          <w:sz w:val="44"/>
        </w:rPr>
        <w:t xml:space="preserve"> </w:t>
      </w:r>
      <w:r w:rsidR="00512DE2">
        <w:rPr>
          <w:color w:val="1F3863"/>
          <w:sz w:val="44"/>
        </w:rPr>
        <w:t>202</w:t>
      </w:r>
      <w:r>
        <w:rPr>
          <w:color w:val="1F3863"/>
          <w:sz w:val="44"/>
        </w:rPr>
        <w:t>3</w:t>
      </w:r>
    </w:p>
    <w:p w14:paraId="00A1A241" w14:textId="77777777" w:rsidR="00BF4A35" w:rsidRDefault="00BF4A35">
      <w:pPr>
        <w:spacing w:line="312" w:lineRule="auto"/>
        <w:jc w:val="center"/>
        <w:rPr>
          <w:sz w:val="44"/>
        </w:rPr>
        <w:sectPr w:rsidR="00BF4A35">
          <w:type w:val="continuous"/>
          <w:pgSz w:w="11910" w:h="16840"/>
          <w:pgMar w:top="1040" w:right="400" w:bottom="280" w:left="460" w:header="720" w:footer="720" w:gutter="0"/>
          <w:cols w:space="720"/>
        </w:sectPr>
      </w:pPr>
    </w:p>
    <w:p w14:paraId="53DA513B" w14:textId="77777777" w:rsidR="00BF4A35" w:rsidRDefault="00512DE2">
      <w:pPr>
        <w:spacing w:before="15"/>
        <w:ind w:left="106"/>
        <w:rPr>
          <w:b/>
          <w:sz w:val="32"/>
        </w:rPr>
      </w:pPr>
      <w:r>
        <w:rPr>
          <w:b/>
          <w:color w:val="1F3863"/>
          <w:sz w:val="32"/>
        </w:rPr>
        <w:lastRenderedPageBreak/>
        <w:t>INTRODUCTION:</w:t>
      </w:r>
    </w:p>
    <w:p w14:paraId="796B386C" w14:textId="77777777" w:rsidR="00BF4A35" w:rsidRDefault="00512DE2">
      <w:pPr>
        <w:pStyle w:val="BodyText"/>
        <w:spacing w:before="193" w:line="256" w:lineRule="auto"/>
        <w:ind w:left="106" w:right="907"/>
      </w:pPr>
      <w:r>
        <w:rPr>
          <w:color w:val="1F3863"/>
        </w:rPr>
        <w:t>Mushroom classification is a technique by which we can classify whether the mushroom</w:t>
      </w:r>
      <w:r>
        <w:rPr>
          <w:color w:val="1F3863"/>
          <w:spacing w:val="-61"/>
        </w:rPr>
        <w:t xml:space="preserve"> </w:t>
      </w:r>
      <w:r>
        <w:rPr>
          <w:color w:val="1F3863"/>
        </w:rPr>
        <w:t>species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is edible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or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poisonous.</w:t>
      </w:r>
    </w:p>
    <w:p w14:paraId="2160736F" w14:textId="77777777" w:rsidR="00BF4A35" w:rsidRDefault="00BF4A35">
      <w:pPr>
        <w:pStyle w:val="BodyText"/>
      </w:pPr>
    </w:p>
    <w:p w14:paraId="0C3927E5" w14:textId="77777777" w:rsidR="00BF4A35" w:rsidRDefault="00BF4A35">
      <w:pPr>
        <w:pStyle w:val="BodyText"/>
        <w:spacing w:before="8"/>
      </w:pPr>
    </w:p>
    <w:p w14:paraId="07BC2302" w14:textId="77777777" w:rsidR="00BF4A35" w:rsidRDefault="00512DE2">
      <w:pPr>
        <w:ind w:left="106"/>
        <w:rPr>
          <w:b/>
          <w:sz w:val="36"/>
        </w:rPr>
      </w:pPr>
      <w:r>
        <w:rPr>
          <w:b/>
          <w:color w:val="1F3863"/>
          <w:sz w:val="36"/>
        </w:rPr>
        <w:t>PROBLEM</w:t>
      </w:r>
      <w:r>
        <w:rPr>
          <w:b/>
          <w:color w:val="1F3863"/>
          <w:spacing w:val="-3"/>
          <w:sz w:val="36"/>
        </w:rPr>
        <w:t xml:space="preserve"> </w:t>
      </w:r>
      <w:r>
        <w:rPr>
          <w:b/>
          <w:color w:val="1F3863"/>
          <w:sz w:val="36"/>
        </w:rPr>
        <w:t>STATEMENT:</w:t>
      </w:r>
    </w:p>
    <w:p w14:paraId="5797BAA6" w14:textId="77777777" w:rsidR="00BF4A35" w:rsidRDefault="00512DE2">
      <w:pPr>
        <w:pStyle w:val="BodyText"/>
        <w:spacing w:before="196" w:line="369" w:lineRule="auto"/>
        <w:ind w:left="106" w:right="1074"/>
      </w:pPr>
      <w:r>
        <w:rPr>
          <w:color w:val="1F3863"/>
        </w:rPr>
        <w:t>The Audubon Society Field Guide to North American Mushrooms contains descriptions</w:t>
      </w:r>
      <w:r>
        <w:rPr>
          <w:color w:val="1F3863"/>
          <w:spacing w:val="-61"/>
        </w:rPr>
        <w:t xml:space="preserve"> </w:t>
      </w:r>
      <w:r>
        <w:rPr>
          <w:color w:val="1F3863"/>
        </w:rPr>
        <w:t>of hypothetical samples correspondin</w:t>
      </w:r>
      <w:r>
        <w:rPr>
          <w:color w:val="1F3863"/>
        </w:rPr>
        <w:t>g to 23 species of gilled mushrooms in the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Agaricus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Lepiota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Family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Mushroom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(1981).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Each species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is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labelled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as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either</w:t>
      </w:r>
    </w:p>
    <w:p w14:paraId="72E0519C" w14:textId="77777777" w:rsidR="00BF4A35" w:rsidRDefault="00512DE2">
      <w:pPr>
        <w:pStyle w:val="BodyText"/>
        <w:spacing w:before="11" w:line="256" w:lineRule="auto"/>
        <w:ind w:left="106" w:right="981"/>
      </w:pPr>
      <w:r>
        <w:rPr>
          <w:color w:val="1F3863"/>
        </w:rPr>
        <w:t>definitely edible, definitely poisonous, or maybe edible but not recommended. This last</w:t>
      </w:r>
      <w:r>
        <w:rPr>
          <w:color w:val="1F3863"/>
          <w:spacing w:val="-61"/>
        </w:rPr>
        <w:t xml:space="preserve"> </w:t>
      </w:r>
      <w:r>
        <w:rPr>
          <w:color w:val="1F3863"/>
        </w:rPr>
        <w:t>category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was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merged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with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toxic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category.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Guide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asserts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unequivocally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that</w:t>
      </w:r>
    </w:p>
    <w:p w14:paraId="22A7CFAD" w14:textId="77777777" w:rsidR="00BF4A35" w:rsidRDefault="00512DE2">
      <w:pPr>
        <w:pStyle w:val="BodyText"/>
        <w:spacing w:before="166" w:line="256" w:lineRule="auto"/>
        <w:ind w:left="106" w:right="376"/>
      </w:pPr>
      <w:r>
        <w:rPr>
          <w:color w:val="1F3863"/>
        </w:rPr>
        <w:t>there is no simple rule for judging a mushroom's edibility, such as "leaflets three, l</w:t>
      </w:r>
      <w:r>
        <w:rPr>
          <w:color w:val="1F3863"/>
        </w:rPr>
        <w:t>eave it be"</w:t>
      </w:r>
      <w:r>
        <w:rPr>
          <w:color w:val="1F3863"/>
          <w:spacing w:val="-61"/>
        </w:rPr>
        <w:t xml:space="preserve"> </w:t>
      </w:r>
      <w:r>
        <w:rPr>
          <w:color w:val="1F3863"/>
        </w:rPr>
        <w:t>for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Poisonous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Oak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and Ivy.</w:t>
      </w:r>
    </w:p>
    <w:p w14:paraId="1AD6D905" w14:textId="77777777" w:rsidR="00BF4A35" w:rsidRDefault="00512DE2">
      <w:pPr>
        <w:pStyle w:val="BodyText"/>
        <w:spacing w:before="164"/>
        <w:ind w:left="106"/>
      </w:pPr>
      <w:r>
        <w:rPr>
          <w:color w:val="1F3863"/>
        </w:rPr>
        <w:t>The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main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goal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is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to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predict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which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mushroom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is poisonous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&amp;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which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is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edible.</w:t>
      </w:r>
    </w:p>
    <w:p w14:paraId="3F505EFF" w14:textId="77777777" w:rsidR="00BF4A35" w:rsidRDefault="00BF4A35">
      <w:pPr>
        <w:pStyle w:val="BodyText"/>
      </w:pPr>
    </w:p>
    <w:p w14:paraId="09592FBC" w14:textId="77777777" w:rsidR="00BF4A35" w:rsidRDefault="00BF4A35">
      <w:pPr>
        <w:pStyle w:val="BodyText"/>
        <w:spacing w:before="9"/>
        <w:rPr>
          <w:sz w:val="30"/>
        </w:rPr>
      </w:pPr>
    </w:p>
    <w:p w14:paraId="3D8903A2" w14:textId="77777777" w:rsidR="00BF4A35" w:rsidRDefault="00512DE2">
      <w:pPr>
        <w:pStyle w:val="Heading2"/>
      </w:pPr>
      <w:r>
        <w:rPr>
          <w:color w:val="1F3863"/>
        </w:rPr>
        <w:t>APPROACH:</w:t>
      </w:r>
    </w:p>
    <w:p w14:paraId="4C5D2A81" w14:textId="77777777" w:rsidR="00BF4A35" w:rsidRDefault="00512DE2">
      <w:pPr>
        <w:pStyle w:val="BodyText"/>
        <w:spacing w:before="194"/>
        <w:ind w:left="106"/>
      </w:pPr>
      <w:r>
        <w:rPr>
          <w:color w:val="1F3863"/>
        </w:rPr>
        <w:t>The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classical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machine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learning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tasks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like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Data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Exploration,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Data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Cleaning,</w:t>
      </w:r>
    </w:p>
    <w:p w14:paraId="2D3469BC" w14:textId="77777777" w:rsidR="00BF4A35" w:rsidRDefault="00512DE2">
      <w:pPr>
        <w:pStyle w:val="BodyText"/>
        <w:spacing w:before="188" w:line="259" w:lineRule="auto"/>
        <w:ind w:left="106" w:right="253"/>
      </w:pPr>
      <w:r>
        <w:rPr>
          <w:color w:val="1F3863"/>
        </w:rPr>
        <w:t>Feature Engineering, Model Building and Model Testing as been done on the project. Tried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with different machine learning algorithms such as Logistic Regression, SVM, Gradient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Boosting,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KNN,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Random Forest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found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out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best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fit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model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in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project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as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Rando</w:t>
      </w:r>
      <w:r>
        <w:rPr>
          <w:color w:val="1F3863"/>
        </w:rPr>
        <w:t>m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Forest.</w:t>
      </w:r>
    </w:p>
    <w:p w14:paraId="4EC92717" w14:textId="77777777" w:rsidR="00BF4A35" w:rsidRDefault="00BF4A35">
      <w:pPr>
        <w:pStyle w:val="BodyText"/>
      </w:pPr>
    </w:p>
    <w:p w14:paraId="15ED7660" w14:textId="77777777" w:rsidR="00BF4A35" w:rsidRDefault="00BF4A35">
      <w:pPr>
        <w:pStyle w:val="BodyText"/>
        <w:spacing w:before="3"/>
      </w:pPr>
    </w:p>
    <w:p w14:paraId="51E2EC42" w14:textId="77777777" w:rsidR="00BF4A35" w:rsidRDefault="00512DE2">
      <w:pPr>
        <w:pStyle w:val="Heading2"/>
      </w:pPr>
      <w:r>
        <w:rPr>
          <w:color w:val="1F3863"/>
        </w:rPr>
        <w:t>DATASET:</w:t>
      </w:r>
    </w:p>
    <w:p w14:paraId="098E8057" w14:textId="77777777" w:rsidR="00BF4A35" w:rsidRDefault="00512DE2">
      <w:pPr>
        <w:pStyle w:val="BodyText"/>
        <w:spacing w:before="196"/>
        <w:ind w:left="106" w:right="710"/>
      </w:pPr>
      <w:r>
        <w:rPr>
          <w:color w:val="1F3863"/>
        </w:rPr>
        <w:t>The dataset includes categorical characteristics on 8,124 mushroom samples from various</w:t>
      </w:r>
      <w:r>
        <w:rPr>
          <w:color w:val="1F3863"/>
          <w:spacing w:val="-61"/>
        </w:rPr>
        <w:t xml:space="preserve"> </w:t>
      </w:r>
      <w:r>
        <w:rPr>
          <w:color w:val="1F3863"/>
        </w:rPr>
        <w:t>species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of gilled mushrooms.</w:t>
      </w:r>
    </w:p>
    <w:p w14:paraId="3ADE2D59" w14:textId="77777777" w:rsidR="00BF4A35" w:rsidRDefault="00BF4A35">
      <w:pPr>
        <w:pStyle w:val="BodyText"/>
        <w:spacing w:before="10"/>
        <w:rPr>
          <w:sz w:val="22"/>
        </w:rPr>
      </w:pPr>
    </w:p>
    <w:p w14:paraId="787E7B75" w14:textId="77777777" w:rsidR="00BF4A35" w:rsidRDefault="00512DE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rPr>
          <w:sz w:val="28"/>
        </w:rPr>
      </w:pPr>
      <w:r>
        <w:rPr>
          <w:color w:val="1F3863"/>
          <w:sz w:val="28"/>
        </w:rPr>
        <w:t>The</w:t>
      </w:r>
      <w:r>
        <w:rPr>
          <w:color w:val="1F3863"/>
          <w:spacing w:val="-3"/>
          <w:sz w:val="28"/>
        </w:rPr>
        <w:t xml:space="preserve"> </w:t>
      </w:r>
      <w:r>
        <w:rPr>
          <w:color w:val="1F3863"/>
          <w:sz w:val="28"/>
        </w:rPr>
        <w:t>target</w:t>
      </w:r>
      <w:r>
        <w:rPr>
          <w:color w:val="1F3863"/>
          <w:spacing w:val="-3"/>
          <w:sz w:val="28"/>
        </w:rPr>
        <w:t xml:space="preserve"> </w:t>
      </w:r>
      <w:r>
        <w:rPr>
          <w:color w:val="1F3863"/>
          <w:sz w:val="28"/>
        </w:rPr>
        <w:t>variable</w:t>
      </w:r>
      <w:r>
        <w:rPr>
          <w:color w:val="1F3863"/>
          <w:spacing w:val="-2"/>
          <w:sz w:val="28"/>
        </w:rPr>
        <w:t xml:space="preserve"> </w:t>
      </w:r>
      <w:r>
        <w:rPr>
          <w:color w:val="1F3863"/>
          <w:sz w:val="28"/>
        </w:rPr>
        <w:t>assessed</w:t>
      </w:r>
      <w:r>
        <w:rPr>
          <w:color w:val="1F3863"/>
          <w:spacing w:val="-1"/>
          <w:sz w:val="28"/>
        </w:rPr>
        <w:t xml:space="preserve"> </w:t>
      </w:r>
      <w:r>
        <w:rPr>
          <w:color w:val="1F3863"/>
          <w:sz w:val="28"/>
        </w:rPr>
        <w:t>was</w:t>
      </w:r>
      <w:r>
        <w:rPr>
          <w:color w:val="1F3863"/>
          <w:spacing w:val="-1"/>
          <w:sz w:val="28"/>
        </w:rPr>
        <w:t xml:space="preserve"> </w:t>
      </w:r>
      <w:r>
        <w:rPr>
          <w:color w:val="1F3863"/>
          <w:sz w:val="28"/>
        </w:rPr>
        <w:t>a</w:t>
      </w:r>
      <w:r>
        <w:rPr>
          <w:color w:val="1F3863"/>
          <w:spacing w:val="-2"/>
          <w:sz w:val="28"/>
        </w:rPr>
        <w:t xml:space="preserve"> </w:t>
      </w:r>
      <w:r>
        <w:rPr>
          <w:color w:val="1F3863"/>
          <w:sz w:val="28"/>
        </w:rPr>
        <w:t>class</w:t>
      </w:r>
      <w:r>
        <w:rPr>
          <w:color w:val="1F3863"/>
          <w:spacing w:val="-3"/>
          <w:sz w:val="28"/>
        </w:rPr>
        <w:t xml:space="preserve"> </w:t>
      </w:r>
      <w:r>
        <w:rPr>
          <w:color w:val="1F3863"/>
          <w:sz w:val="28"/>
        </w:rPr>
        <w:t>distinction</w:t>
      </w:r>
      <w:r>
        <w:rPr>
          <w:color w:val="1F3863"/>
          <w:spacing w:val="-1"/>
          <w:sz w:val="28"/>
        </w:rPr>
        <w:t xml:space="preserve"> </w:t>
      </w:r>
      <w:r>
        <w:rPr>
          <w:color w:val="1F3863"/>
          <w:sz w:val="28"/>
        </w:rPr>
        <w:t>of</w:t>
      </w:r>
      <w:r>
        <w:rPr>
          <w:color w:val="1F3863"/>
          <w:spacing w:val="-1"/>
          <w:sz w:val="28"/>
        </w:rPr>
        <w:t xml:space="preserve"> </w:t>
      </w:r>
      <w:r>
        <w:rPr>
          <w:color w:val="1F3863"/>
          <w:sz w:val="28"/>
        </w:rPr>
        <w:t>'edible'</w:t>
      </w:r>
      <w:r>
        <w:rPr>
          <w:color w:val="1F3863"/>
          <w:spacing w:val="-1"/>
          <w:sz w:val="28"/>
        </w:rPr>
        <w:t xml:space="preserve"> </w:t>
      </w:r>
      <w:r>
        <w:rPr>
          <w:color w:val="1F3863"/>
          <w:sz w:val="28"/>
        </w:rPr>
        <w:t>or</w:t>
      </w:r>
      <w:r>
        <w:rPr>
          <w:color w:val="1F3863"/>
          <w:spacing w:val="-1"/>
          <w:sz w:val="28"/>
        </w:rPr>
        <w:t xml:space="preserve"> </w:t>
      </w:r>
      <w:r>
        <w:rPr>
          <w:color w:val="1F3863"/>
          <w:sz w:val="28"/>
        </w:rPr>
        <w:t>'poisonous'.</w:t>
      </w:r>
    </w:p>
    <w:p w14:paraId="27532653" w14:textId="77777777" w:rsidR="00BF4A35" w:rsidRDefault="00512DE2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61"/>
        <w:ind w:right="339"/>
        <w:rPr>
          <w:sz w:val="28"/>
        </w:rPr>
      </w:pPr>
      <w:r>
        <w:rPr>
          <w:color w:val="1F3863"/>
          <w:sz w:val="28"/>
        </w:rPr>
        <w:t>The explanatory variables covered a range of descriptive and visual characteristics on</w:t>
      </w:r>
      <w:r>
        <w:rPr>
          <w:color w:val="1F3863"/>
          <w:spacing w:val="1"/>
          <w:sz w:val="28"/>
        </w:rPr>
        <w:t xml:space="preserve"> </w:t>
      </w:r>
      <w:r>
        <w:rPr>
          <w:color w:val="1F3863"/>
          <w:sz w:val="28"/>
        </w:rPr>
        <w:t>the structure of each observed mushroom - such as, cap colour, odor, ring number and</w:t>
      </w:r>
      <w:r>
        <w:rPr>
          <w:color w:val="1F3863"/>
          <w:spacing w:val="-61"/>
          <w:sz w:val="28"/>
        </w:rPr>
        <w:t xml:space="preserve"> </w:t>
      </w:r>
      <w:r>
        <w:rPr>
          <w:color w:val="1F3863"/>
          <w:sz w:val="28"/>
        </w:rPr>
        <w:t>stalk</w:t>
      </w:r>
      <w:r>
        <w:rPr>
          <w:color w:val="1F3863"/>
          <w:spacing w:val="-3"/>
          <w:sz w:val="28"/>
        </w:rPr>
        <w:t xml:space="preserve"> </w:t>
      </w:r>
      <w:r>
        <w:rPr>
          <w:color w:val="1F3863"/>
          <w:sz w:val="28"/>
        </w:rPr>
        <w:t>shape.</w:t>
      </w:r>
    </w:p>
    <w:p w14:paraId="3BF20A81" w14:textId="77777777" w:rsidR="00BF4A35" w:rsidRDefault="00BF4A35">
      <w:pPr>
        <w:pStyle w:val="BodyText"/>
      </w:pPr>
    </w:p>
    <w:p w14:paraId="4F89D439" w14:textId="77777777" w:rsidR="00BF4A35" w:rsidRDefault="00BF4A35">
      <w:pPr>
        <w:pStyle w:val="BodyText"/>
        <w:spacing w:before="3"/>
        <w:rPr>
          <w:sz w:val="38"/>
        </w:rPr>
      </w:pPr>
    </w:p>
    <w:p w14:paraId="759F74FB" w14:textId="77777777" w:rsidR="00BF4A35" w:rsidRDefault="00512DE2">
      <w:pPr>
        <w:pStyle w:val="Heading2"/>
      </w:pPr>
      <w:r>
        <w:rPr>
          <w:color w:val="1F3863"/>
        </w:rPr>
        <w:t>TOOLS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USED:</w:t>
      </w:r>
    </w:p>
    <w:p w14:paraId="0157BF11" w14:textId="77777777" w:rsidR="00BF4A35" w:rsidRDefault="00512DE2">
      <w:pPr>
        <w:pStyle w:val="BodyText"/>
        <w:spacing w:before="196" w:line="259" w:lineRule="auto"/>
        <w:ind w:left="106" w:right="376"/>
      </w:pPr>
      <w:r>
        <w:rPr>
          <w:color w:val="1F3863"/>
        </w:rPr>
        <w:t>Python Programming languages and libraries such as NumPy, Pandas, Matplotlib, Seaborn,</w:t>
      </w:r>
      <w:r>
        <w:rPr>
          <w:color w:val="1F3863"/>
          <w:spacing w:val="-61"/>
        </w:rPr>
        <w:t xml:space="preserve"> </w:t>
      </w:r>
      <w:r>
        <w:rPr>
          <w:color w:val="1F3863"/>
        </w:rPr>
        <w:t>Scikit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learn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were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used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to build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the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whole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model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and</w:t>
      </w:r>
      <w:r>
        <w:rPr>
          <w:color w:val="1F3863"/>
          <w:spacing w:val="2"/>
        </w:rPr>
        <w:t xml:space="preserve"> </w:t>
      </w:r>
      <w:r>
        <w:rPr>
          <w:color w:val="1F3863"/>
        </w:rPr>
        <w:t>Flask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were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used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for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a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web framework.</w:t>
      </w:r>
    </w:p>
    <w:p w14:paraId="1E49A8A6" w14:textId="77777777" w:rsidR="00BF4A35" w:rsidRDefault="00BF4A35">
      <w:pPr>
        <w:spacing w:line="259" w:lineRule="auto"/>
        <w:sectPr w:rsidR="00BF4A35">
          <w:pgSz w:w="11910" w:h="16840"/>
          <w:pgMar w:top="960" w:right="400" w:bottom="280" w:left="460" w:header="720" w:footer="720" w:gutter="0"/>
          <w:cols w:space="720"/>
        </w:sectPr>
      </w:pPr>
    </w:p>
    <w:p w14:paraId="0AD7A800" w14:textId="77777777" w:rsidR="00BF4A35" w:rsidRDefault="00512DE2">
      <w:pPr>
        <w:pStyle w:val="BodyText"/>
        <w:ind w:left="11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6F7B86" wp14:editId="0FE288C4">
            <wp:extent cx="5495199" cy="355511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199" cy="35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AFC1" w14:textId="77777777" w:rsidR="00BF4A35" w:rsidRDefault="00BF4A35">
      <w:pPr>
        <w:pStyle w:val="BodyText"/>
        <w:rPr>
          <w:sz w:val="20"/>
        </w:rPr>
      </w:pPr>
    </w:p>
    <w:p w14:paraId="61E72D3B" w14:textId="77777777" w:rsidR="00BF4A35" w:rsidRDefault="00BF4A35">
      <w:pPr>
        <w:pStyle w:val="BodyText"/>
        <w:rPr>
          <w:sz w:val="20"/>
        </w:rPr>
      </w:pPr>
    </w:p>
    <w:p w14:paraId="7CBF15C5" w14:textId="77777777" w:rsidR="00BF4A35" w:rsidRDefault="00BF4A35">
      <w:pPr>
        <w:pStyle w:val="BodyText"/>
        <w:spacing w:before="8"/>
        <w:rPr>
          <w:sz w:val="29"/>
        </w:rPr>
      </w:pPr>
    </w:p>
    <w:p w14:paraId="49B32D4A" w14:textId="77777777" w:rsidR="00BF4A35" w:rsidRDefault="00512DE2">
      <w:pPr>
        <w:pStyle w:val="Heading2"/>
        <w:spacing w:before="27"/>
      </w:pPr>
      <w:r>
        <w:rPr>
          <w:color w:val="1F3863"/>
        </w:rPr>
        <w:t>DESIGN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FLOW:</w:t>
      </w:r>
    </w:p>
    <w:p w14:paraId="79DD3A22" w14:textId="77777777" w:rsidR="00BF4A35" w:rsidRDefault="00512DE2">
      <w:pPr>
        <w:pStyle w:val="BodyText"/>
        <w:spacing w:before="11"/>
        <w:rPr>
          <w:b/>
          <w:sz w:val="29"/>
        </w:rPr>
      </w:pPr>
      <w:r>
        <w:pict w14:anchorId="00A58CD1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8.35pt;margin-top:20.8pt;width:79.25pt;height:30.95pt;z-index:-15728640;mso-wrap-distance-left:0;mso-wrap-distance-right:0;mso-position-horizontal-relative:page" fillcolor="#1f3863">
            <v:textbox inset="0,0,0,0">
              <w:txbxContent>
                <w:p w14:paraId="53F71473" w14:textId="77777777" w:rsidR="00BF4A35" w:rsidRDefault="00512DE2">
                  <w:pPr>
                    <w:spacing w:before="73"/>
                    <w:ind w:left="176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DATASET</w:t>
                  </w:r>
                </w:p>
              </w:txbxContent>
            </v:textbox>
            <w10:wrap type="topAndBottom" anchorx="page"/>
          </v:shape>
        </w:pict>
      </w:r>
      <w:r>
        <w:pict w14:anchorId="6A17D795">
          <v:group id="_x0000_s1046" style="position:absolute;margin-left:117.15pt;margin-top:28.1pt;width:60.45pt;height:17pt;z-index:-15728128;mso-wrap-distance-left:0;mso-wrap-distance-right:0;mso-position-horizontal-relative:page" coordorigin="2343,562" coordsize="1209,340">
            <v:shape id="_x0000_s1048" style="position:absolute;left:2353;top:572;width:1189;height:320" coordorigin="2353,572" coordsize="1189,320" path="m3382,572r,80l2353,652r,160l3382,812r,80l3542,732,3382,572xe" fillcolor="#4471c4" stroked="f">
              <v:path arrowok="t"/>
            </v:shape>
            <v:shape id="_x0000_s1047" style="position:absolute;left:2353;top:572;width:1189;height:320" coordorigin="2353,572" coordsize="1189,320" path="m2353,652r1029,l3382,572r160,160l3382,892r,-80l2353,812r,-160xe" filled="f" strokecolor="#2e528f" strokeweight="1pt">
              <v:path arrowok="t"/>
            </v:shape>
            <w10:wrap type="topAndBottom" anchorx="page"/>
          </v:group>
        </w:pict>
      </w:r>
      <w:r>
        <w:pict w14:anchorId="2FB66F09">
          <v:shape id="_x0000_s1045" type="#_x0000_t202" style="position:absolute;margin-left:187.25pt;margin-top:20.6pt;width:295.25pt;height:30.95pt;z-index:-15727616;mso-wrap-distance-left:0;mso-wrap-distance-right:0;mso-position-horizontal-relative:page" fillcolor="#1f3863">
            <v:textbox inset="0,0,0,0">
              <w:txbxContent>
                <w:p w14:paraId="2E661169" w14:textId="77777777" w:rsidR="00BF4A35" w:rsidRDefault="00512DE2">
                  <w:pPr>
                    <w:spacing w:before="72"/>
                    <w:ind w:left="680" w:right="684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ENCODING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CATEGORICAL</w:t>
                  </w:r>
                  <w:r>
                    <w:rPr>
                      <w:b/>
                      <w:color w:val="FFFFFF"/>
                      <w:spacing w:val="-7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VALUES</w:t>
                  </w:r>
                </w:p>
              </w:txbxContent>
            </v:textbox>
            <w10:wrap type="topAndBottom" anchorx="page"/>
          </v:shape>
        </w:pict>
      </w:r>
    </w:p>
    <w:p w14:paraId="370C2AC8" w14:textId="77777777" w:rsidR="00BF4A35" w:rsidRDefault="00BF4A35">
      <w:pPr>
        <w:pStyle w:val="BodyText"/>
        <w:spacing w:before="11"/>
        <w:rPr>
          <w:b/>
          <w:sz w:val="2"/>
        </w:rPr>
      </w:pPr>
    </w:p>
    <w:p w14:paraId="68D1FB04" w14:textId="77777777" w:rsidR="00BF4A35" w:rsidRDefault="00512DE2">
      <w:pPr>
        <w:tabs>
          <w:tab w:val="left" w:pos="5136"/>
          <w:tab w:val="left" w:pos="7571"/>
        </w:tabs>
        <w:ind w:left="2429"/>
        <w:rPr>
          <w:sz w:val="20"/>
        </w:rPr>
      </w:pPr>
      <w:r>
        <w:rPr>
          <w:sz w:val="20"/>
        </w:rPr>
      </w:r>
      <w:r>
        <w:rPr>
          <w:sz w:val="20"/>
        </w:rPr>
        <w:pict w14:anchorId="7E4CDC42">
          <v:shape id="_x0000_s1044" type="#_x0000_t202" style="width:118.9pt;height:30.95pt;mso-left-percent:-10001;mso-top-percent:-10001;mso-position-horizontal:absolute;mso-position-horizontal-relative:char;mso-position-vertical:absolute;mso-position-vertical-relative:line;mso-left-percent:-10001;mso-top-percent:-10001" fillcolor="#1f3863">
            <v:textbox inset="0,0,0,0">
              <w:txbxContent>
                <w:p w14:paraId="2A7A0E30" w14:textId="77777777" w:rsidR="00BF4A35" w:rsidRDefault="00512DE2">
                  <w:pPr>
                    <w:spacing w:before="74"/>
                    <w:ind w:left="515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TRAINING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3"/>
          <w:sz w:val="20"/>
        </w:rPr>
      </w:r>
      <w:r>
        <w:rPr>
          <w:position w:val="13"/>
          <w:sz w:val="20"/>
        </w:rPr>
        <w:pict w14:anchorId="6648F7B6">
          <v:group id="_x0000_s1037" style="width:106pt;height:59.25pt;mso-position-horizontal-relative:char;mso-position-vertical-relative:line" coordsize="2120,1185">
            <v:shape id="_x0000_s1043" style="position:absolute;left:10;top:353;width:2100;height:821" coordorigin="10,353" coordsize="2100,821" path="m1060,353l855,558r102,l957,866r-742,l215,764,10,969r205,205l215,1071r1690,l1905,1174,2110,969,1905,764r,102l1163,866r,-308l1265,558,1060,353xe" fillcolor="#4471c4" stroked="f">
              <v:path arrowok="t"/>
            </v:shape>
            <v:shape id="_x0000_s1042" style="position:absolute;left:10;top:353;width:2100;height:821" coordorigin="10,353" coordsize="2100,821" path="m10,969l215,764r,102l957,866r,-308l855,558,1060,353r205,205l1163,558r,308l1905,866r,-102l2110,969r-205,205l1905,1071r-1690,l215,1174,10,969xe" filled="f" strokecolor="#2e528f" strokeweight="1pt">
              <v:path arrowok="t"/>
            </v:shape>
            <v:shape id="_x0000_s1041" style="position:absolute;left:634;top:346;width:855;height:233" coordorigin="634,347" coordsize="855,233" o:spt="100" adj="0,,0" path="m943,347r-309,l634,579r309,l943,347xm1489,347r-314,l1175,579r314,l1489,347xe" stroked="f">
              <v:stroke joinstyle="round"/>
              <v:formulas/>
              <v:path arrowok="t" o:connecttype="segments"/>
            </v:shape>
            <v:rect id="_x0000_s1040" style="position:absolute;left:943;top:10;width:232;height:855" fillcolor="#4471c4" stroked="f"/>
            <v:rect id="_x0000_s1039" style="position:absolute;left:943;top:10;width:232;height:855" filled="f" strokecolor="#2e528f" strokeweight="1pt"/>
            <v:rect id="_x0000_s1038" style="position:absolute;left:953;top:779;width:212;height:130" fillcolor="#4471c4" stroked="f"/>
            <w10:anchorlock/>
          </v:group>
        </w:pict>
      </w:r>
      <w:r>
        <w:rPr>
          <w:position w:val="13"/>
          <w:sz w:val="20"/>
        </w:rPr>
        <w:tab/>
      </w:r>
      <w:r>
        <w:rPr>
          <w:sz w:val="20"/>
        </w:rPr>
      </w:r>
      <w:r>
        <w:rPr>
          <w:sz w:val="20"/>
        </w:rPr>
        <w:pict w14:anchorId="69535D81">
          <v:shape id="_x0000_s1036" type="#_x0000_t202" style="width:118.9pt;height:30.95pt;mso-left-percent:-10001;mso-top-percent:-10001;mso-position-horizontal:absolute;mso-position-horizontal-relative:char;mso-position-vertical:absolute;mso-position-vertical-relative:line;mso-left-percent:-10001;mso-top-percent:-10001" fillcolor="#1f3863">
            <v:textbox inset="0,0,0,0">
              <w:txbxContent>
                <w:p w14:paraId="4E2A6C25" w14:textId="77777777" w:rsidR="00BF4A35" w:rsidRDefault="00512DE2">
                  <w:pPr>
                    <w:spacing w:before="73"/>
                    <w:ind w:left="619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TESTING</w:t>
                  </w:r>
                </w:p>
              </w:txbxContent>
            </v:textbox>
            <w10:anchorlock/>
          </v:shape>
        </w:pict>
      </w:r>
    </w:p>
    <w:p w14:paraId="5A97C9C7" w14:textId="77777777" w:rsidR="00BF4A35" w:rsidRDefault="00512DE2">
      <w:pPr>
        <w:pStyle w:val="BodyText"/>
        <w:spacing w:before="5"/>
        <w:rPr>
          <w:b/>
          <w:sz w:val="9"/>
        </w:rPr>
      </w:pPr>
      <w:r>
        <w:pict w14:anchorId="3E36FE85">
          <v:group id="_x0000_s1033" style="position:absolute;margin-left:215.5pt;margin-top:7.75pt;width:37pt;height:53pt;z-index:-15725568;mso-wrap-distance-left:0;mso-wrap-distance-right:0;mso-position-horizontal-relative:page" coordorigin="4310,155" coordsize="740,1060">
            <v:shape id="_x0000_s1035" style="position:absolute;left:4320;top:164;width:720;height:1040" coordorigin="4320,165" coordsize="720,1040" path="m4500,165r-180,l4320,800r8,72l4352,938r37,59l4438,1045r58,38l4563,1106r72,9l4860,1115r,90l5040,1025,4860,845r,90l4635,935r-53,-11l4540,895r-29,-43l4500,800r,-635xe" fillcolor="#4471c4" stroked="f">
              <v:path arrowok="t"/>
            </v:shape>
            <v:shape id="_x0000_s1034" style="position:absolute;left:4320;top:164;width:720;height:1040" coordorigin="4320,165" coordsize="720,1040" path="m4320,165r,635l4328,872r24,66l4389,997r49,48l4496,1083r67,23l4635,1115r225,l4860,1205r180,-180l4860,845r,90l4635,935r-53,-11l4540,895r-29,-43l4500,800r,-635l4320,165xe" filled="f" strokecolor="#2e528f" strokeweight="1pt">
              <v:path arrowok="t"/>
            </v:shape>
            <w10:wrap type="topAndBottom" anchorx="page"/>
          </v:group>
        </w:pict>
      </w:r>
      <w:r>
        <w:pict w14:anchorId="5ECF1A4B">
          <v:shape id="_x0000_s1032" type="#_x0000_t202" style="position:absolute;margin-left:275.4pt;margin-top:39.15pt;width:118.9pt;height:30.95pt;z-index:-15725056;mso-wrap-distance-left:0;mso-wrap-distance-right:0;mso-position-horizontal-relative:page" fillcolor="#1f3863">
            <v:textbox inset="0,0,0,0">
              <w:txbxContent>
                <w:p w14:paraId="70399F8D" w14:textId="77777777" w:rsidR="00BF4A35" w:rsidRDefault="00512DE2">
                  <w:pPr>
                    <w:spacing w:before="74"/>
                    <w:ind w:left="612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MODELS</w:t>
                  </w:r>
                </w:p>
              </w:txbxContent>
            </v:textbox>
            <w10:wrap type="topAndBottom" anchorx="page"/>
          </v:shape>
        </w:pict>
      </w:r>
      <w:r>
        <w:pict w14:anchorId="4A309141">
          <v:group id="_x0000_s1029" style="position:absolute;margin-left:414.5pt;margin-top:8.25pt;width:36pt;height:53pt;z-index:-15724544;mso-wrap-distance-left:0;mso-wrap-distance-right:0;mso-position-horizontal-relative:page" coordorigin="8290,165" coordsize="720,1060">
            <v:shape id="_x0000_s1031" style="position:absolute;left:8300;top:174;width:700;height:1040" coordorigin="8300,175" coordsize="700,1040" path="m9000,175r-175,l8825,821r-10,51l8787,914r-42,28l8694,952r-219,l8475,865r-175,175l8475,1215r,-88l8694,1127r70,-8l8828,1096r57,-36l8933,1012r36,-57l8992,891r8,-70l9000,175xe" fillcolor="#4471c4" stroked="f">
              <v:path arrowok="t"/>
            </v:shape>
            <v:shape id="_x0000_s1030" style="position:absolute;left:8300;top:174;width:700;height:1040" coordorigin="8300,175" coordsize="700,1040" path="m9000,175r,646l8992,891r-23,64l8933,1012r-48,48l8828,1096r-64,23l8694,1127r-219,l8475,1215,8300,1040,8475,865r,87l8694,952r51,-10l8787,914r28,-42l8825,821r,-646l9000,175xe" filled="f" strokecolor="#2e528f" strokeweight="1pt">
              <v:path arrowok="t"/>
            </v:shape>
            <w10:wrap type="topAndBottom" anchorx="page"/>
          </v:group>
        </w:pict>
      </w:r>
    </w:p>
    <w:p w14:paraId="0C24C4C4" w14:textId="77777777" w:rsidR="00BF4A35" w:rsidRDefault="00BF4A35">
      <w:pPr>
        <w:pStyle w:val="BodyText"/>
        <w:spacing w:before="6"/>
        <w:rPr>
          <w:b/>
          <w:sz w:val="2"/>
        </w:rPr>
      </w:pPr>
    </w:p>
    <w:p w14:paraId="799D5523" w14:textId="77777777" w:rsidR="00BF4A35" w:rsidRDefault="00512DE2">
      <w:pPr>
        <w:pStyle w:val="BodyText"/>
        <w:ind w:left="6096"/>
        <w:rPr>
          <w:sz w:val="20"/>
        </w:rPr>
      </w:pPr>
      <w:r>
        <w:rPr>
          <w:noProof/>
          <w:sz w:val="20"/>
        </w:rPr>
        <w:drawing>
          <wp:inline distT="0" distB="0" distL="0" distR="0" wp14:anchorId="44413491" wp14:editId="148A833C">
            <wp:extent cx="168148" cy="2333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48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19ED" w14:textId="77777777" w:rsidR="00BF4A35" w:rsidRDefault="00BF4A35">
      <w:pPr>
        <w:pStyle w:val="BodyText"/>
        <w:spacing w:before="9"/>
        <w:rPr>
          <w:b/>
          <w:sz w:val="4"/>
        </w:rPr>
      </w:pPr>
    </w:p>
    <w:p w14:paraId="34675677" w14:textId="77777777" w:rsidR="00BF4A35" w:rsidRDefault="00512DE2">
      <w:pPr>
        <w:pStyle w:val="BodyText"/>
        <w:ind w:left="5043"/>
        <w:rPr>
          <w:sz w:val="20"/>
        </w:rPr>
      </w:pPr>
      <w:r>
        <w:rPr>
          <w:sz w:val="20"/>
        </w:rPr>
      </w:r>
      <w:r>
        <w:rPr>
          <w:sz w:val="20"/>
        </w:rPr>
        <w:pict w14:anchorId="4957C6E1">
          <v:shape id="_x0000_s1028" type="#_x0000_t202" style="width:118.9pt;height:30.95pt;mso-left-percent:-10001;mso-top-percent:-10001;mso-position-horizontal:absolute;mso-position-horizontal-relative:char;mso-position-vertical:absolute;mso-position-vertical-relative:line;mso-left-percent:-10001;mso-top-percent:-10001" fillcolor="#1f3863">
            <v:textbox inset="0,0,0,0">
              <w:txbxContent>
                <w:p w14:paraId="4D975789" w14:textId="77777777" w:rsidR="00BF4A35" w:rsidRDefault="00512DE2">
                  <w:pPr>
                    <w:spacing w:before="74"/>
                    <w:ind w:left="364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PREDICTION</w:t>
                  </w:r>
                </w:p>
              </w:txbxContent>
            </v:textbox>
            <w10:anchorlock/>
          </v:shape>
        </w:pict>
      </w:r>
    </w:p>
    <w:p w14:paraId="7B6CE400" w14:textId="77777777" w:rsidR="00BF4A35" w:rsidRDefault="00BF4A35">
      <w:pPr>
        <w:pStyle w:val="BodyText"/>
        <w:spacing w:before="8"/>
        <w:rPr>
          <w:b/>
          <w:sz w:val="4"/>
        </w:rPr>
      </w:pPr>
    </w:p>
    <w:p w14:paraId="1B73CCDD" w14:textId="77777777" w:rsidR="00BF4A35" w:rsidRDefault="00512DE2">
      <w:pPr>
        <w:pStyle w:val="BodyText"/>
        <w:ind w:left="6101"/>
        <w:rPr>
          <w:sz w:val="20"/>
        </w:rPr>
      </w:pPr>
      <w:r>
        <w:rPr>
          <w:noProof/>
          <w:sz w:val="20"/>
        </w:rPr>
        <w:drawing>
          <wp:inline distT="0" distB="0" distL="0" distR="0" wp14:anchorId="4775832C" wp14:editId="02361C3C">
            <wp:extent cx="168148" cy="23336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48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ED50" w14:textId="77777777" w:rsidR="00BF4A35" w:rsidRDefault="00BF4A35">
      <w:pPr>
        <w:pStyle w:val="BodyText"/>
        <w:spacing w:before="3"/>
        <w:rPr>
          <w:b/>
          <w:sz w:val="3"/>
        </w:rPr>
      </w:pPr>
    </w:p>
    <w:p w14:paraId="074AE44B" w14:textId="77777777" w:rsidR="00BF4A35" w:rsidRDefault="00512DE2">
      <w:pPr>
        <w:pStyle w:val="BodyText"/>
        <w:ind w:left="4458"/>
        <w:rPr>
          <w:sz w:val="20"/>
        </w:rPr>
      </w:pPr>
      <w:r>
        <w:rPr>
          <w:sz w:val="20"/>
        </w:rPr>
      </w:r>
      <w:r>
        <w:rPr>
          <w:sz w:val="20"/>
        </w:rPr>
        <w:pict w14:anchorId="3C6F633A">
          <v:shape id="_x0000_s1027" type="#_x0000_t202" style="width:177.25pt;height:30.95pt;mso-left-percent:-10001;mso-top-percent:-10001;mso-position-horizontal:absolute;mso-position-horizontal-relative:char;mso-position-vertical:absolute;mso-position-vertical-relative:line;mso-left-percent:-10001;mso-top-percent:-10001" fillcolor="#1f3863">
            <v:textbox inset="0,0,0,0">
              <w:txbxContent>
                <w:p w14:paraId="7E1CD749" w14:textId="77777777" w:rsidR="00BF4A35" w:rsidRDefault="00512DE2">
                  <w:pPr>
                    <w:spacing w:before="74"/>
                    <w:ind w:left="594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SAVE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THE</w:t>
                  </w:r>
                  <w:r>
                    <w:rPr>
                      <w:b/>
                      <w:color w:val="FFFFFF"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MODEL</w:t>
                  </w:r>
                </w:p>
              </w:txbxContent>
            </v:textbox>
            <w10:anchorlock/>
          </v:shape>
        </w:pict>
      </w:r>
    </w:p>
    <w:p w14:paraId="5F24B6A2" w14:textId="77777777" w:rsidR="00BF4A35" w:rsidRDefault="00BF4A35">
      <w:pPr>
        <w:pStyle w:val="BodyText"/>
        <w:spacing w:before="5"/>
        <w:rPr>
          <w:b/>
          <w:sz w:val="5"/>
        </w:rPr>
      </w:pPr>
    </w:p>
    <w:p w14:paraId="1E7F5732" w14:textId="77777777" w:rsidR="00BF4A35" w:rsidRDefault="00512DE2">
      <w:pPr>
        <w:pStyle w:val="BodyText"/>
        <w:ind w:left="6102"/>
        <w:rPr>
          <w:sz w:val="20"/>
        </w:rPr>
      </w:pPr>
      <w:r>
        <w:rPr>
          <w:noProof/>
          <w:sz w:val="20"/>
        </w:rPr>
        <w:drawing>
          <wp:inline distT="0" distB="0" distL="0" distR="0" wp14:anchorId="183E7B52" wp14:editId="300DA4B3">
            <wp:extent cx="168148" cy="23336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48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D3B0" w14:textId="77777777" w:rsidR="00BF4A35" w:rsidRDefault="00BF4A35">
      <w:pPr>
        <w:pStyle w:val="BodyText"/>
        <w:spacing w:before="3"/>
        <w:rPr>
          <w:b/>
          <w:sz w:val="2"/>
        </w:rPr>
      </w:pPr>
    </w:p>
    <w:p w14:paraId="5005B518" w14:textId="77777777" w:rsidR="00BF4A35" w:rsidRDefault="00512DE2">
      <w:pPr>
        <w:pStyle w:val="BodyText"/>
        <w:ind w:left="3793"/>
        <w:rPr>
          <w:sz w:val="20"/>
        </w:rPr>
      </w:pPr>
      <w:r>
        <w:rPr>
          <w:sz w:val="20"/>
        </w:rPr>
      </w:r>
      <w:r>
        <w:rPr>
          <w:sz w:val="20"/>
        </w:rPr>
        <w:pict w14:anchorId="01B33B50">
          <v:shape id="_x0000_s1026" type="#_x0000_t202" style="width:243.75pt;height:30.95pt;mso-left-percent:-10001;mso-top-percent:-10001;mso-position-horizontal:absolute;mso-position-horizontal-relative:char;mso-position-vertical:absolute;mso-position-vertical-relative:line;mso-left-percent:-10001;mso-top-percent:-10001" fillcolor="#1f3863">
            <v:textbox inset="0,0,0,0">
              <w:txbxContent>
                <w:p w14:paraId="363FA7F5" w14:textId="77777777" w:rsidR="00BF4A35" w:rsidRDefault="00512DE2">
                  <w:pPr>
                    <w:spacing w:before="73"/>
                    <w:ind w:left="510"/>
                    <w:rPr>
                      <w:b/>
                      <w:sz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RESULT</w:t>
                  </w:r>
                  <w:r>
                    <w:rPr>
                      <w:b/>
                      <w:color w:val="FFFFFF"/>
                      <w:spacing w:val="-5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OF</w:t>
                  </w:r>
                  <w:r>
                    <w:rPr>
                      <w:b/>
                      <w:color w:val="FFFFFF"/>
                      <w:spacing w:val="-5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THE</w:t>
                  </w:r>
                  <w:r>
                    <w:rPr>
                      <w:b/>
                      <w:color w:val="FFFFFF"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color w:val="FFFFFF"/>
                      <w:sz w:val="32"/>
                    </w:rPr>
                    <w:t>EVALUATION</w:t>
                  </w:r>
                </w:p>
              </w:txbxContent>
            </v:textbox>
            <w10:anchorlock/>
          </v:shape>
        </w:pict>
      </w:r>
    </w:p>
    <w:p w14:paraId="06012F5E" w14:textId="77777777" w:rsidR="00BF4A35" w:rsidRDefault="00BF4A35">
      <w:pPr>
        <w:rPr>
          <w:sz w:val="20"/>
        </w:rPr>
        <w:sectPr w:rsidR="00BF4A35">
          <w:pgSz w:w="11910" w:h="16840"/>
          <w:pgMar w:top="1100" w:right="400" w:bottom="280" w:left="460" w:header="720" w:footer="720" w:gutter="0"/>
          <w:cols w:space="720"/>
        </w:sectPr>
      </w:pPr>
    </w:p>
    <w:p w14:paraId="7682CDDC" w14:textId="77777777" w:rsidR="00BF4A35" w:rsidRDefault="00512DE2">
      <w:pPr>
        <w:pStyle w:val="Heading2"/>
        <w:spacing w:before="29"/>
      </w:pPr>
      <w:r>
        <w:rPr>
          <w:color w:val="1F3863"/>
        </w:rPr>
        <w:lastRenderedPageBreak/>
        <w:t>CONCLUSION:</w:t>
      </w:r>
    </w:p>
    <w:p w14:paraId="13207147" w14:textId="77777777" w:rsidR="00BF4A35" w:rsidRDefault="00512DE2">
      <w:pPr>
        <w:pStyle w:val="BodyText"/>
        <w:spacing w:before="194" w:line="259" w:lineRule="auto"/>
        <w:ind w:left="106" w:right="253"/>
        <w:rPr>
          <w:rFonts w:ascii="Segoe UI"/>
        </w:rPr>
      </w:pPr>
      <w:r>
        <w:rPr>
          <w:rFonts w:ascii="Segoe UI"/>
          <w:color w:val="1F3863"/>
        </w:rPr>
        <w:t>Our tuned classification models all performed really well with the dat</w:t>
      </w:r>
      <w:r>
        <w:rPr>
          <w:rFonts w:ascii="Segoe UI"/>
          <w:color w:val="1F3863"/>
        </w:rPr>
        <w:t>aset. Logistic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Regression, which had a score of 99% would normally be a great choice but given that</w:t>
      </w:r>
      <w:r>
        <w:rPr>
          <w:rFonts w:ascii="Segoe UI"/>
          <w:color w:val="1F3863"/>
          <w:spacing w:val="-74"/>
        </w:rPr>
        <w:t xml:space="preserve"> </w:t>
      </w:r>
      <w:r>
        <w:rPr>
          <w:rFonts w:ascii="Segoe UI"/>
          <w:color w:val="1F3863"/>
        </w:rPr>
        <w:t>the model predicted false negatives which could be deadly, and that the other tested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 xml:space="preserve">models performed perfectly, the other models are much better suited to </w:t>
      </w:r>
      <w:r>
        <w:rPr>
          <w:rFonts w:ascii="Segoe UI"/>
          <w:color w:val="1F3863"/>
        </w:rPr>
        <w:t>classify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mushrooms. Since our models performed so well, it was clear to us that they were able</w:t>
      </w:r>
      <w:r>
        <w:rPr>
          <w:rFonts w:ascii="Segoe UI"/>
          <w:color w:val="1F3863"/>
          <w:spacing w:val="-74"/>
        </w:rPr>
        <w:t xml:space="preserve"> </w:t>
      </w:r>
      <w:r>
        <w:rPr>
          <w:rFonts w:ascii="Segoe UI"/>
          <w:color w:val="1F3863"/>
        </w:rPr>
        <w:t>to identify specific traits that greatly influenced the classification of an edible versus</w:t>
      </w:r>
      <w:r>
        <w:rPr>
          <w:rFonts w:ascii="Segoe UI"/>
          <w:color w:val="1F3863"/>
          <w:spacing w:val="1"/>
        </w:rPr>
        <w:t xml:space="preserve"> </w:t>
      </w:r>
      <w:r>
        <w:rPr>
          <w:rFonts w:ascii="Segoe UI"/>
          <w:color w:val="1F3863"/>
        </w:rPr>
        <w:t>poisonous</w:t>
      </w:r>
      <w:r>
        <w:rPr>
          <w:rFonts w:ascii="Segoe UI"/>
          <w:color w:val="1F3863"/>
          <w:spacing w:val="-3"/>
        </w:rPr>
        <w:t xml:space="preserve"> </w:t>
      </w:r>
      <w:r>
        <w:rPr>
          <w:rFonts w:ascii="Segoe UI"/>
          <w:color w:val="1F3863"/>
        </w:rPr>
        <w:t>mushroom.</w:t>
      </w:r>
      <w:r>
        <w:rPr>
          <w:rFonts w:ascii="Segoe UI"/>
          <w:color w:val="1F3863"/>
          <w:spacing w:val="-3"/>
        </w:rPr>
        <w:t xml:space="preserve"> </w:t>
      </w:r>
      <w:r>
        <w:rPr>
          <w:rFonts w:ascii="Segoe UI"/>
          <w:color w:val="1F3863"/>
        </w:rPr>
        <w:t>And that</w:t>
      </w:r>
      <w:r>
        <w:rPr>
          <w:rFonts w:ascii="Segoe UI"/>
          <w:color w:val="1F3863"/>
          <w:spacing w:val="-3"/>
        </w:rPr>
        <w:t xml:space="preserve"> </w:t>
      </w:r>
      <w:r>
        <w:rPr>
          <w:rFonts w:ascii="Segoe UI"/>
          <w:color w:val="1F3863"/>
        </w:rPr>
        <w:t>was exactly</w:t>
      </w:r>
      <w:r>
        <w:rPr>
          <w:rFonts w:ascii="Segoe UI"/>
          <w:color w:val="1F3863"/>
          <w:spacing w:val="-2"/>
        </w:rPr>
        <w:t xml:space="preserve"> </w:t>
      </w:r>
      <w:r>
        <w:rPr>
          <w:rFonts w:ascii="Segoe UI"/>
          <w:color w:val="1F3863"/>
        </w:rPr>
        <w:t>what</w:t>
      </w:r>
      <w:r>
        <w:rPr>
          <w:rFonts w:ascii="Segoe UI"/>
          <w:color w:val="1F3863"/>
          <w:spacing w:val="5"/>
        </w:rPr>
        <w:t xml:space="preserve"> </w:t>
      </w:r>
      <w:r>
        <w:rPr>
          <w:rFonts w:ascii="Segoe UI"/>
          <w:color w:val="1F3863"/>
        </w:rPr>
        <w:t>we</w:t>
      </w:r>
      <w:r>
        <w:rPr>
          <w:rFonts w:ascii="Segoe UI"/>
          <w:color w:val="1F3863"/>
          <w:spacing w:val="-3"/>
        </w:rPr>
        <w:t xml:space="preserve"> </w:t>
      </w:r>
      <w:r>
        <w:rPr>
          <w:rFonts w:ascii="Segoe UI"/>
          <w:color w:val="1F3863"/>
        </w:rPr>
        <w:t>were</w:t>
      </w:r>
      <w:r>
        <w:rPr>
          <w:rFonts w:ascii="Segoe UI"/>
          <w:color w:val="1F3863"/>
          <w:spacing w:val="-1"/>
        </w:rPr>
        <w:t xml:space="preserve"> </w:t>
      </w:r>
      <w:r>
        <w:rPr>
          <w:rFonts w:ascii="Segoe UI"/>
          <w:color w:val="1F3863"/>
        </w:rPr>
        <w:t>hoping</w:t>
      </w:r>
      <w:r>
        <w:rPr>
          <w:rFonts w:ascii="Segoe UI"/>
          <w:color w:val="1F3863"/>
          <w:spacing w:val="-2"/>
        </w:rPr>
        <w:t xml:space="preserve"> </w:t>
      </w:r>
      <w:r>
        <w:rPr>
          <w:rFonts w:ascii="Segoe UI"/>
          <w:color w:val="1F3863"/>
        </w:rPr>
        <w:t>for!</w:t>
      </w:r>
    </w:p>
    <w:sectPr w:rsidR="00BF4A35">
      <w:pgSz w:w="11910" w:h="16840"/>
      <w:pgMar w:top="158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3EBE"/>
    <w:multiLevelType w:val="hybridMultilevel"/>
    <w:tmpl w:val="52562E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80672"/>
    <w:multiLevelType w:val="hybridMultilevel"/>
    <w:tmpl w:val="C8341E88"/>
    <w:lvl w:ilvl="0" w:tplc="D276A04A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color w:val="1F3863"/>
        <w:w w:val="99"/>
        <w:sz w:val="20"/>
        <w:szCs w:val="20"/>
        <w:lang w:val="en-US" w:eastAsia="en-US" w:bidi="ar-SA"/>
      </w:rPr>
    </w:lvl>
    <w:lvl w:ilvl="1" w:tplc="C0A4ECEE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 w:tplc="1CDA380E">
      <w:numFmt w:val="bullet"/>
      <w:lvlText w:val="•"/>
      <w:lvlJc w:val="left"/>
      <w:pPr>
        <w:ind w:left="2865" w:hanging="361"/>
      </w:pPr>
      <w:rPr>
        <w:rFonts w:hint="default"/>
        <w:lang w:val="en-US" w:eastAsia="en-US" w:bidi="ar-SA"/>
      </w:rPr>
    </w:lvl>
    <w:lvl w:ilvl="3" w:tplc="FA3215F6">
      <w:numFmt w:val="bullet"/>
      <w:lvlText w:val="•"/>
      <w:lvlJc w:val="left"/>
      <w:pPr>
        <w:ind w:left="3887" w:hanging="361"/>
      </w:pPr>
      <w:rPr>
        <w:rFonts w:hint="default"/>
        <w:lang w:val="en-US" w:eastAsia="en-US" w:bidi="ar-SA"/>
      </w:rPr>
    </w:lvl>
    <w:lvl w:ilvl="4" w:tplc="F23A3074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5" w:tplc="199E13F8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6" w:tplc="8ACE664C">
      <w:numFmt w:val="bullet"/>
      <w:lvlText w:val="•"/>
      <w:lvlJc w:val="left"/>
      <w:pPr>
        <w:ind w:left="6955" w:hanging="361"/>
      </w:pPr>
      <w:rPr>
        <w:rFonts w:hint="default"/>
        <w:lang w:val="en-US" w:eastAsia="en-US" w:bidi="ar-SA"/>
      </w:rPr>
    </w:lvl>
    <w:lvl w:ilvl="7" w:tplc="F7065B3A">
      <w:numFmt w:val="bullet"/>
      <w:lvlText w:val="•"/>
      <w:lvlJc w:val="left"/>
      <w:pPr>
        <w:ind w:left="7978" w:hanging="361"/>
      </w:pPr>
      <w:rPr>
        <w:rFonts w:hint="default"/>
        <w:lang w:val="en-US" w:eastAsia="en-US" w:bidi="ar-SA"/>
      </w:rPr>
    </w:lvl>
    <w:lvl w:ilvl="8" w:tplc="5CFC92F6">
      <w:numFmt w:val="bullet"/>
      <w:lvlText w:val="•"/>
      <w:lvlJc w:val="left"/>
      <w:pPr>
        <w:ind w:left="900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4A60E91"/>
    <w:multiLevelType w:val="hybridMultilevel"/>
    <w:tmpl w:val="5798B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74CD4"/>
    <w:multiLevelType w:val="hybridMultilevel"/>
    <w:tmpl w:val="45901CBA"/>
    <w:lvl w:ilvl="0" w:tplc="7F5AFE68">
      <w:start w:val="1"/>
      <w:numFmt w:val="decimal"/>
      <w:lvlText w:val="%1."/>
      <w:lvlJc w:val="left"/>
      <w:pPr>
        <w:ind w:left="1186" w:hanging="721"/>
        <w:jc w:val="left"/>
      </w:pPr>
      <w:rPr>
        <w:rFonts w:ascii="Calibri" w:eastAsia="Calibri" w:hAnsi="Calibri" w:cs="Calibri" w:hint="default"/>
        <w:color w:val="1F3863"/>
        <w:w w:val="100"/>
        <w:sz w:val="52"/>
        <w:szCs w:val="52"/>
        <w:lang w:val="en-US" w:eastAsia="en-US" w:bidi="ar-SA"/>
      </w:rPr>
    </w:lvl>
    <w:lvl w:ilvl="1" w:tplc="958A6926">
      <w:numFmt w:val="bullet"/>
      <w:lvlText w:val="•"/>
      <w:lvlJc w:val="left"/>
      <w:pPr>
        <w:ind w:left="2166" w:hanging="721"/>
      </w:pPr>
      <w:rPr>
        <w:rFonts w:hint="default"/>
        <w:lang w:val="en-US" w:eastAsia="en-US" w:bidi="ar-SA"/>
      </w:rPr>
    </w:lvl>
    <w:lvl w:ilvl="2" w:tplc="77B873A2">
      <w:numFmt w:val="bullet"/>
      <w:lvlText w:val="•"/>
      <w:lvlJc w:val="left"/>
      <w:pPr>
        <w:ind w:left="3153" w:hanging="721"/>
      </w:pPr>
      <w:rPr>
        <w:rFonts w:hint="default"/>
        <w:lang w:val="en-US" w:eastAsia="en-US" w:bidi="ar-SA"/>
      </w:rPr>
    </w:lvl>
    <w:lvl w:ilvl="3" w:tplc="8A54378C">
      <w:numFmt w:val="bullet"/>
      <w:lvlText w:val="•"/>
      <w:lvlJc w:val="left"/>
      <w:pPr>
        <w:ind w:left="4139" w:hanging="721"/>
      </w:pPr>
      <w:rPr>
        <w:rFonts w:hint="default"/>
        <w:lang w:val="en-US" w:eastAsia="en-US" w:bidi="ar-SA"/>
      </w:rPr>
    </w:lvl>
    <w:lvl w:ilvl="4" w:tplc="58900AC6">
      <w:numFmt w:val="bullet"/>
      <w:lvlText w:val="•"/>
      <w:lvlJc w:val="left"/>
      <w:pPr>
        <w:ind w:left="5126" w:hanging="721"/>
      </w:pPr>
      <w:rPr>
        <w:rFonts w:hint="default"/>
        <w:lang w:val="en-US" w:eastAsia="en-US" w:bidi="ar-SA"/>
      </w:rPr>
    </w:lvl>
    <w:lvl w:ilvl="5" w:tplc="A2EE0736">
      <w:numFmt w:val="bullet"/>
      <w:lvlText w:val="•"/>
      <w:lvlJc w:val="left"/>
      <w:pPr>
        <w:ind w:left="6113" w:hanging="721"/>
      </w:pPr>
      <w:rPr>
        <w:rFonts w:hint="default"/>
        <w:lang w:val="en-US" w:eastAsia="en-US" w:bidi="ar-SA"/>
      </w:rPr>
    </w:lvl>
    <w:lvl w:ilvl="6" w:tplc="FB6601FA">
      <w:numFmt w:val="bullet"/>
      <w:lvlText w:val="•"/>
      <w:lvlJc w:val="left"/>
      <w:pPr>
        <w:ind w:left="7099" w:hanging="721"/>
      </w:pPr>
      <w:rPr>
        <w:rFonts w:hint="default"/>
        <w:lang w:val="en-US" w:eastAsia="en-US" w:bidi="ar-SA"/>
      </w:rPr>
    </w:lvl>
    <w:lvl w:ilvl="7" w:tplc="3C7A98D4">
      <w:numFmt w:val="bullet"/>
      <w:lvlText w:val="•"/>
      <w:lvlJc w:val="left"/>
      <w:pPr>
        <w:ind w:left="8086" w:hanging="721"/>
      </w:pPr>
      <w:rPr>
        <w:rFonts w:hint="default"/>
        <w:lang w:val="en-US" w:eastAsia="en-US" w:bidi="ar-SA"/>
      </w:rPr>
    </w:lvl>
    <w:lvl w:ilvl="8" w:tplc="8DE40578">
      <w:numFmt w:val="bullet"/>
      <w:lvlText w:val="•"/>
      <w:lvlJc w:val="left"/>
      <w:pPr>
        <w:ind w:left="9073" w:hanging="72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A35"/>
    <w:rsid w:val="00221FE3"/>
    <w:rsid w:val="00512DE2"/>
    <w:rsid w:val="00B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A80E058"/>
  <w15:docId w15:val="{AFC47C55-5163-409E-B0C4-36AB9526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9"/>
      <w:ind w:left="1186" w:hanging="721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1"/>
      <w:ind w:left="332" w:right="199"/>
      <w:jc w:val="center"/>
    </w:pPr>
    <w:rPr>
      <w:rFonts w:ascii="Microsoft Sans Serif" w:eastAsia="Microsoft Sans Serif" w:hAnsi="Microsoft Sans Serif" w:cs="Microsoft Sans Serif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"/>
      <w:ind w:left="1186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Manohar</dc:creator>
  <cp:lastModifiedBy>Lenovo</cp:lastModifiedBy>
  <cp:revision>3</cp:revision>
  <dcterms:created xsi:type="dcterms:W3CDTF">2023-05-23T18:19:00Z</dcterms:created>
  <dcterms:modified xsi:type="dcterms:W3CDTF">2023-05-23T18:22:00Z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2023-05-23T00:00:00Z</vt:filetime>
  </property>
</Properties>
</file>