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GKAMM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Parking &amp; Volunteer Management System</w:t>
      </w:r>
    </w:p>
    <w:p>
      <w:pPr>
        <w:pBdr>
          <w:bottom w:val="single" w:color="2E75B6" w:sz="6"/>
        </w:pBdr>
        <w:spacing w:after="120" w:before="60"/>
        <w:jc w:val="center"/>
      </w:pPr>
      <w:r>
        <w:rPr>
          <w:sz w:val="28"/>
          <w:szCs w:val="28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Business Requirements Document (BRD)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2025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Connexxa / Simple Logic IT Pvt. Ltd.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- Not for External Distribution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Document Information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GKAMM Parking &amp; Volunteer Management System - BRD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Connexxa / Simple Logic IT Pvt. Ltd.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/ Owner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GKAMM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- Pending Client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Connexxa Team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draft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GKAMM currently manages parking, volunteer coordination, and event-day operations manually. This results in inefficiencies in Sewa scheduling, vehicle management, and attendance tracking - particularly during high-footfall celebration days.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business requirements for a mobile application (referred to hereafter as the 'GKAMM App') that will digitise and streamline the following operational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 Management - onboarding, role assignment, profile management, and inter-volunteer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Sewa Management - weekly scheduling, slot opt-in, notification workflows, and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Celebration Day Management - event setup, shuttle tracking, and on-day attendance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Management - registration and management of vehicles associated with Sewadaars, Sangat, or both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application serves three user roles: Sewadaar, Parking Deputy Co-ordinator, and Coordinator - each with differentiated access rights as defined in this document.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(iOS and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 onboarding with SMS-based credential delivery and 4-digit PIN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across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Sewa scheduling, slot management, and WhatsApp deep-link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Celebration Day configuration and shuttle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registration with OCR-based number plate capture and full search/filter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and listing across volunteers and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and monthly attendance reports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or donation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Web-based admin portal (Phase 1 - mobile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third-party HR or ERP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Multi-Mandir / multi-branch support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Stakeholders &amp;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administrator overseeing all operations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access including delete, reports, user management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Parking Deputy Co-ordinator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On-ground supervisor managing attendance and shuttles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Add/edit volunteers &amp; vehicles; capture attendance; log shuttles; delete vehicles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Sewadaar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Volunteer performing parking Sewa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schedule; opt in/out of slots; manage own profile; add/edit vehicles; search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Volunteer Onboarding &amp; Authentication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5.1.1 Profile Creation (Admin)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Coordinator creates a volunteer profile. On successful creation, the system automatically sends an SMS to the registered mobile number containing the login credentials (username and a system-generated temporary password).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5.1.2 First-Time Login &amp; PIN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first login, the user authenticates using the SMS-delivered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immediately prompts the user to set a new 4-digit 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subsequent logins use the 4-digit PIN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 reset is available via OTP sent to the registered mobile number.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5.1.3 Profile Management (Self-Service)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user can manage their own profile. The table below defines which fields are user-editable and which are visible to other Sewadaars: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Editable by 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Visible to Other Sewadaars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upload or 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set by Admin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Mobile Number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Alternate Mobile Number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set by Admin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 Since (date)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system generated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5.1.4 Volunteer Search &amp; Directory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logged-in users can search and browse the volunteer directory. Search and listing behaviour: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Criteria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match, case-insensitive, minimum 2 characters to trigger results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Mobile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or partial match on primary or alternate number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Role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All / Sewadaar / Deputy Co-ordinator / Coordinator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Listing Order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Alphabetical by first name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Card Display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profile picture, role, primary number, alternate number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Restriction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 can search and view; no user can edit another user's profile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Sewa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5.2.1 Regular Sewa Schedule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Mandir operates five days a week. The default schedule and available spots per shift: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Shift Timing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Available Spots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Thursday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2:00 PM - 8:00 PM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2:00 PM - 8:00 PM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2:00 PM - 8:00 PM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2:00 PM - 8:00 PM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7:00 AM - 1:00 PM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1:00 PM - 8:00 PM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5.2.2 Weekly Opt-In Notification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Tuesday, the system automatically sends a push notification to all active volunteers prompting them to opt in for Sewa for the upcoming week.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5.2.3 WhatsApp Deep Link &amp; Slot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generates a WhatsApp-shareable link that deep-links directly into the GKAMM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Upon opening, the user sees a list of available Sewa days with real-time slot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Slot colour coding: Green = available, Blue = filled.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preferred timing: Whole Day or Custom Timings (user-defined start/end within shift window).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5.2.4 Reference / +1 Addition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addition to the main spots per shift, each opted-in user may add one reference entry capturing: Sewadaar Name, Mobile Number, and Preferred Time.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5.2.5 Spot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user may cancel their booked slot at any time prior to the Sewa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mandatory reason must be entered before cancellation is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confirmation, the slot is released and colour coding reverts to Green.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Celebration Day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5.3.1 Admin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Coordinator designates any calendar date as a Celebration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date falls on a regular Sewa day, Celebration Day settings override the default schedule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configures: custom timings, required Sewadaar count, and shuttle requirements (Car / Bus / both, with count per type).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5.3.2 Volunteer Opt-In for Celebration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published, the Celebration Day appears in the app with event-specific timings and spot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are sent twice daily to all volunteers until the event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Volunteers opt in for Whole Day or Custom Timings.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5.3.3 Attendance Capture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the event day, the Parking Deputy Co-ordinator captures attendance for all opted-in volunteers via the app.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5.3.4 Shuttle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Parking Deputy Co-ordinator logs the following for each shuttle deployed on a Celebration Day: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Method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Shuttle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camera scan with manual entry fallback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text entry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Mobile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text entry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Starting KMs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entry + mandatory photo attachment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Ending KMs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entry + mandatory photo attachment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 Time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timestamp (editable manually if required)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Check-out Time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timestamp (editable manually if required)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5.3.5 Driver Live Tracking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Celebration Day shuttle operations, the system supports real-time driver location tracking via QR-based trip sessions. The feature is modular and supplements existing shuttle logging without replacing it.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874CB"/>
          <w:sz w:val="20"/>
          <w:szCs w:val="20"/>
        </w:rPr>
        <w:t xml:space="preserve">5.3.5.1 Trip Session &amp; QR Generation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When the Coordinator or Deputy Co-ordinator initiates a trip for a logged shuttle driver, the system generates a unique tripId and produces a QR code embedding the deep link:</w:t>
      </w:r>
    </w:p>
    <w:p>
      <w:pPr>
        <w:spacing w:after="60" w:before="6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  <w:color w:val="622423"/>
        </w:rPr>
        <w:t xml:space="preserve">/track?driverId=DRIVER_ID&amp;tripId=TRIP_ID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The QR code is displayed on the driver’s listing card in the Celebration Day screen. Duplicate sessions for the same driverId + tripId combination are blocked by the system.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874CB"/>
          <w:sz w:val="20"/>
          <w:szCs w:val="20"/>
        </w:rPr>
        <w:t xml:space="preserve">5.3.5.2 Driver-Side Flow (QR Scan &amp; Location Sharing)</w:t>
      </w:r>
    </w:p>
    <w:p>
      <w:pPr>
        <w:spacing w:after="4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On scanning the QR code, the driver is taken directly into the GKAMM app (deep link preferred; web fallback if app is not installed). The app extracts the driverId and tripId from the link and presents the driver with:</w:t>
      </w:r>
    </w:p>
    <w:p>
      <w:pPr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Driver name and vehicle details (pre-populated from existing records)</w:t>
      </w:r>
    </w:p>
    <w:p>
      <w:pPr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“Start Sharing Location” button</w:t>
      </w:r>
    </w:p>
    <w:p>
      <w:pPr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“Stop Sharing” button (ends the trip and marks driver inactive)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874CB"/>
          <w:sz w:val="20"/>
          <w:szCs w:val="20"/>
        </w:rPr>
        <w:t xml:space="preserve">5.3.5.3 Live Location Tracking</w:t>
      </w:r>
    </w:p>
    <w:p>
      <w:pPr>
        <w:spacing w:after="4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On tapping “Start Sharing Location”, the app requests GPS permission and initiates background location tracking. Location data (latitude, longitude, timestamp, driverId, tripId) is transmitted every 5–10 seconds using battery-efficient GPS APIs. Each update is written to the backend data store under the trip session record.</w:t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sz w:val="20"/>
          <w:szCs w:val="20"/>
        </w:rPr>
        <w:t xml:space="preserve">Driver Status Logic: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shd w:fill="4874C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type="dxa" w:w="4680"/>
            <w:shd w:fill="4874C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type="dxa" w:w="2340"/>
            <w:shd w:fill="4874C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Map Marker Colour</w:t>
            </w:r>
          </w:p>
        </w:tc>
      </w:tr>
      <w:tr>
        <w:tc>
          <w:tcPr>
            <w:tcW w:type="dxa" w:w="2340"/>
            <w:shd w:fill="F5FB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Moving</w:t>
            </w:r>
          </w:p>
        </w:tc>
        <w:tc>
          <w:tcPr>
            <w:tcW w:type="dxa" w:w="4680"/>
            <w:shd w:fill="F5FB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Location changing between consecutive updates</w:t>
            </w:r>
          </w:p>
        </w:tc>
        <w:tc>
          <w:tcPr>
            <w:tcW w:type="dxa" w:w="2340"/>
            <w:shd w:fill="F5FBFF" w:val="clear"/>
          </w:tcPr>
          <w:p>
            <w:r>
              <w:rPr>
                <w:rFonts w:ascii="Arial" w:cs="Arial" w:eastAsia="Arial" w:hAnsi="Arial"/>
                <w:color w:val="1E8449"/>
                <w:b/>
                <w:bCs/>
                <w:sz w:val="20"/>
                <w:szCs w:val="20"/>
              </w:rPr>
              <w:t>Green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Idle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 movement detected for 5–10 minutes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color w:val="B7950B"/>
                <w:b/>
                <w:bCs/>
                <w:sz w:val="20"/>
                <w:szCs w:val="20"/>
              </w:rPr>
              <w:t>Yellow</w:t>
            </w:r>
          </w:p>
        </w:tc>
      </w:tr>
      <w:tr>
        <w:tc>
          <w:tcPr>
            <w:tcW w:type="dxa" w:w="2340"/>
            <w:shd w:fill="F5FBFF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Offline</w:t>
            </w:r>
          </w:p>
        </w:tc>
        <w:tc>
          <w:tcPr>
            <w:tcW w:type="dxa" w:w="4680"/>
            <w:shd w:fill="F5FB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 location update received for 2–3 minutes</w:t>
            </w:r>
          </w:p>
        </w:tc>
        <w:tc>
          <w:tcPr>
            <w:tcW w:type="dxa" w:w="2340"/>
            <w:shd w:fill="F5FBFF" w:val="clear"/>
          </w:tcPr>
          <w:p>
            <w:r>
              <w:rPr>
                <w:rFonts w:ascii="Arial" w:cs="Arial" w:eastAsia="Arial" w:hAnsi="Arial"/>
                <w:color w:val="C00000"/>
                <w:b/>
                <w:bCs/>
                <w:sz w:val="20"/>
                <w:szCs w:val="20"/>
              </w:rPr>
              <w:t>Red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874CB"/>
          <w:sz w:val="20"/>
          <w:szCs w:val="20"/>
        </w:rPr>
        <w:t xml:space="preserve">5.3.5.4 Admin Live Map Screen</w:t>
      </w:r>
    </w:p>
    <w:p>
      <w:pPr>
        <w:spacing w:after="4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The Coordinator and Deputy Co-ordinator have access to a dedicated Live Map screen within the Celebration Day module. This screen displays all active shuttle drivers as map markers in real time, using Google Maps SDK. Markers update without requiring a manual refresh via a real-time listener (Firebase Realtime Database or WebSocket).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Tapping a driver marker displays a detail card showing: Driver Name, Vehicle details, Current Status, and Last Updated timestamp.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874CB"/>
          <w:sz w:val="20"/>
          <w:szCs w:val="20"/>
        </w:rPr>
        <w:t xml:space="preserve">5.3.5.5 Backend Data Structure (Firebase)</w:t>
      </w:r>
    </w:p>
    <w:p>
      <w:pPr>
        <w:spacing w:after="4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The tracking module uses Firebase Realtime Database. The recommended collection structure 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  <w:color w:val="622423"/>
        </w:rPr>
        <w:t xml:space="preserve">trips/{tripId}/drivers/{driverId}</w:t>
      </w:r>
    </w:p>
    <w:p>
      <w:pPr>
        <w:spacing w:after="4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622423"/>
        </w:rPr>
        <w:t xml:space="preserve">Fields: { lat, lng, lastUpdated, isActive, vehicleId 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874CB"/>
          <w:sz w:val="20"/>
          <w:szCs w:val="20"/>
        </w:rPr>
        <w:t xml:space="preserve">5.3.5.6 Edge Cases &amp; Handling</w:t>
      </w:r>
    </w:p>
    <w:p>
      <w:pPr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Duplicate sessions: System prevents a second active session for the same driverId + tripId combination.</w:t>
      </w:r>
    </w:p>
    <w:p>
      <w:pPr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App closed / crash: Driver is automatically marked Offline after the configured timeout (2–3 minutes with no update).</w:t>
      </w:r>
    </w:p>
    <w:p>
      <w:pPr>
        <w:numPr>
          <w:ilvl w:val="0"/>
          <w:numId w:val="1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GPS denied: App displays an instructional prompt guiding the driver to enable location permissions; tracking does not start until permission is granted.</w:t>
      </w:r>
    </w:p>
    <w:p>
      <w:pPr>
        <w:numPr>
          <w:ilvl w:val="0"/>
          <w:numId w:val="1"/>
        </w:numPr>
        <w:spacing w:after="6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Poor network: Location updates are queued locally and transmitted on reconnect; driver status transitions to Offline on the admin map until updates resume.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Vehicle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5.4.1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Sewadaar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Deputy Co-ordinator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Coordinator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&amp; view vehicles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vehicle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vehicle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vehicle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5.4.2 Vehicle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Method / Behaviour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Single-select: Bike / Car / Tempo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camera scan (auto-populated) with manual entry fallback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Auto-populated from Brand master list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- filtered dynamically based on selected Brand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Single-select: SUV / Hatchback / Sedan (conditional - visible for Cars only)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Association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Single-select: Sangat / Sewadaar / Both (see note below)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text entry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Contact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text entry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text entry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Mobile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text entry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Vehicle Association: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field classifies the operational context of the vehicle at the Mandir premises: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Sangat - the vehicle belongs to or is used by the congregation (worshippers / visitors)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Sewadaar - the vehicle belongs to or is used by a volunteer performing Sewa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- the vehicle is used in both congregation and volunteer contexts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classification assists the Deputy Co-ordinator and Coordinator in managing parking allocation and shuttle planning on both regular and celebration days.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5.4.3 Vehicle Search &amp; Listing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roles can search and filter the vehicle registry. The following search and listing criteria apply: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Criteria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Vehicle Number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or full match, case-insensitive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Owner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match, case-insensitive, minimum 2 characters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Driver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match, case-insensitive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Vehicle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All / Bike / Car / Tempo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Association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All / Sangat / Sewadaar / Both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Body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All / SUV / Hatchback / Sedan (Cars only)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Listing Order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recently added first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Card Display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number, brand, model, type, association, owner name, driver name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Attendance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 per volunteer per Sewa day for selected week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range, Volunteer name, Sewa shift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Attendance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Consolidated attendance across all Sewa days for selected month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Month/year, Volunteer name, Sewa shift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Reports are accessible from a dedicated Reports section. Export to PDF and Excel is supported in Phase 1.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(v14+) and Android (v10+)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4-digit PIN after initial SMS credential setup; OTP-based PIN reset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 via FCM/APNs; SMS for credential and OTP delivery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number plate and shuttle number recognition via device camera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read access to volunteer directory and schedule when offline; sync on reconnect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access enforced server-side; data encrypted in transit (TLS 1.2+); PIN stored as hash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load time under 3 seconds on a standard 4G connection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up to 500 concurrent users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Real-Time Tracking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Database for driver location updates; real-time listener on admin map; location payloads written every 5–10 seconds per active trip session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Maps Integration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SDK (Android &amp; iOS); valid API key required; internet connectivity mandatory for live map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Assumptions &amp; Constraints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volunteers have access to a smartphone with an active mobile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Coordinator is responsible for initial volunteer onboarding; self-registration is not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gateway integration for credential and OTP delivery will be procured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 and Model master data for vehicles will be provided by the client prior to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deep-link behaviour assumes the GKAMM app is installed on the user's device.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covers mobile application only; a web-based admin portal is deferred to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4-digit PIN must not be stored in plain text; hashing is mandatory.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accuracy depends on device camera quality and ambient lighting; manual entry fallback is mandatory for all OCR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driver live tracking module (Section 5.3.5) requires a valid Google Maps SDK API key and a Firebase project with Realtime Database enabled; these must be provisioned prior to development of the tracking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map functionality is not available in offline mode; internet connectivity is mandatory for admin map screen and driver location sharing.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Sign-Off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Owner /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Manager - Connexxa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Business Analyst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By signing above, the stakeholders confirm that this Business Requirements Document accurately reflects the agreed scope and requirements for the GKAMM Parking &amp; Volunteer Management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© 2025 Connexxa / Simple Logic IT Pvt. Ltd.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GKAMM Parking &amp; Volunteer Management System  |  BRD v1.0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2026-04-23T08:07:24.731Z</dcterms:created>
  <dcterms:modified xsi:type="dcterms:W3CDTF">2026-04-23T08:07:24.732Z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