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4F46E5"/>
          <w:sz w:val="32"/>
        </w:rPr>
        <w:t>QUANTUMWALK LAB</w:t>
      </w:r>
    </w:p>
    <w:p>
      <w:pPr>
        <w:pStyle w:val="Title"/>
        <w:jc w:val="center"/>
      </w:pPr>
      <w:r>
        <w:t>Software Requirements</w:t>
        <w:br/>
        <w:t>Specification</w:t>
      </w:r>
    </w:p>
    <w:p>
      <w:pPr>
        <w:jc w:val="center"/>
      </w:pPr>
      <w:r>
        <w:rPr>
          <w:sz w:val="28"/>
        </w:rPr>
        <w:t>Interactive Quantum Science, Physics &amp; Cosmology Learning Platform</w:t>
      </w:r>
    </w:p>
    <w:p>
      <w:pPr>
        <w:spacing w:before="500"/>
        <w:jc w:val="center"/>
      </w:pPr>
      <w:r>
        <w:t>Version 1.0 • 28 October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Document field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QuantumWalk Lab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7"/>
              </w:rPr>
              <w:t>Document type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7"/>
              </w:rPr>
              <w:t>Software Requirements Specification (SRS)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Baseline draft for stakeholder/developer review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7"/>
              </w:rPr>
              <w:t>Audience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7"/>
              </w:rPr>
              <w:t>Product owner, frontend/backend developers, designer, QA, DevOps, scientific reviewers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Core principle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Browser-first simulations; real quantum hardware is optional, not required for core functionality</w:t>
            </w:r>
          </w:p>
        </w:tc>
      </w:tr>
    </w:tbl>
    <w:p/>
    <w:p>
      <w:r>
        <w:t>This specification defines intended behaviour and acceptance criteria. Validate scope, estimates, scientific models, pricing and release priorities before committing to delivery.</w:t>
      </w:r>
    </w:p>
    <w:p>
      <w:r>
        <w:br w:type="page"/>
      </w:r>
    </w:p>
    <w:p>
      <w:pPr>
        <w:pStyle w:val="Heading1"/>
      </w:pPr>
      <w:r>
        <w:t>Document control and reading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5"/>
              </w:rPr>
              <w:t>Change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5"/>
              </w:rPr>
              <w:t>1.0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5"/>
              </w:rPr>
              <w:t>28 Oct 2026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5"/>
              </w:rPr>
              <w:t>Initial consolidated SRS covering pages, journeys, simulations, gamification, billing, architecture, data, security and QA.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5"/>
              </w:rPr>
              <w:t>Review draft</w:t>
            </w:r>
          </w:p>
        </w:tc>
      </w:tr>
    </w:tbl>
    <w:p/>
    <w:p>
      <w:r>
        <w:t>Requirement priority: Must = baseline requirement; Should = strongly recommended; Could = optional. Phase 2/3 items are not MVP commitments unless explicitly promoted into a release.</w:t>
      </w:r>
    </w:p>
    <w:p>
      <w:pPr>
        <w:pStyle w:val="Heading1"/>
      </w:pPr>
      <w:r>
        <w:t>Contents</w:t>
      </w:r>
    </w:p>
    <w:p>
      <w:pPr>
        <w:pStyle w:val="ListBullet"/>
        <w:spacing w:after="20"/>
      </w:pPr>
      <w:r>
        <w:t>1. Product vision and goals</w:t>
      </w:r>
    </w:p>
    <w:p>
      <w:pPr>
        <w:pStyle w:val="ListBullet"/>
        <w:spacing w:after="20"/>
      </w:pPr>
      <w:r>
        <w:t>2. Roles and permissions</w:t>
      </w:r>
    </w:p>
    <w:p>
      <w:pPr>
        <w:pStyle w:val="ListBullet"/>
        <w:spacing w:after="20"/>
      </w:pPr>
      <w:r>
        <w:t>3. Page inventory and navigation</w:t>
      </w:r>
    </w:p>
    <w:p>
      <w:pPr>
        <w:pStyle w:val="ListBullet"/>
        <w:spacing w:after="20"/>
      </w:pPr>
      <w:r>
        <w:t>4. User journeys</w:t>
      </w:r>
    </w:p>
    <w:p>
      <w:pPr>
        <w:pStyle w:val="ListBullet"/>
        <w:spacing w:after="20"/>
      </w:pPr>
      <w:r>
        <w:t>5. Functional requirements</w:t>
      </w:r>
    </w:p>
    <w:p>
      <w:pPr>
        <w:pStyle w:val="ListBullet"/>
        <w:spacing w:after="20"/>
      </w:pPr>
      <w:r>
        <w:t>6. Scientific simulation specifications</w:t>
      </w:r>
    </w:p>
    <w:p>
      <w:pPr>
        <w:pStyle w:val="ListBullet"/>
        <w:spacing w:after="20"/>
      </w:pPr>
      <w:r>
        <w:t>7. Gamification</w:t>
      </w:r>
    </w:p>
    <w:p>
      <w:pPr>
        <w:pStyle w:val="ListBullet"/>
        <w:spacing w:after="20"/>
      </w:pPr>
      <w:r>
        <w:t>8. Subscription and billing</w:t>
      </w:r>
    </w:p>
    <w:p>
      <w:pPr>
        <w:pStyle w:val="ListBullet"/>
        <w:spacing w:after="20"/>
      </w:pPr>
      <w:r>
        <w:t>9. UX/accessibility</w:t>
      </w:r>
    </w:p>
    <w:p>
      <w:pPr>
        <w:pStyle w:val="ListBullet"/>
        <w:spacing w:after="20"/>
      </w:pPr>
      <w:r>
        <w:t>10. Architecture</w:t>
      </w:r>
    </w:p>
    <w:p>
      <w:pPr>
        <w:pStyle w:val="ListBullet"/>
        <w:spacing w:after="20"/>
      </w:pPr>
      <w:r>
        <w:t>11. Logical data model</w:t>
      </w:r>
    </w:p>
    <w:p>
      <w:pPr>
        <w:pStyle w:val="ListBullet"/>
        <w:spacing w:after="20"/>
      </w:pPr>
      <w:r>
        <w:t>12. API contracts</w:t>
      </w:r>
    </w:p>
    <w:p>
      <w:pPr>
        <w:pStyle w:val="ListBullet"/>
        <w:spacing w:after="20"/>
      </w:pPr>
      <w:r>
        <w:t>13. Security/privacy</w:t>
      </w:r>
    </w:p>
    <w:p>
      <w:pPr>
        <w:pStyle w:val="ListBullet"/>
        <w:spacing w:after="20"/>
      </w:pPr>
      <w:r>
        <w:t>14. Non-functional requirements</w:t>
      </w:r>
    </w:p>
    <w:p>
      <w:pPr>
        <w:pStyle w:val="ListBullet"/>
        <w:spacing w:after="20"/>
      </w:pPr>
      <w:r>
        <w:t>15. Analytics and operations</w:t>
      </w:r>
    </w:p>
    <w:p>
      <w:pPr>
        <w:pStyle w:val="ListBullet"/>
        <w:spacing w:after="20"/>
      </w:pPr>
      <w:r>
        <w:t>16. Testing and acceptance</w:t>
      </w:r>
    </w:p>
    <w:p>
      <w:pPr>
        <w:pStyle w:val="ListBullet"/>
        <w:spacing w:after="20"/>
      </w:pPr>
      <w:r>
        <w:t>17. Delivery plan</w:t>
      </w:r>
    </w:p>
    <w:p>
      <w:pPr>
        <w:pStyle w:val="ListBullet"/>
        <w:spacing w:after="20"/>
      </w:pPr>
      <w:r>
        <w:t>18. Risks and decisions</w:t>
      </w:r>
    </w:p>
    <w:p>
      <w:pPr>
        <w:pStyle w:val="ListBullet"/>
        <w:spacing w:after="20"/>
      </w:pPr>
      <w:r>
        <w:t>Appendices: Definition of Done, lab page template, glossary</w:t>
      </w:r>
    </w:p>
    <w:p>
      <w:r>
        <w:br w:type="page"/>
      </w:r>
    </w:p>
    <w:p>
      <w:pPr>
        <w:pStyle w:val="Heading1"/>
      </w:pPr>
      <w:r>
        <w:t>1. Product vision and goals</w:t>
      </w:r>
    </w:p>
    <w:p>
      <w:r>
        <w:t>QuantumWalk Lab is a browser-based interactive science platform for college-level learners. It introduces quantum computing through memorable experiments in physics, atomic science and cosmology. Beginners should be able to explore without advanced mathematics; advanced learners should be able to inspect circuits, parameters, numerical outputs, assumptions and reproducible results.</w:t>
      </w:r>
    </w:p>
    <w:p>
      <w:r>
        <w:t>Core learning loop: curiosity → prediction → experiment → observation → explanation → quantum representation → challenge → saved lab report. The product must not feel like a static course catalogue or unrelated animations.</w:t>
      </w:r>
    </w:p>
    <w:p>
      <w:pPr>
        <w:pStyle w:val="Heading2"/>
      </w:pPr>
      <w:r>
        <w:t>1.1 Product principles</w:t>
      </w:r>
    </w:p>
    <w:p>
      <w:pPr>
        <w:pStyle w:val="ListBullet"/>
        <w:spacing w:after="20"/>
      </w:pPr>
      <w:r>
        <w:t>Start with observable phenomena and introduce equations progressively.</w:t>
      </w:r>
    </w:p>
    <w:p>
      <w:pPr>
        <w:pStyle w:val="ListBullet"/>
        <w:spacing w:after="20"/>
      </w:pPr>
      <w:r>
        <w:t>Every simulation states its model, assumptions, limitations, units and relevant references.</w:t>
      </w:r>
    </w:p>
    <w:p>
      <w:pPr>
        <w:pStyle w:val="ListBullet"/>
        <w:spacing w:after="20"/>
      </w:pPr>
      <w:r>
        <w:t>Connect physical phenomena to quantum states/circuits only where scientifically justified; never imply false equivalence or unsupported quantum advantage.</w:t>
      </w:r>
    </w:p>
    <w:p>
      <w:pPr>
        <w:pStyle w:val="ListBullet"/>
        <w:spacing w:after="20"/>
      </w:pPr>
      <w:r>
        <w:t>Reward mastery, reasoning and reproducibility, not merely clicks or time spent.</w:t>
      </w:r>
    </w:p>
    <w:p>
      <w:pPr>
        <w:pStyle w:val="ListBullet"/>
        <w:spacing w:after="20"/>
      </w:pPr>
      <w:r>
        <w:t>Keep the free tier useful; paid tiers unlock deeper experimentation and productivity.</w:t>
      </w:r>
    </w:p>
    <w:p>
      <w:pPr>
        <w:pStyle w:val="ListBullet"/>
        <w:spacing w:after="20"/>
      </w:pPr>
      <w:r>
        <w:t>Audit the existing QuantumWalk codebase and reuse stable routes, APIs, components and tests before rewriting.</w:t>
      </w:r>
    </w:p>
    <w:p>
      <w:pPr>
        <w:pStyle w:val="Heading2"/>
      </w:pPr>
      <w:r>
        <w:t>1.2 Goals</w:t>
      </w:r>
    </w:p>
    <w:p>
      <w:pPr>
        <w:pStyle w:val="ListBullet"/>
        <w:spacing w:after="20"/>
      </w:pPr>
      <w:r>
        <w:t>Make quantum concepts approachable to college students.</w:t>
      </w:r>
    </w:p>
    <w:p>
      <w:pPr>
        <w:pStyle w:val="ListBullet"/>
        <w:spacing w:after="20"/>
      </w:pPr>
      <w:r>
        <w:t>Provide interactive simulations with controls, outputs and guided interpretation.</w:t>
      </w:r>
    </w:p>
    <w:p>
      <w:pPr>
        <w:pStyle w:val="ListBullet"/>
        <w:spacing w:after="20"/>
      </w:pPr>
      <w:r>
        <w:t>Connect physics/cosmology discoveries to quantum computing concepts and circuits.</w:t>
      </w:r>
    </w:p>
    <w:p>
      <w:pPr>
        <w:pStyle w:val="ListBullet"/>
        <w:spacing w:after="20"/>
      </w:pPr>
      <w:r>
        <w:t>Create return engagement through missions and mastery progression.</w:t>
      </w:r>
    </w:p>
    <w:p>
      <w:pPr>
        <w:pStyle w:val="ListBullet"/>
        <w:spacing w:after="20"/>
      </w:pPr>
      <w:r>
        <w:t>Save experiments and export reports useful for assignments/projects.</w:t>
      </w:r>
    </w:p>
    <w:p>
      <w:pPr>
        <w:pStyle w:val="ListBullet"/>
        <w:spacing w:after="20"/>
      </w:pPr>
      <w:r>
        <w:t>Offer clear student subscriptions and a later institutional licence.</w:t>
      </w:r>
    </w:p>
    <w:p>
      <w:pPr>
        <w:pStyle w:val="ListBullet"/>
        <w:spacing w:after="20"/>
      </w:pPr>
      <w:r>
        <w:t>Build a path to faculty assignments and classroom assessment.</w:t>
      </w:r>
    </w:p>
    <w:p>
      <w:pPr>
        <w:pStyle w:val="Heading2"/>
      </w:pPr>
      <w:r>
        <w:t>1.3 Non-goals for MVP</w:t>
      </w:r>
    </w:p>
    <w:p>
      <w:pPr>
        <w:pStyle w:val="ListBullet"/>
        <w:spacing w:after="20"/>
      </w:pPr>
      <w:r>
        <w:t>No requirement for real quantum hardware.</w:t>
      </w:r>
    </w:p>
    <w:p>
      <w:pPr>
        <w:pStyle w:val="ListBullet"/>
        <w:spacing w:after="20"/>
      </w:pPr>
      <w:r>
        <w:t>No claim to simulate the full universe, complete atom or full quantum gravity.</w:t>
      </w:r>
    </w:p>
    <w:p>
      <w:pPr>
        <w:pStyle w:val="ListBullet"/>
        <w:spacing w:after="20"/>
      </w:pPr>
      <w:r>
        <w:t>No general-purpose game engine or full astrophysics package.</w:t>
      </w:r>
    </w:p>
    <w:p>
      <w:pPr>
        <w:pStyle w:val="ListBullet"/>
        <w:spacing w:after="20"/>
      </w:pPr>
      <w:r>
        <w:t>No quantum advantage claims without a valid benchmark.</w:t>
      </w:r>
    </w:p>
    <w:p>
      <w:pPr>
        <w:pStyle w:val="ListBullet"/>
        <w:spacing w:after="20"/>
      </w:pPr>
      <w:r>
        <w:t>No unrestricted AI tutor that may invent scientific facts.</w:t>
      </w:r>
    </w:p>
    <w:p>
      <w:pPr>
        <w:pStyle w:val="ListBullet"/>
        <w:spacing w:after="20"/>
      </w:pPr>
      <w:r>
        <w:t>No complex social network/private messaging in the first release.</w:t>
      </w:r>
    </w:p>
    <w:p>
      <w:pPr>
        <w:pStyle w:val="Heading2"/>
      </w:pPr>
      <w:r>
        <w:t>1.4 Initial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Definition / initial target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Activation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New learner completes onboarding and one mission within 24 hours; initial target ≥35%, validate in pilot.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Lab completion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Started beginner labs reaching interpretation step; initial target ≥60%.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Learning gain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Positive pre/post concept-assessment improvement; define statistical threshold after pilot.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7-day return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Measure activated learners returning within 7 days; initial target ≥20%.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Paid conversion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Measure actual cohort conversion; do not assume a benchmark.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Run reliability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Target ≥99% successful supported runs excluding cancellation/invalid input.</w:t>
            </w:r>
          </w:p>
        </w:tc>
      </w:tr>
    </w:tbl>
    <w:p/>
    <w:p>
      <w:r>
        <w:br w:type="page"/>
      </w:r>
    </w:p>
    <w:p>
      <w:pPr>
        <w:pStyle w:val="Heading1"/>
      </w:pPr>
      <w:r>
        <w:t>2.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Needs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Permissions / boundaries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Visitor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Understand product and try demo.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Landing/pricing and approved public demos; no private history.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Free learner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Learn fundamentals and track progress.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Included labs/missions; configured save/history allowance.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Quantum Plus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Full learning workflow.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Plus labs, notebooks, reports and defined quotas.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Research Pro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Advanced projects and experiments.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Batch runs, parameter sweeps, advanced models and richer exports within limits.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Faculty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Assign/assess learning.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Classes, assignments, submissions and aggregate progress; Phase 2.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Institution admin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Manage seats/cohorts.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Organization users, roles and settings; Phase 2/3.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Platform admin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Operate product/content.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Users, labs, entitlements, billing events and operations; audited.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Scientific reviewer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Validate models/content.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Review assumptions, references, tests and publish approval.</w:t>
            </w:r>
          </w:p>
        </w:tc>
      </w:tr>
    </w:tbl>
    <w:p/>
    <w:p>
      <w:r>
        <w:t>A user may have multiple roles where required. Protected actions must be authorized server-side; hiding a frontend button is not authorization.</w:t>
      </w:r>
    </w:p>
    <w:p>
      <w:pPr>
        <w:pStyle w:val="Heading1"/>
      </w:pPr>
      <w:r>
        <w:t>3. Page inventory and navigation</w:t>
      </w:r>
    </w:p>
    <w:p>
      <w:r>
        <w:t>Recommended primary navigation: Discover, Learn, Lab, Missions, Studio. Put Notebook, Projects, Achievements, Billing, Settings and Help in contextual/profile navigation. Avoid duplicated sidebars, banners, catalogues and progress cards.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Page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Required content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Primary actions / states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P01 Home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Hero, try-demo CTA, featured labs, benefits, pricing CTA, scientific trust note, footer.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Try demo, sign up, browse labs; logged-out/logged-in variants.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P02 Login/signup/onboarding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Email/OAuth, verification, password recovery, level/interests.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Register, sign in, skip optional questions, recover access.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P03 Dashboard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Continue learning, mission, recent labs, progress, discovery map, usage/subscription.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Resume, launch lab, achievements; new-user empty state.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P04 Discover/lab catalogue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Search, domain/difficulty/duration/prerequisite/plan filters.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Open lab, bookmark, filter/sort, no-results recovery.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P05 Academy/paths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Beginner, undergraduate, advanced and specialist paths; lessons/prerequisites.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Start/resume, path map, locked prerequisite explanation.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P06 Lesson detail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Objectives, explanation, interactive visual, explained equations, checkpoints.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Answer, try visual, bookmark, continue, report issue.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P07 Simulation workspace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Question, controls, canvas, prediction, run/reset, results, interpretation, assumptions.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Run, reset, compare, save, open notebook; loading/error states.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P08 Quantum Studio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Gate palette, qubit wires, editor, validation, run, state/measurement output, histogram.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Add/reorder/remove gates, run, save/export circuit.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P09 Missions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Mission map, steps, hints, XP, badges, mastery and lock state.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Start/resume, submit reasoning, hint, earn validated reward.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P10 Challenges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Weekly challenges, rules, attempts, submission and leaderboard.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Enter, submit, inspect score and rationale.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P11 Notebook/Research Studio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History, notes, parameters, seed, plots, circuit snapshot, report preview.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Save, duplicate, compare, export PDF/CSV/JSON.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P12 Community/projects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Project cards, discussion, groups, events and report controls; Phase 2.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Publish with visibility controls, comment, join, report.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P13 Pricing/billing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Plan matrix, price/period, quotas, renewal/cancellation, payment status.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Choose plan, checkout, manage/cancel.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P14 Account/settings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Profile, accessibility, privacy, data export, sessions, billing.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Edit, export/delete data, sign out.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P15 Faculty dashboard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Cohorts, assignments, completion, submissions, rubrics; Phase 2.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Create class, assign, review, export.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P16 Admin/content console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Users/roles, lab versions, content review, entitlements, audit and job health.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Publish/retire, revoke access, investigate; audited.</w:t>
            </w:r>
          </w:p>
        </w:tc>
      </w:tr>
    </w:tbl>
    <w:p/>
    <w:p>
      <w:pPr>
        <w:pStyle w:val="Heading2"/>
      </w:pPr>
      <w:r>
        <w:t>3.1 Global UI states</w:t>
      </w:r>
    </w:p>
    <w:p>
      <w:pPr>
        <w:pStyle w:val="ListBullet"/>
        <w:spacing w:after="20"/>
      </w:pPr>
      <w:r>
        <w:t>Loading skeletons; empty states for new users/no results/no experiments.</w:t>
      </w:r>
    </w:p>
    <w:p>
      <w:pPr>
        <w:pStyle w:val="ListBullet"/>
        <w:spacing w:after="20"/>
      </w:pPr>
      <w:r>
        <w:t>Human-readable errors with safe retry and a correlation ID.</w:t>
      </w:r>
    </w:p>
    <w:p>
      <w:pPr>
        <w:pStyle w:val="ListBullet"/>
        <w:spacing w:after="20"/>
      </w:pPr>
      <w:r>
        <w:t>Locked state explains plan/prerequisite required.</w:t>
      </w:r>
    </w:p>
    <w:p>
      <w:pPr>
        <w:pStyle w:val="ListBullet"/>
        <w:spacing w:after="20"/>
      </w:pPr>
      <w:r>
        <w:t>Simulation states: idle, preparing, running, completed, failed, cancelled, resource-limited.</w:t>
      </w:r>
    </w:p>
    <w:p>
      <w:pPr>
        <w:pStyle w:val="ListBullet"/>
        <w:spacing w:after="20"/>
      </w:pPr>
      <w:r>
        <w:t>Save states: unsaved, saving, saved, failed; no silent data loss.</w:t>
      </w:r>
    </w:p>
    <w:p>
      <w:pPr>
        <w:pStyle w:val="ListBullet"/>
        <w:spacing w:after="20"/>
      </w:pPr>
      <w:r>
        <w:t>Responsive layout, keyboard-accessible controls and reduced-motion support.</w:t>
      </w:r>
    </w:p>
    <w:p>
      <w:r>
        <w:br w:type="page"/>
      </w:r>
    </w:p>
    <w:p>
      <w:pPr>
        <w:pStyle w:val="Heading1"/>
      </w:pPr>
      <w:r>
        <w:t>4. End-to-end user journeys</w:t>
      </w:r>
    </w:p>
    <w:p>
      <w:pPr>
        <w:pStyle w:val="Heading2"/>
      </w:pPr>
      <w:r>
        <w:t>4.1 New learner: discovery to first experiment</w:t>
      </w:r>
    </w:p>
    <w:p>
      <w:pPr>
        <w:pStyle w:val="ListNumber"/>
        <w:spacing w:after="20"/>
      </w:pPr>
      <w:r>
        <w:t>Visitor understands the proposition and sees Try an Experiment.</w:t>
      </w:r>
    </w:p>
    <w:p>
      <w:pPr>
        <w:pStyle w:val="ListNumber"/>
        <w:spacing w:after="20"/>
      </w:pPr>
      <w:r>
        <w:t>Visitor launches an approved demo or registers; guest mode is a product-owner decision.</w:t>
      </w:r>
    </w:p>
    <w:p>
      <w:pPr>
        <w:pStyle w:val="ListNumber"/>
        <w:spacing w:after="20"/>
      </w:pPr>
      <w:r>
        <w:t>Onboarding asks level and interests; optional questions can be skipped.</w:t>
      </w:r>
    </w:p>
    <w:p>
      <w:pPr>
        <w:pStyle w:val="ListNumber"/>
        <w:spacing w:after="20"/>
      </w:pPr>
      <w:r>
        <w:t>Dashboard recommends a beginner mission such as Double-Slit Mystery.</w:t>
      </w:r>
    </w:p>
    <w:p>
      <w:pPr>
        <w:pStyle w:val="ListNumber"/>
        <w:spacing w:after="20"/>
      </w:pPr>
      <w:r>
        <w:t>Mission presents the question, objective, prediction prompt and controls.</w:t>
      </w:r>
    </w:p>
    <w:p>
      <w:pPr>
        <w:pStyle w:val="ListNumber"/>
        <w:spacing w:after="20"/>
      </w:pPr>
      <w:r>
        <w:t>Learner runs the model and sees outputs plus interpretation.</w:t>
      </w:r>
    </w:p>
    <w:p>
      <w:pPr>
        <w:pStyle w:val="ListNumber"/>
        <w:spacing w:after="20"/>
      </w:pPr>
      <w:r>
        <w:t>Learner answers a concept question and receives explanatory feedback.</w:t>
      </w:r>
    </w:p>
    <w:p>
      <w:pPr>
        <w:pStyle w:val="ListNumber"/>
        <w:spacing w:after="20"/>
      </w:pPr>
      <w:r>
        <w:t>Completion persists; XP/badge is awarded exactly once; next activity unlocks if criteria pass.</w:t>
      </w:r>
    </w:p>
    <w:p>
      <w:pPr>
        <w:pStyle w:val="ListNumber"/>
        <w:spacing w:after="20"/>
      </w:pPr>
      <w:r>
        <w:t>Learner saves the run and opens the related quantum circuit.</w:t>
      </w:r>
    </w:p>
    <w:p>
      <w:pPr>
        <w:pStyle w:val="Heading2"/>
      </w:pPr>
      <w:r>
        <w:t>4.2 Returning learner</w:t>
      </w:r>
    </w:p>
    <w:p>
      <w:pPr>
        <w:pStyle w:val="ListNumber"/>
        <w:spacing w:after="20"/>
      </w:pPr>
      <w:r>
        <w:t>Dashboard shows the last lesson/mission and saved progress.</w:t>
      </w:r>
    </w:p>
    <w:p>
      <w:pPr>
        <w:pStyle w:val="ListNumber"/>
        <w:spacing w:after="20"/>
      </w:pPr>
      <w:r>
        <w:t>Resume restores checkpoint and parameters where supported.</w:t>
      </w:r>
    </w:p>
    <w:p>
      <w:pPr>
        <w:pStyle w:val="ListNumber"/>
        <w:spacing w:after="20"/>
      </w:pPr>
      <w:r>
        <w:t>Server checks access and quota before premium or expensive runs.</w:t>
      </w:r>
    </w:p>
    <w:p>
      <w:pPr>
        <w:pStyle w:val="ListNumber"/>
        <w:spacing w:after="20"/>
      </w:pPr>
      <w:r>
        <w:t>Long jobs show status and cancellation where supported.</w:t>
      </w:r>
    </w:p>
    <w:p>
      <w:pPr>
        <w:pStyle w:val="ListNumber"/>
        <w:spacing w:after="20"/>
      </w:pPr>
      <w:r>
        <w:t>Results record model version and metadata; failed runs do not count as completion.</w:t>
      </w:r>
    </w:p>
    <w:p>
      <w:pPr>
        <w:pStyle w:val="Heading2"/>
      </w:pPr>
      <w:r>
        <w:t>4.3 Subscription purchase</w:t>
      </w:r>
    </w:p>
    <w:p>
      <w:pPr>
        <w:pStyle w:val="ListNumber"/>
        <w:spacing w:after="20"/>
      </w:pPr>
      <w:r>
        <w:t>Show features, quotas, billing period, renewal price and cancellation policy.</w:t>
      </w:r>
    </w:p>
    <w:p>
      <w:pPr>
        <w:pStyle w:val="ListNumber"/>
        <w:spacing w:after="20"/>
      </w:pPr>
      <w:r>
        <w:t>Payment provider handles checkout; QuantumWalk never stores raw card details.</w:t>
      </w:r>
    </w:p>
    <w:p>
      <w:pPr>
        <w:pStyle w:val="ListNumber"/>
        <w:spacing w:after="20"/>
      </w:pPr>
      <w:r>
        <w:t>Backend verifies provider webhook signature and updates entitlements idempotently.</w:t>
      </w:r>
    </w:p>
    <w:p>
      <w:pPr>
        <w:pStyle w:val="ListNumber"/>
        <w:spacing w:after="20"/>
      </w:pPr>
      <w:r>
        <w:t>A client redirect alone must never grant paid access.</w:t>
      </w:r>
    </w:p>
    <w:p>
      <w:pPr>
        <w:pStyle w:val="ListNumber"/>
        <w:spacing w:after="20"/>
      </w:pPr>
      <w:r>
        <w:t>Cancellation, renewal failure, refund and expiry update access consistently.</w:t>
      </w:r>
    </w:p>
    <w:p>
      <w:pPr>
        <w:pStyle w:val="Heading2"/>
      </w:pPr>
      <w:r>
        <w:t>4.4 Faculty assignment (Phase 2)</w:t>
      </w:r>
    </w:p>
    <w:p>
      <w:pPr>
        <w:pStyle w:val="ListNumber"/>
        <w:spacing w:after="20"/>
      </w:pPr>
      <w:r>
        <w:t>Faculty creates cohort and invitation/join code.</w:t>
      </w:r>
    </w:p>
    <w:p>
      <w:pPr>
        <w:pStyle w:val="ListNumber"/>
        <w:spacing w:after="20"/>
      </w:pPr>
      <w:r>
        <w:t>Faculty selects lab, deadline, attempt policy and rubric.</w:t>
      </w:r>
    </w:p>
    <w:p>
      <w:pPr>
        <w:pStyle w:val="ListNumber"/>
        <w:spacing w:after="20"/>
      </w:pPr>
      <w:r>
        <w:t>Learner completes lab and submits evidence/report.</w:t>
      </w:r>
    </w:p>
    <w:p>
      <w:pPr>
        <w:pStyle w:val="ListNumber"/>
        <w:spacing w:after="20"/>
      </w:pPr>
      <w:r>
        <w:t>Faculty reviews rubric; private notes stay private unless shared.</w:t>
      </w:r>
    </w:p>
    <w:p>
      <w:pPr>
        <w:pStyle w:val="ListNumber"/>
        <w:spacing w:after="20"/>
      </w:pPr>
      <w:r>
        <w:t>Aggregate analytics avoid unnecessary personal data exposure.</w:t>
      </w:r>
    </w:p>
    <w:p>
      <w:pPr>
        <w:pStyle w:val="Heading1"/>
      </w:pPr>
      <w:r>
        <w:t>5. Functional requirements</w:t>
      </w:r>
    </w:p>
    <w:p>
      <w:r>
        <w:t>Requirement IDs should be used in the backlog, tests and acceptance records. Priorities below are recommended baseline priorities.</w:t>
      </w:r>
    </w:p>
    <w:p>
      <w:pPr>
        <w:pStyle w:val="Heading2"/>
      </w:pPr>
      <w:r>
        <w:t>5.1 Identity and onboarding</w:t>
      </w:r>
    </w:p>
    <w:p>
      <w:pPr>
        <w:spacing w:after="60"/>
      </w:pPr>
      <w:r>
        <w:rPr>
          <w:b/>
          <w:color w:val="314673"/>
        </w:rPr>
        <w:t xml:space="preserve">FR-AUTH-01 — Registration [Must] </w:t>
      </w:r>
      <w:r>
        <w:t>Support validated email registration and secure password flow; OAuth providers selected by owner.</w:t>
      </w:r>
    </w:p>
    <w:p>
      <w:pPr>
        <w:spacing w:after="60"/>
      </w:pPr>
      <w:r>
        <w:rPr>
          <w:b/>
          <w:color w:val="314673"/>
        </w:rPr>
        <w:t xml:space="preserve">FR-AUTH-02 — Auth lifecycle [Must] </w:t>
      </w:r>
      <w:r>
        <w:t>Support sign-in/out, verification, password reset, expiry and session revocation.</w:t>
      </w:r>
    </w:p>
    <w:p>
      <w:pPr>
        <w:spacing w:after="60"/>
      </w:pPr>
      <w:r>
        <w:rPr>
          <w:b/>
          <w:color w:val="314673"/>
        </w:rPr>
        <w:t xml:space="preserve">FR-AUTH-03 — Personalization [Must] </w:t>
      </w:r>
      <w:r>
        <w:t>Collect experience level/interests with skip option and editable preferences.</w:t>
      </w:r>
    </w:p>
    <w:p>
      <w:pPr>
        <w:spacing w:after="60"/>
      </w:pPr>
      <w:r>
        <w:rPr>
          <w:b/>
          <w:color w:val="314673"/>
        </w:rPr>
        <w:t xml:space="preserve">FR-AUTH-04 — Authorization [Must] </w:t>
      </w:r>
      <w:r>
        <w:t>Enforce role, resource ownership and entitlement on every protected API.</w:t>
      </w:r>
    </w:p>
    <w:p>
      <w:pPr>
        <w:spacing w:after="60"/>
      </w:pPr>
      <w:r>
        <w:rPr>
          <w:b/>
          <w:color w:val="314673"/>
        </w:rPr>
        <w:t xml:space="preserve">FR-AUTH-05 — Data rights [Should] </w:t>
      </w:r>
      <w:r>
        <w:t>Provide data export and account deletion request workflow, subject to retention obligations.</w:t>
      </w:r>
    </w:p>
    <w:p>
      <w:pPr>
        <w:pStyle w:val="Heading2"/>
      </w:pPr>
      <w:r>
        <w:t>5.2 Discovery, Academy and content</w:t>
      </w:r>
    </w:p>
    <w:p>
      <w:pPr>
        <w:spacing w:after="60"/>
      </w:pPr>
      <w:r>
        <w:rPr>
          <w:b/>
          <w:color w:val="314673"/>
        </w:rPr>
        <w:t xml:space="preserve">FR-CONT-01 — Catalogue [Must] </w:t>
      </w:r>
      <w:r>
        <w:t>Search/filter/sort labs by domain, difficulty, duration, prerequisites and access tier.</w:t>
      </w:r>
    </w:p>
    <w:p>
      <w:pPr>
        <w:spacing w:after="60"/>
      </w:pPr>
      <w:r>
        <w:rPr>
          <w:b/>
          <w:color w:val="314673"/>
        </w:rPr>
        <w:t xml:space="preserve">FR-CONT-02 — Learning paths [Must] </w:t>
      </w:r>
      <w:r>
        <w:t>Show ordered modules, lessons, prerequisites and progress.</w:t>
      </w:r>
    </w:p>
    <w:p>
      <w:pPr>
        <w:spacing w:after="60"/>
      </w:pPr>
      <w:r>
        <w:rPr>
          <w:b/>
          <w:color w:val="314673"/>
        </w:rPr>
        <w:t xml:space="preserve">FR-CONT-03 — Checkpoints [Must] </w:t>
      </w:r>
      <w:r>
        <w:t>Lessons support objective-linked questions and feedback with configurable attempt policy.</w:t>
      </w:r>
    </w:p>
    <w:p>
      <w:pPr>
        <w:spacing w:after="60"/>
      </w:pPr>
      <w:r>
        <w:rPr>
          <w:b/>
          <w:color w:val="314673"/>
        </w:rPr>
        <w:t xml:space="preserve">FR-CONT-04 — Versioning [Should] </w:t>
      </w:r>
      <w:r>
        <w:t>Published lessons/labs have versions and change history; old runs retain model version.</w:t>
      </w:r>
    </w:p>
    <w:p>
      <w:pPr>
        <w:spacing w:after="60"/>
      </w:pPr>
      <w:r>
        <w:rPr>
          <w:b/>
          <w:color w:val="314673"/>
        </w:rPr>
        <w:t xml:space="preserve">FR-CONT-05 — Scientific review [Should] </w:t>
      </w:r>
      <w:r>
        <w:t>Require model assumptions, references and reviewer approval before publication.</w:t>
      </w:r>
    </w:p>
    <w:p>
      <w:pPr>
        <w:pStyle w:val="Heading2"/>
      </w:pPr>
      <w:r>
        <w:t>5.3 Simulation runtime</w:t>
      </w:r>
    </w:p>
    <w:p>
      <w:pPr>
        <w:spacing w:after="60"/>
      </w:pPr>
      <w:r>
        <w:rPr>
          <w:b/>
          <w:color w:val="314673"/>
        </w:rPr>
        <w:t xml:space="preserve">FR-LAB-01 — Initialize [Must] </w:t>
      </w:r>
      <w:r>
        <w:t>Load the correct model, defaults, control schema and visualization.</w:t>
      </w:r>
    </w:p>
    <w:p>
      <w:pPr>
        <w:spacing w:after="60"/>
      </w:pPr>
      <w:r>
        <w:rPr>
          <w:b/>
          <w:color w:val="314673"/>
        </w:rPr>
        <w:t xml:space="preserve">FR-LAB-02 — Parameters [Must] </w:t>
      </w:r>
      <w:r>
        <w:t>Expose meaningful inputs with units, defaults, ranges and validation.</w:t>
      </w:r>
    </w:p>
    <w:p>
      <w:pPr>
        <w:spacing w:after="60"/>
      </w:pPr>
      <w:r>
        <w:rPr>
          <w:b/>
          <w:color w:val="314673"/>
        </w:rPr>
        <w:t xml:space="preserve">FR-LAB-03 — Run/reset [Must] </w:t>
      </w:r>
      <w:r>
        <w:t>Support run/reset; long jobs expose progress/cancel where feasible.</w:t>
      </w:r>
    </w:p>
    <w:p>
      <w:pPr>
        <w:spacing w:after="60"/>
      </w:pPr>
      <w:r>
        <w:rPr>
          <w:b/>
          <w:color w:val="314673"/>
        </w:rPr>
        <w:t xml:space="preserve">FR-LAB-04 — Hypothesis [Must] </w:t>
      </w:r>
      <w:r>
        <w:t>Guided labs collect a prediction before revealing the result.</w:t>
      </w:r>
    </w:p>
    <w:p>
      <w:pPr>
        <w:spacing w:after="60"/>
      </w:pPr>
      <w:r>
        <w:rPr>
          <w:b/>
          <w:color w:val="314673"/>
        </w:rPr>
        <w:t xml:space="preserve">FR-LAB-05 — Interpretation [Must] </w:t>
      </w:r>
      <w:r>
        <w:t>Show visualization, numerical summary, explanation and limitations.</w:t>
      </w:r>
    </w:p>
    <w:p>
      <w:pPr>
        <w:spacing w:after="60"/>
      </w:pPr>
      <w:r>
        <w:rPr>
          <w:b/>
          <w:color w:val="314673"/>
        </w:rPr>
        <w:t xml:space="preserve">FR-LAB-06 — Save run [Must] </w:t>
      </w:r>
      <w:r>
        <w:t>Save owner, inputs, result summary, timestamp, seed and model version where applicable.</w:t>
      </w:r>
    </w:p>
    <w:p>
      <w:pPr>
        <w:spacing w:after="60"/>
      </w:pPr>
      <w:r>
        <w:rPr>
          <w:b/>
          <w:color w:val="314673"/>
        </w:rPr>
        <w:t xml:space="preserve">FR-LAB-07 — Compare [Should] </w:t>
      </w:r>
      <w:r>
        <w:t>Compare compatible runs with aligned parameters and visible differences.</w:t>
      </w:r>
    </w:p>
    <w:p>
      <w:pPr>
        <w:spacing w:after="60"/>
      </w:pPr>
      <w:r>
        <w:rPr>
          <w:b/>
          <w:color w:val="314673"/>
        </w:rPr>
        <w:t xml:space="preserve">FR-LAB-08 — Failure recovery [Must] </w:t>
      </w:r>
      <w:r>
        <w:t>Preserve safe inputs after failure and allow retry/reset; failed runs are not complete.</w:t>
      </w:r>
    </w:p>
    <w:p>
      <w:pPr>
        <w:spacing w:after="60"/>
      </w:pPr>
      <w:r>
        <w:rPr>
          <w:b/>
          <w:color w:val="314673"/>
        </w:rPr>
        <w:t xml:space="preserve">FR-LAB-09 — Resource limits [Must] </w:t>
      </w:r>
      <w:r>
        <w:t>Enforce runtime, memory, concurrency, shot and batch limits server-side.</w:t>
      </w:r>
    </w:p>
    <w:p>
      <w:pPr>
        <w:spacing w:after="60"/>
      </w:pPr>
      <w:r>
        <w:rPr>
          <w:b/>
          <w:color w:val="314673"/>
        </w:rPr>
        <w:t xml:space="preserve">FR-LAB-10 — Reproducibility [Must] </w:t>
      </w:r>
      <w:r>
        <w:t>Record seed where possible, shot count, engine/model version and execution mode.</w:t>
      </w:r>
    </w:p>
    <w:p>
      <w:pPr>
        <w:pStyle w:val="Heading2"/>
      </w:pPr>
      <w:r>
        <w:t>5.4 Quantum Studio</w:t>
      </w:r>
    </w:p>
    <w:p>
      <w:pPr>
        <w:spacing w:after="60"/>
      </w:pPr>
      <w:r>
        <w:rPr>
          <w:b/>
          <w:color w:val="314673"/>
        </w:rPr>
        <w:t xml:space="preserve">FR-QC-01 — Circuit editor [Must] </w:t>
      </w:r>
      <w:r>
        <w:t>Place/remove/reorder supported gates on qubit wires.</w:t>
      </w:r>
    </w:p>
    <w:p>
      <w:pPr>
        <w:spacing w:after="60"/>
      </w:pPr>
      <w:r>
        <w:rPr>
          <w:b/>
          <w:color w:val="314673"/>
        </w:rPr>
        <w:t xml:space="preserve">FR-QC-02 — Validation [Must] </w:t>
      </w:r>
      <w:r>
        <w:t>Validate qubit count, gate parameters, circuit depth and supported operations.</w:t>
      </w:r>
    </w:p>
    <w:p>
      <w:pPr>
        <w:spacing w:after="60"/>
      </w:pPr>
      <w:r>
        <w:rPr>
          <w:b/>
          <w:color w:val="314673"/>
        </w:rPr>
        <w:t xml:space="preserve">FR-QC-03 — Measurement [Must] </w:t>
      </w:r>
      <w:r>
        <w:t>Show counts/histograms and supported state information; label bit order and shots.</w:t>
      </w:r>
    </w:p>
    <w:p>
      <w:pPr>
        <w:spacing w:after="60"/>
      </w:pPr>
      <w:r>
        <w:rPr>
          <w:b/>
          <w:color w:val="314673"/>
        </w:rPr>
        <w:t xml:space="preserve">FR-QC-04 — Noise models [Should] </w:t>
      </w:r>
      <w:r>
        <w:t>Offer documented noise models and clearly distinguish ideal/noisy outputs.</w:t>
      </w:r>
    </w:p>
    <w:p>
      <w:pPr>
        <w:spacing w:after="60"/>
      </w:pPr>
      <w:r>
        <w:rPr>
          <w:b/>
          <w:color w:val="314673"/>
        </w:rPr>
        <w:t xml:space="preserve">FR-QC-05 — Save/export [Must] </w:t>
      </w:r>
      <w:r>
        <w:t>Save and export circuit configuration in a documented format.</w:t>
      </w:r>
    </w:p>
    <w:p>
      <w:pPr>
        <w:spacing w:after="60"/>
      </w:pPr>
      <w:r>
        <w:rPr>
          <w:b/>
          <w:color w:val="314673"/>
        </w:rPr>
        <w:t xml:space="preserve">FR-QC-06 — Hardware adapter [Could] </w:t>
      </w:r>
      <w:r>
        <w:t>Future hardware runs show provider, queue/cost notices and provider-confirmed result.</w:t>
      </w:r>
    </w:p>
    <w:p>
      <w:pPr>
        <w:pStyle w:val="Heading2"/>
      </w:pPr>
      <w:r>
        <w:t>5.5 Missions and gamification</w:t>
      </w:r>
    </w:p>
    <w:p>
      <w:pPr>
        <w:spacing w:after="60"/>
      </w:pPr>
      <w:r>
        <w:rPr>
          <w:b/>
          <w:color w:val="314673"/>
        </w:rPr>
        <w:t xml:space="preserve">FR-GAME-01 — Mission schema [Must] </w:t>
      </w:r>
      <w:r>
        <w:t>Define objectives, prerequisites, steps, hints, scoring and completion rules.</w:t>
      </w:r>
    </w:p>
    <w:p>
      <w:pPr>
        <w:spacing w:after="60"/>
      </w:pPr>
      <w:r>
        <w:rPr>
          <w:b/>
          <w:color w:val="314673"/>
        </w:rPr>
        <w:t xml:space="preserve">FR-GAME-02 — Rewards [Must] </w:t>
      </w:r>
      <w:r>
        <w:t>Award XP/badges only after validated completion; duplicate requests cannot duplicate rewards.</w:t>
      </w:r>
    </w:p>
    <w:p>
      <w:pPr>
        <w:spacing w:after="60"/>
      </w:pPr>
      <w:r>
        <w:rPr>
          <w:b/>
          <w:color w:val="314673"/>
        </w:rPr>
        <w:t xml:space="preserve">FR-GAME-03 — Unlocks [Must] </w:t>
      </w:r>
      <w:r>
        <w:t>Apply explicit prerequisite/mastery rules server-side and explain locked content.</w:t>
      </w:r>
    </w:p>
    <w:p>
      <w:pPr>
        <w:spacing w:after="60"/>
      </w:pPr>
      <w:r>
        <w:rPr>
          <w:b/>
          <w:color w:val="314673"/>
        </w:rPr>
        <w:t xml:space="preserve">FR-GAME-04 — Hints [Should] </w:t>
      </w:r>
      <w:r>
        <w:t>Offer hint tiers and disclose score impact before use.</w:t>
      </w:r>
    </w:p>
    <w:p>
      <w:pPr>
        <w:spacing w:after="60"/>
      </w:pPr>
      <w:r>
        <w:rPr>
          <w:b/>
          <w:color w:val="314673"/>
        </w:rPr>
        <w:t xml:space="preserve">FR-GAME-05 — Leaderboard [Should] </w:t>
      </w:r>
      <w:r>
        <w:t>Support time-bounded leaderboards, privacy controls and abuse checks.</w:t>
      </w:r>
    </w:p>
    <w:p>
      <w:pPr>
        <w:spacing w:after="60"/>
      </w:pPr>
      <w:r>
        <w:rPr>
          <w:b/>
          <w:color w:val="314673"/>
        </w:rPr>
        <w:t xml:space="preserve">FR-GAME-06 — Fairness [Must] </w:t>
      </w:r>
      <w:r>
        <w:t>Speed must not be the sole learning score; reward reasoning and reproducibility.</w:t>
      </w:r>
    </w:p>
    <w:p>
      <w:pPr>
        <w:pStyle w:val="Heading2"/>
      </w:pPr>
      <w:r>
        <w:t>5.6 Notebook and reports</w:t>
      </w:r>
    </w:p>
    <w:p>
      <w:pPr>
        <w:spacing w:after="60"/>
      </w:pPr>
      <w:r>
        <w:rPr>
          <w:b/>
          <w:color w:val="314673"/>
        </w:rPr>
        <w:t xml:space="preserve">FR-REP-01 — Notebook [Must] </w:t>
      </w:r>
      <w:r>
        <w:t>List saved runs, notes and metadata chronologically with search/filter.</w:t>
      </w:r>
    </w:p>
    <w:p>
      <w:pPr>
        <w:spacing w:after="60"/>
      </w:pPr>
      <w:r>
        <w:rPr>
          <w:b/>
          <w:color w:val="314673"/>
        </w:rPr>
        <w:t xml:space="preserve">FR-REP-02 — Structured report [Must] </w:t>
      </w:r>
      <w:r>
        <w:t>Include objective, model, parameters, method, results, plots, interpretation, assumptions and limitations.</w:t>
      </w:r>
    </w:p>
    <w:p>
      <w:pPr>
        <w:spacing w:after="60"/>
      </w:pPr>
      <w:r>
        <w:rPr>
          <w:b/>
          <w:color w:val="314673"/>
        </w:rPr>
        <w:t xml:space="preserve">FR-REP-03 — Exports [Must] </w:t>
      </w:r>
      <w:r>
        <w:t>Support PDF reports and CSV/JSON for supported numeric/configuration data.</w:t>
      </w:r>
    </w:p>
    <w:p>
      <w:pPr>
        <w:spacing w:after="60"/>
      </w:pPr>
      <w:r>
        <w:rPr>
          <w:b/>
          <w:color w:val="314673"/>
        </w:rPr>
        <w:t xml:space="preserve">FR-REP-04 — Duplicate run [Should] </w:t>
      </w:r>
      <w:r>
        <w:t>Create a new editable run from saved configuration without modifying original.</w:t>
      </w:r>
    </w:p>
    <w:p>
      <w:pPr>
        <w:spacing w:after="60"/>
      </w:pPr>
      <w:r>
        <w:rPr>
          <w:b/>
          <w:color w:val="314673"/>
        </w:rPr>
        <w:t xml:space="preserve">FR-REP-05 — Publish project [Phase 2] </w:t>
      </w:r>
      <w:r>
        <w:t>Allow explicit visibility controls for shared projects/reports; private by default.</w:t>
      </w:r>
    </w:p>
    <w:p>
      <w:pPr>
        <w:pStyle w:val="Heading2"/>
      </w:pPr>
      <w:r>
        <w:t>5.7 Billing, faculty and admin</w:t>
      </w:r>
    </w:p>
    <w:p>
      <w:pPr>
        <w:spacing w:after="60"/>
      </w:pPr>
      <w:r>
        <w:rPr>
          <w:b/>
          <w:color w:val="314673"/>
        </w:rPr>
        <w:t xml:space="preserve">FR-BILL-01 — Plan catalogue [Must] </w:t>
      </w:r>
      <w:r>
        <w:t>Display configurable plan prices, billing periods, feature matrix and quotas.</w:t>
      </w:r>
    </w:p>
    <w:p>
      <w:pPr>
        <w:spacing w:after="60"/>
      </w:pPr>
      <w:r>
        <w:rPr>
          <w:b/>
          <w:color w:val="314673"/>
        </w:rPr>
        <w:t xml:space="preserve">FR-BILL-02 — Entitlements [Must] </w:t>
      </w:r>
      <w:r>
        <w:t>Compute access from active subscription, institution grant and plan limits.</w:t>
      </w:r>
    </w:p>
    <w:p>
      <w:pPr>
        <w:spacing w:after="60"/>
      </w:pPr>
      <w:r>
        <w:rPr>
          <w:b/>
          <w:color w:val="314673"/>
        </w:rPr>
        <w:t xml:space="preserve">FR-BILL-03 — Checkout [Must] </w:t>
      </w:r>
      <w:r>
        <w:t>Use payment-provider checkout; do not store raw payment card details.</w:t>
      </w:r>
    </w:p>
    <w:p>
      <w:pPr>
        <w:spacing w:after="60"/>
      </w:pPr>
      <w:r>
        <w:rPr>
          <w:b/>
          <w:color w:val="314673"/>
        </w:rPr>
        <w:t xml:space="preserve">FR-BILL-04 — Webhooks [Must] </w:t>
      </w:r>
      <w:r>
        <w:t>Verify signatures, redact/log events and process idempotently.</w:t>
      </w:r>
    </w:p>
    <w:p>
      <w:pPr>
        <w:spacing w:after="60"/>
      </w:pPr>
      <w:r>
        <w:rPr>
          <w:b/>
          <w:color w:val="314673"/>
        </w:rPr>
        <w:t xml:space="preserve">FR-BILL-05 — Billing management [Must] </w:t>
      </w:r>
      <w:r>
        <w:t>Show status, renewal date, supported receipts and cancellation options.</w:t>
      </w:r>
    </w:p>
    <w:p>
      <w:pPr>
        <w:spacing w:after="60"/>
      </w:pPr>
      <w:r>
        <w:rPr>
          <w:b/>
          <w:color w:val="314673"/>
        </w:rPr>
        <w:t xml:space="preserve">FR-BILL-06 — Usage meter [Must] </w:t>
      </w:r>
      <w:r>
        <w:t>Show current use and reset period for metered features.</w:t>
      </w:r>
    </w:p>
    <w:p>
      <w:pPr>
        <w:spacing w:after="60"/>
      </w:pPr>
      <w:r>
        <w:rPr>
          <w:b/>
          <w:color w:val="314673"/>
        </w:rPr>
        <w:t xml:space="preserve">FR-ORG-01 — Assignments [Phase 2] </w:t>
      </w:r>
      <w:r>
        <w:t>Faculty creates cohorts, assigns labs, deadlines and rubrics.</w:t>
      </w:r>
    </w:p>
    <w:p>
      <w:pPr>
        <w:spacing w:after="60"/>
      </w:pPr>
      <w:r>
        <w:rPr>
          <w:b/>
          <w:color w:val="314673"/>
        </w:rPr>
        <w:t xml:space="preserve">FR-ORG-02 — Class analytics [Phase 2] </w:t>
      </w:r>
      <w:r>
        <w:t>Show completion/attempt/assessment aggregates for authorized cohorts.</w:t>
      </w:r>
    </w:p>
    <w:p>
      <w:pPr>
        <w:spacing w:after="60"/>
      </w:pPr>
      <w:r>
        <w:rPr>
          <w:b/>
          <w:color w:val="314673"/>
        </w:rPr>
        <w:t xml:space="preserve">FR-ADM-01 — Content admin [Must] </w:t>
      </w:r>
      <w:r>
        <w:t>Create, review, publish, retire and version content with audit trail.</w:t>
      </w:r>
    </w:p>
    <w:p>
      <w:pPr>
        <w:spacing w:after="60"/>
      </w:pPr>
      <w:r>
        <w:rPr>
          <w:b/>
          <w:color w:val="314673"/>
        </w:rPr>
        <w:t xml:space="preserve">FR-ADM-02 — Operations admin [Should] </w:t>
      </w:r>
      <w:r>
        <w:t>Inspect job failures, quota events, billing status and audit records; redact secrets.</w:t>
      </w:r>
    </w:p>
    <w:p>
      <w:r>
        <w:br w:type="page"/>
      </w:r>
    </w:p>
    <w:p>
      <w:pPr>
        <w:pStyle w:val="Heading1"/>
      </w:pPr>
      <w:r>
        <w:t>6. Scientific simulation specifications</w:t>
      </w:r>
    </w:p>
    <w:p>
      <w:r>
        <w:t>Scientific correctness is a product requirement. Each lab must document its model, equation/algorithm reference, assumptions, input bounds, expected behaviour, limitations and automated reference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Lab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Controls / outputs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Scientific caveat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Double-Slit Mystery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Slit config, wavelength/parameter proxy, particle count, optional which-path setting; impacts and intensity distribution.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Do not imply consciousness causes collapse; explain measurement interaction and which-path information.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Quantum tunnelling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Documented 1D barrier; width/height/energy; wavefunction and transmission probability.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State units/assumptions; not every tunnelling process is represented.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Hydrogen atom/orbitals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Selected energy levels, probability density, excitation/transition and spectrum.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Orbitals are probability distributions, not planetary paths.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Entanglement/Bell test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Two-qubit state, measurement angles, shot count, correlations/Bell statistic, optional noise.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Explain finite-sample uncertainty and test assumptions.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Quantum oscillator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Selected eigenstates/energy levels for a specified potential.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Label idealization and truncation.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Black-hole lab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Simplified classical lensing/orbits with mass/distance controls.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Distinguish classical relativity from speculative quantum gravity.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Cosmic structure toy model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Seed/amplitude controls; show simplified initial/final fluctuation field.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Not a full cosmological simulation; disclose simplifications.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Stellar fusion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Scoped illustration of tunnelling's role in reaction probability.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Not a complete stellar-evolution/nuclear reaction network.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Signal/spectrum lab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Synthetic or licensed spectra/signals with noise controls and plots.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Label synthetic data and record provenance/licence.</w:t>
            </w:r>
          </w:p>
        </w:tc>
      </w:tr>
    </w:tbl>
    <w:p/>
    <w:p>
      <w:pPr>
        <w:pStyle w:val="Heading2"/>
      </w:pPr>
      <w:r>
        <w:t>6.1 Required specification for every lab</w:t>
      </w:r>
    </w:p>
    <w:p>
      <w:pPr>
        <w:pStyle w:val="ListBullet"/>
        <w:spacing w:after="20"/>
      </w:pPr>
      <w:r>
        <w:t>ID/title/domain/level/objectives/duration/prerequisites/tier.</w:t>
      </w:r>
    </w:p>
    <w:p>
      <w:pPr>
        <w:pStyle w:val="ListBullet"/>
        <w:spacing w:after="20"/>
      </w:pPr>
      <w:r>
        <w:t>Scientific question, explanation, equations/model and reputable references.</w:t>
      </w:r>
    </w:p>
    <w:p>
      <w:pPr>
        <w:pStyle w:val="ListBullet"/>
        <w:spacing w:after="20"/>
      </w:pPr>
      <w:r>
        <w:t>Inputs with units, defaults, ranges and validation rules.</w:t>
      </w:r>
    </w:p>
    <w:p>
      <w:pPr>
        <w:pStyle w:val="ListBullet"/>
        <w:spacing w:after="20"/>
      </w:pPr>
      <w:r>
        <w:t>Execution location, runtime, limits and cancellation behaviour.</w:t>
      </w:r>
    </w:p>
    <w:p>
      <w:pPr>
        <w:pStyle w:val="ListBullet"/>
        <w:spacing w:after="20"/>
      </w:pPr>
      <w:r>
        <w:t>Outputs, chart labels, uncertainty/noise and interpretation.</w:t>
      </w:r>
    </w:p>
    <w:p>
      <w:pPr>
        <w:pStyle w:val="ListBullet"/>
        <w:spacing w:after="20"/>
      </w:pPr>
      <w:r>
        <w:t>Reference cases or statistical tolerances for stochastic outputs.</w:t>
      </w:r>
    </w:p>
    <w:p>
      <w:pPr>
        <w:pStyle w:val="ListBullet"/>
        <w:spacing w:after="20"/>
      </w:pPr>
      <w:r>
        <w:t>Limitations, accessibility alternative and scientific reviewer.</w:t>
      </w:r>
    </w:p>
    <w:p>
      <w:pPr>
        <w:pStyle w:val="ListBullet"/>
        <w:spacing w:after="20"/>
      </w:pPr>
      <w:r>
        <w:t>Related lesson, circuit/algorithm, mission and report mapping.</w:t>
      </w:r>
    </w:p>
    <w:p>
      <w:pPr>
        <w:pStyle w:val="Heading1"/>
      </w:pPr>
      <w:r>
        <w:t>7. Gamification</w:t>
      </w:r>
    </w:p>
    <w:p>
      <w:pPr>
        <w:spacing w:after="60"/>
      </w:pPr>
      <w:r>
        <w:rPr>
          <w:b/>
          <w:color w:val="314673"/>
        </w:rPr>
        <w:t xml:space="preserve">FR-GM-01 — Discovery Universe [Must] </w:t>
      </w:r>
      <w:r>
        <w:t>Personal map reveals objects/locations as concepts are mastered.</w:t>
      </w:r>
    </w:p>
    <w:p>
      <w:pPr>
        <w:spacing w:after="60"/>
      </w:pPr>
      <w:r>
        <w:rPr>
          <w:b/>
          <w:color w:val="314673"/>
        </w:rPr>
        <w:t xml:space="preserve">FR-GM-02 — Scientific XP [Must] </w:t>
      </w:r>
      <w:r>
        <w:t>Award for defined events such as lab mastery and reproducible report; use idempotent reward events.</w:t>
      </w:r>
    </w:p>
    <w:p>
      <w:pPr>
        <w:spacing w:after="60"/>
      </w:pPr>
      <w:r>
        <w:rPr>
          <w:b/>
          <w:color w:val="314673"/>
        </w:rPr>
        <w:t xml:space="preserve">FR-GM-03 — Mastery badges [Must] </w:t>
      </w:r>
      <w:r>
        <w:t>Explicit criteria and reason shown; cannot be earned by merely opening a page.</w:t>
      </w:r>
    </w:p>
    <w:p>
      <w:pPr>
        <w:spacing w:after="60"/>
      </w:pPr>
      <w:r>
        <w:rPr>
          <w:b/>
          <w:color w:val="314673"/>
        </w:rPr>
        <w:t xml:space="preserve">FR-GM-04 — Streaks [Should] </w:t>
      </w:r>
      <w:r>
        <w:t>Encourage consistency without removing earned progress for missed days.</w:t>
      </w:r>
    </w:p>
    <w:p>
      <w:pPr>
        <w:spacing w:after="60"/>
      </w:pPr>
      <w:r>
        <w:rPr>
          <w:b/>
          <w:color w:val="314673"/>
        </w:rPr>
        <w:t xml:space="preserve">FR-GM-05 — Boss missions [Should] </w:t>
      </w:r>
      <w:r>
        <w:t>Multi-step challenges combine concepts and require evidence-based completion.</w:t>
      </w:r>
    </w:p>
    <w:p>
      <w:pPr>
        <w:spacing w:after="60"/>
      </w:pPr>
      <w:r>
        <w:rPr>
          <w:b/>
          <w:color w:val="314673"/>
        </w:rPr>
        <w:t xml:space="preserve">FR-GM-06 — Fair leaderboard [Should] </w:t>
      </w:r>
      <w:r>
        <w:t>Separate categories if experience or compute access makes ranking unfair.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Mission step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Behaviour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Evidence stored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Briefing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Question, objectives, prerequisites, scoring and hint policy.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Mission/version/start time.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Prediction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Collect prediction before run.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Prediction/timestamp.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Experiment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Run model and show result.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Inputs, seed, model version, outputs.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Interpretation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Ask explanation or targeted questions.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Answers, attempts, rubric result.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Validate objectives and award reward once.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Completion and reward event.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Reflection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Compare prediction with result and save notes.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Reflection/notebook reference.</w:t>
            </w:r>
          </w:p>
        </w:tc>
      </w:tr>
    </w:tbl>
    <w:p/>
    <w:p>
      <w:r>
        <w:br w:type="page"/>
      </w:r>
    </w:p>
    <w:p>
      <w:pPr>
        <w:pStyle w:val="Heading1"/>
      </w:pPr>
      <w:r>
        <w:t>8. Subscription and billing</w:t>
      </w:r>
    </w:p>
    <w:p>
      <w:r>
        <w:t>Prices are hypotheses to validate, not confirmed market prices. Implement configurable plans rather than hard-coding prices or feature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Tier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Target audience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Candidate entitlements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Explorer / Free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Curious beginners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Selected labs, beginner path, limited missions, basic circuit simulator, limited save/history.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Quantum Plus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Students using full learning workflow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Expanded labs, notebooks, standard reports, advanced controls within fair-use quota, undergraduate missions.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Research Pro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Advanced learners/project work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Batch execution, parameter sweeps, advanced models, run comparisons, richer exports and research workspace.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University Lab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Departments/faculty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Seats/cohorts, assignments, faculty dashboard, shared templates, aggregate analytics and admin controls.</w:t>
            </w:r>
          </w:p>
        </w:tc>
      </w:tr>
    </w:tbl>
    <w:p/>
    <w:p>
      <w:pPr>
        <w:pStyle w:val="Heading2"/>
      </w:pPr>
      <w:r>
        <w:t>8.1 Billing rules</w:t>
      </w:r>
    </w:p>
    <w:p>
      <w:pPr>
        <w:pStyle w:val="ListBullet"/>
        <w:spacing w:after="20"/>
      </w:pPr>
      <w:r>
        <w:t>Represent features as entitlement keys such as report.pdf, batch.run, class.dashboard.</w:t>
      </w:r>
    </w:p>
    <w:p>
      <w:pPr>
        <w:pStyle w:val="ListBullet"/>
        <w:spacing w:after="20"/>
      </w:pPr>
      <w:r>
        <w:t>Plan configuration defines quota, concurrency and reset period.</w:t>
      </w:r>
    </w:p>
    <w:p>
      <w:pPr>
        <w:pStyle w:val="ListBullet"/>
        <w:spacing w:after="20"/>
      </w:pPr>
      <w:r>
        <w:t>Check entitlements server-side for premium APIs and jobs.</w:t>
      </w:r>
    </w:p>
    <w:p>
      <w:pPr>
        <w:pStyle w:val="ListBullet"/>
        <w:spacing w:after="20"/>
      </w:pPr>
      <w:r>
        <w:t>Define states: trialing, active, past_due, cancelled_at_period_end, expired and institution_granted.</w:t>
      </w:r>
    </w:p>
    <w:p>
      <w:pPr>
        <w:pStyle w:val="ListBullet"/>
        <w:spacing w:after="20"/>
      </w:pPr>
      <w:r>
        <w:t>Webhook events require signature verification, provider event ID and idempotent processing.</w:t>
      </w:r>
    </w:p>
    <w:p>
      <w:pPr>
        <w:pStyle w:val="ListBullet"/>
        <w:spacing w:after="20"/>
      </w:pPr>
      <w:r>
        <w:t>Publish fair-use limits; do not promise unlimited compute.</w:t>
      </w:r>
    </w:p>
    <w:p>
      <w:pPr>
        <w:pStyle w:val="ListBullet"/>
        <w:spacing w:after="20"/>
      </w:pPr>
      <w:r>
        <w:t>Free tier remains useful even if a user never subscribes.</w:t>
      </w:r>
    </w:p>
    <w:p>
      <w:pPr>
        <w:pStyle w:val="ListBullet"/>
        <w:spacing w:after="20"/>
      </w:pPr>
      <w:r>
        <w:t>Handle abandoned checkout, pending/failed payment, refund/dispute, cancellation, downgrade and expiry.</w:t>
      </w:r>
    </w:p>
    <w:p>
      <w:pPr>
        <w:pStyle w:val="ListBullet"/>
        <w:spacing w:after="20"/>
      </w:pPr>
      <w:r>
        <w:t>Explain effect of downgrade on saved data and premium artefacts.</w:t>
      </w:r>
    </w:p>
    <w:p>
      <w:pPr>
        <w:pStyle w:val="ListBullet"/>
        <w:spacing w:after="20"/>
      </w:pPr>
      <w:r>
        <w:t>Confirm tax, invoice, consumer and subscription rules for launch jurisdiction.</w:t>
      </w:r>
    </w:p>
    <w:p>
      <w:pPr>
        <w:pStyle w:val="Heading1"/>
      </w:pPr>
      <w:r>
        <w:t>9. UX and accessibility</w:t>
      </w:r>
    </w:p>
    <w:p>
      <w:pPr>
        <w:pStyle w:val="ListBullet"/>
        <w:spacing w:after="20"/>
      </w:pPr>
      <w:r>
        <w:t>Premium cosmic/scientific visual direction: dark navy with restrained violet/blue accents; prioritize readable science content.</w:t>
      </w:r>
    </w:p>
    <w:p>
      <w:pPr>
        <w:pStyle w:val="ListBullet"/>
        <w:spacing w:after="20"/>
      </w:pPr>
      <w:r>
        <w:t>Lab workspace prioritizes experiment canvas and controls; avoid redundant sidebars, banners and repeated cards.</w:t>
      </w:r>
    </w:p>
    <w:p>
      <w:pPr>
        <w:pStyle w:val="ListBullet"/>
        <w:spacing w:after="20"/>
      </w:pPr>
      <w:r>
        <w:t>Consistent design system for buttons, tabs, charts, controls, dialogs, errors and statuses.</w:t>
      </w:r>
    </w:p>
    <w:p>
      <w:pPr>
        <w:pStyle w:val="ListBullet"/>
        <w:spacing w:after="20"/>
      </w:pPr>
      <w:r>
        <w:t>Visible labels, units, ranges, keyboard support and helpful descriptions for controls.</w:t>
      </w:r>
    </w:p>
    <w:p>
      <w:pPr>
        <w:pStyle w:val="ListBullet"/>
        <w:spacing w:after="20"/>
      </w:pPr>
      <w:r>
        <w:t>Never encode meaning only by colour; charts require labels/legends and accessible alternatives.</w:t>
      </w:r>
    </w:p>
    <w:p>
      <w:pPr>
        <w:pStyle w:val="ListBullet"/>
        <w:spacing w:after="20"/>
      </w:pPr>
      <w:r>
        <w:t>Respect reduced-motion settings; avoid flashing or blocking animation.</w:t>
      </w:r>
    </w:p>
    <w:p>
      <w:pPr>
        <w:pStyle w:val="ListBullet"/>
        <w:spacing w:after="20"/>
      </w:pPr>
      <w:r>
        <w:t>Target WCAG 2.2 AA: keyboard access, focus, contrast, semantic structure and accessible errors.</w:t>
      </w:r>
    </w:p>
    <w:p>
      <w:pPr>
        <w:pStyle w:val="ListBullet"/>
        <w:spacing w:after="20"/>
      </w:pPr>
      <w:r>
        <w:t>Mobile may collapse controls but must preserve usable experiment and output.</w:t>
      </w:r>
    </w:p>
    <w:p>
      <w:pPr>
        <w:pStyle w:val="ListBullet"/>
        <w:spacing w:after="20"/>
      </w:pPr>
      <w:r>
        <w:t>Equations must be legible and symbols explained for beginners.</w:t>
      </w:r>
    </w:p>
    <w:p>
      <w:pPr>
        <w:pStyle w:val="ListBullet"/>
        <w:spacing w:after="20"/>
      </w:pPr>
      <w:r>
        <w:t>Provide loading skeletons and explicit save/run/completion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Page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Must be obvious immediately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Home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What the product is and how to try an experiment.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Dashboard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What to resume, current mission and next action.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Lab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Question, controls, Run/Reset, output and interpretation.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Studio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How to add gates, run and interpret measurement output.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Mission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Objective, completion criteria, hint policy and reward.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Notebook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Experiment/model/parameters/time and export action.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Pricing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Features, exact price/period, quotas and cancellation terms.</w:t>
            </w:r>
          </w:p>
        </w:tc>
      </w:tr>
    </w:tbl>
    <w:p/>
    <w:p>
      <w:pPr>
        <w:pStyle w:val="Heading1"/>
      </w:pPr>
      <w:r>
        <w:t>10. Architecture and technology guidance</w:t>
      </w:r>
    </w:p>
    <w:p>
      <w:r>
        <w:t>Architecture is guidance, not a mandate to rewrite. Inventory current QuantumWalk routes, APIs, simulators, auth, database, deployment and tests; classify each component as reuse, refactor or replace.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Candidate implementation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Presentation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Pages, responsive UI, controls and visualization.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Next.js, TypeScript, Tailwind; reusable component system.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Application API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Identity, content, progress, missions, entitlements, notebook, reports.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Existing Express/API; REST or existing GraphQL contract, avoid duplication.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Simulation adapters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Input validation, execution, outputs, model version.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Typed adapter per scientific model.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Browser simulation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Interactive lightweight models.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TypeScript/Web Workers; Three.js only where 3D adds value.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Scientific workers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Heavy numerical models, batches and reports.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Python NumPy/SciPy/Qiskit as suitable; isolated workers.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Persistence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Users, progress, experiment metadata, subscriptions and audit.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PostgreSQL; object storage for large artefacts.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Queue/cache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Job dispatch, rate limiting, short-lived cache.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Optional Redis/queue when measured workload needs it.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External services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OAuth, payment, email, optional hardware.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Provider adapters; secrets stored server-side.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Logs, metrics, alerts, backup, deployment/rollback.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Docker/CI-CD; scale based on measured load.</w:t>
            </w:r>
          </w:p>
        </w:tc>
      </w:tr>
    </w:tbl>
    <w:p/>
    <w:p>
      <w:pPr>
        <w:pStyle w:val="Heading2"/>
      </w:pPr>
      <w:r>
        <w:t>10.1 Execution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Workload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Execution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Controls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Light interactive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Browser; Web Worker for CPU-heavy tasks.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Responsive UI, bounded inputs, reset/cancel.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Moderate deterministic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Browser worker or API.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Timeout, output-size limit, model version.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Heavy/batch/sweep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Background worker queue.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Quota, concurrency, timeout, status, cancel/retry.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Real hardware (future)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Provider adapter and external queue.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Provider, wait/cost notice, job ID and confirmed result.</w:t>
            </w:r>
          </w:p>
        </w:tc>
      </w:tr>
    </w:tbl>
    <w:p/>
    <w:p>
      <w:pPr>
        <w:pStyle w:val="ListBullet"/>
        <w:spacing w:after="20"/>
      </w:pPr>
      <w:r>
        <w:t>Simulation contract: validate(input) → run(input, context) → result + metadata.</w:t>
      </w:r>
    </w:p>
    <w:p>
      <w:pPr>
        <w:pStyle w:val="ListBullet"/>
        <w:spacing w:after="20"/>
      </w:pPr>
      <w:r>
        <w:t>Never run arbitrary user code in application process; future custom code needs sandbox isolation.</w:t>
      </w:r>
    </w:p>
    <w:p>
      <w:pPr>
        <w:pStyle w:val="ListBullet"/>
        <w:spacing w:after="20"/>
      </w:pPr>
      <w:r>
        <w:t>Server checks entitlements for reports, batches, premium models and institution features.</w:t>
      </w:r>
    </w:p>
    <w:p>
      <w:pPr>
        <w:pStyle w:val="ListBullet"/>
        <w:spacing w:after="20"/>
      </w:pPr>
      <w:r>
        <w:t>Keep report artefacts private; use expiring signed links if object storage is used.</w:t>
      </w:r>
    </w:p>
    <w:p>
      <w:pPr>
        <w:pStyle w:val="ListBullet"/>
        <w:spacing w:after="20"/>
      </w:pPr>
      <w:r>
        <w:t>Do not add Kubernetes/Kafka/microservices solely for perceived enterprise readiness.</w:t>
      </w:r>
    </w:p>
    <w:p>
      <w:pPr>
        <w:pStyle w:val="ListBullet"/>
        <w:spacing w:after="20"/>
      </w:pPr>
      <w:r>
        <w:t>Use PostgreSQL for queryable metadata and object storage for large files where useful.</w:t>
      </w:r>
    </w:p>
    <w:p>
      <w:pPr>
        <w:pStyle w:val="Heading1"/>
      </w:pPr>
      <w:r>
        <w:t>11. Logical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Illustrative fields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Rules/relationships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User / Preference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id, email, auth provider, display name, status; level/interests/accessibility.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Owns progress, runs, notes, subscriptions.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LearningPath / Lesson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id, slug, objectives, content version, status.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Ordered modules/lessons; versioned.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LabDefinition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id, slug, domain, level, model version, input schema, tier, review status.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Validated model config.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LabRun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id, user, lab, model version, status, inputs, output summary, seed, timestamps.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Private record; large files may be external.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Notebook / Entry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id, user, title, visibility; entry/run ID, notes, snapshot.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Owner scope and private-by-default.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Mission / Progress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mission version/objectives; user, state, score, completion time.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Server-controlled progression.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RewardEvent / Badge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user, event key, XP/reason; badge criteria/earned time.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Idempotent reward ledger.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Plan / Entitlement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plan, entitlement key, quota, reset period, config version.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Configurable, versioned.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Subscription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user/org, provider IDs, plan, status, period end.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No card data; provider IDs unique.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Usage / Payment event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entitlement units; provider event ID, type, status.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Metering and idempotent webhook.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ReportArtifact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user, run, format, storage key, checksum, status.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Private, expiring download links.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Class/Assignment/Submission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cohort, instructor, deadline, rubric, artifact, feedback.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Phase 2; organization-scoped.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AuditLog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actor, action, target, time, redacted metadata.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Privileged and billing/admin events.</w:t>
            </w:r>
          </w:p>
        </w:tc>
      </w:tr>
    </w:tbl>
    <w:p/>
    <w:p>
      <w:pPr>
        <w:pStyle w:val="ListBullet"/>
        <w:spacing w:after="20"/>
      </w:pPr>
      <w:r>
        <w:t>Use stable IDs, foreign keys, unique constraints and migration scripts.</w:t>
      </w:r>
    </w:p>
    <w:p>
      <w:pPr>
        <w:pStyle w:val="ListBullet"/>
        <w:spacing w:after="20"/>
      </w:pPr>
      <w:r>
        <w:t>Store timestamps in UTC and display in local time.</w:t>
      </w:r>
    </w:p>
    <w:p>
      <w:pPr>
        <w:pStyle w:val="ListBullet"/>
        <w:spacing w:after="20"/>
      </w:pPr>
      <w:r>
        <w:t>Use JSON for flexible parameters, not as a replacement for relational fields frequently queried.</w:t>
      </w:r>
    </w:p>
    <w:p>
      <w:pPr>
        <w:pStyle w:val="ListBullet"/>
        <w:spacing w:after="20"/>
      </w:pPr>
      <w:r>
        <w:t>Do not store secrets, raw card data or unnecessary personal data in logs.</w:t>
      </w:r>
    </w:p>
    <w:p>
      <w:pPr>
        <w:pStyle w:val="ListBullet"/>
        <w:spacing w:after="20"/>
      </w:pPr>
      <w:r>
        <w:t>Enforce user/organization ownership at API/query layer.</w:t>
      </w:r>
    </w:p>
    <w:p>
      <w:pPr>
        <w:pStyle w:val="ListBullet"/>
        <w:spacing w:after="20"/>
      </w:pPr>
      <w:r>
        <w:t>Define retention/deletion rules for runs, reports, analytics and audit records.</w:t>
      </w:r>
    </w:p>
    <w:p>
      <w:pPr>
        <w:pStyle w:val="Heading1"/>
      </w:pPr>
      <w:r>
        <w:t>12. API contracts</w:t>
      </w:r>
    </w:p>
    <w:p>
      <w:r>
        <w:t>Paths below are illustrative REST contracts. If existing QuantumWalk uses GraphQL for a domain, preserve semantics in that contract instead of creating duplicate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Method / endpoint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Key checks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GET /api/v1/labs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List/filter published labs.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Published-only data.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/api/v1/labs/{id}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Lab schema/model version/access requirement.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Safe public metadata.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POST /api/v1/labs/{id}/runs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Validate and create/execute run.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Auth, entitlement, quota, schema.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/api/v1/runs/{id}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Status/result.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Owner/admin scope.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POST /api/v1/runs/{id}/cancel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Cancel job.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Idempotent; valid state.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/api/v1/learning-paths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Paths and user progress.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Published content.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POST /api/v1/lessons/{id}/attempts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Checkpoint answer.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Attempt policy.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/api/v1/missions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Missions and unlock state.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Server-calculated unlocks.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POST /api/v1/missions/{id}/events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Prediction/answer/step event.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Never trust client XP.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/api/v1/me/progress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XP, badges and current mission.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Authenticated user.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GET/POST /api/v1/notebooks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List/create notebook.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Owner scope, pagination.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POST /api/v1/reports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Queue report generation.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Entitlement/run ownership.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GET /api/v1/reports/{id}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Status/download metadata.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Owner scope, expiring link.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/api/v1/plans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Public plan catalogue.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Config-backed price/features.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POST /api/v1/billing/checkout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Create provider checkout.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Server selects price ID.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POST /api/v1/billing/webhook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Provider events.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Signature, idempotency, redaction.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GET /api/v1/billing/subscription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Current subscription/entitlements.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Authenticated user.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POST /api/v1/billing/cancel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Request cancellation.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Confirmation/effective date.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GET /api/v1/admin/audit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Search privileged events.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Admin-only, access audited.</w:t>
            </w:r>
          </w:p>
        </w:tc>
      </w:tr>
    </w:tbl>
    <w:p/>
    <w:p>
      <w:pPr>
        <w:pStyle w:val="Heading2"/>
      </w:pPr>
      <w:r>
        <w:t>12.1 API standards</w:t>
      </w:r>
    </w:p>
    <w:p>
      <w:pPr>
        <w:pStyle w:val="ListBullet"/>
        <w:spacing w:after="20"/>
      </w:pPr>
      <w:r>
        <w:t>Consistent response schema and machine-readable error codes.</w:t>
      </w:r>
    </w:p>
    <w:p>
      <w:pPr>
        <w:pStyle w:val="ListBullet"/>
        <w:spacing w:after="20"/>
      </w:pPr>
      <w:r>
        <w:t>Validate payloads, parameters, enums, numeric ranges and max size.</w:t>
      </w:r>
    </w:p>
    <w:p>
      <w:pPr>
        <w:pStyle w:val="ListBullet"/>
        <w:spacing w:after="20"/>
      </w:pPr>
      <w:r>
        <w:t>Use HTTP status codes, pagination and request/correlation IDs.</w:t>
      </w:r>
    </w:p>
    <w:p>
      <w:pPr>
        <w:pStyle w:val="ListBullet"/>
        <w:spacing w:after="20"/>
      </w:pPr>
      <w:r>
        <w:t>Rate-limit authentication, simulations, reports and public endpoints.</w:t>
      </w:r>
    </w:p>
    <w:p>
      <w:pPr>
        <w:pStyle w:val="ListBullet"/>
        <w:spacing w:after="20"/>
      </w:pPr>
      <w:r>
        <w:t>Use idempotency keys for billing and reward-producing operations.</w:t>
      </w:r>
    </w:p>
    <w:p>
      <w:pPr>
        <w:pStyle w:val="ListBullet"/>
        <w:spacing w:after="20"/>
      </w:pPr>
      <w:r>
        <w:t>Document contracts/examples and version breaking changes.</w:t>
      </w:r>
    </w:p>
    <w:p>
      <w:r>
        <w:br w:type="page"/>
      </w:r>
    </w:p>
    <w:p>
      <w:pPr>
        <w:pStyle w:val="Heading1"/>
      </w:pPr>
      <w:r>
        <w:t>13. Security, privacy and compliance</w:t>
      </w:r>
    </w:p>
    <w:p>
      <w:pPr>
        <w:pStyle w:val="ListBullet"/>
        <w:spacing w:after="20"/>
      </w:pPr>
      <w:r>
        <w:t>HTTPS, secure cookies, appropriate SameSite, CSRF protection where relevant, session revocation.</w:t>
      </w:r>
    </w:p>
    <w:p>
      <w:pPr>
        <w:pStyle w:val="ListBullet"/>
        <w:spacing w:after="20"/>
      </w:pPr>
      <w:r>
        <w:t>Modern password hashing; never log passwords, tokens, provider secrets or raw payment payloads.</w:t>
      </w:r>
    </w:p>
    <w:p>
      <w:pPr>
        <w:pStyle w:val="ListBullet"/>
        <w:spacing w:after="20"/>
      </w:pPr>
      <w:r>
        <w:t>Server-side role/ownership/organization checks for every private resource/admin action.</w:t>
      </w:r>
    </w:p>
    <w:p>
      <w:pPr>
        <w:pStyle w:val="ListBullet"/>
        <w:spacing w:after="20"/>
      </w:pPr>
      <w:r>
        <w:t>Defend against XSS, CSRF, SQL injection, SSRF, insecure direct object references, unsafe uploads and export abuse.</w:t>
      </w:r>
    </w:p>
    <w:p>
      <w:pPr>
        <w:pStyle w:val="ListBullet"/>
        <w:spacing w:after="20"/>
      </w:pPr>
      <w:r>
        <w:t>Validate OAuth state/callback; never trust client-supplied role/user ID.</w:t>
      </w:r>
    </w:p>
    <w:p>
      <w:pPr>
        <w:pStyle w:val="ListBullet"/>
        <w:spacing w:after="20"/>
      </w:pPr>
      <w:r>
        <w:t>Verify payment webhook signatures and protect against replay/duplicates.</w:t>
      </w:r>
    </w:p>
    <w:p>
      <w:pPr>
        <w:pStyle w:val="ListBullet"/>
        <w:spacing w:after="20"/>
      </w:pPr>
      <w:r>
        <w:t>Apply rate limits and CPU/memory/runtime/output caps to prevent compute exhaustion.</w:t>
      </w:r>
    </w:p>
    <w:p>
      <w:pPr>
        <w:pStyle w:val="ListBullet"/>
        <w:spacing w:after="20"/>
      </w:pPr>
      <w:r>
        <w:t>Isolate worker jobs from secrets and other tenants.</w:t>
      </w:r>
    </w:p>
    <w:p>
      <w:pPr>
        <w:pStyle w:val="ListBullet"/>
        <w:spacing w:after="20"/>
      </w:pPr>
      <w:r>
        <w:t>Private notes/reports default private; sharing explicit and revocable.</w:t>
      </w:r>
    </w:p>
    <w:p>
      <w:pPr>
        <w:pStyle w:val="ListBullet"/>
        <w:spacing w:after="20"/>
      </w:pPr>
      <w:r>
        <w:t>Provide privacy notice, terms, data export/deletion and applicable analytics/cookie controls.</w:t>
      </w:r>
    </w:p>
    <w:p>
      <w:pPr>
        <w:pStyle w:val="ListBullet"/>
        <w:spacing w:after="20"/>
      </w:pPr>
      <w:r>
        <w:t>Define retention, backups, incident response, vulnerability management and access review.</w:t>
      </w:r>
    </w:p>
    <w:p>
      <w:pPr>
        <w:pStyle w:val="ListBullet"/>
        <w:spacing w:after="20"/>
      </w:pPr>
      <w:r>
        <w:t>Record licence/provenance for external scientific data and imagery.</w:t>
      </w:r>
    </w:p>
    <w:p>
      <w:pPr>
        <w:pStyle w:val="ListBullet"/>
        <w:spacing w:after="20"/>
      </w:pPr>
      <w:r>
        <w:t>Confirm relevant privacy, consumer, tax, subscription and education obligations before launch.</w:t>
      </w:r>
    </w:p>
    <w:p>
      <w:pPr>
        <w:pStyle w:val="Heading1"/>
      </w:pPr>
      <w: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Verification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NFR-PERF-01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Key pages target LCP ≤2.5s at 75th percentile after tuning.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Real-user metrics/performance test.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NFR-PERF-02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Controls stay responsive; heavy computation does not freeze UI.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Profile; worker for CPU-heavy work.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NFR-PERF-03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Simulation limits are explicit/configurable.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Test max qubits/shots/iterations/runtime/memory/payload.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NFR-REL-01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Recover from transient failures without losing safe inputs.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Retry/failure tests.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NFR-REL-02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Billing/reward processing idempotent.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Duplicate-event tests.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NFR-SCALE-01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API/workers can scale when workload requires.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Load test at agreed concurrency.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NFR-SEC-01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Private data isolated by user/org.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Authorization tests for read/write/delete/export/download.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NFR-ACC-01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Core flows target WCAG 2.2 AA.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Automated and manual accessibility review.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NFR-COMP-01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Support current stable Chrome, Edge, Firefox, Safari; test mobile Chrome/Safari.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Browser matrix and smoke tests.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NFR-MAINT-01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Typed/modular/documented code with CI quality gates.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Typecheck, lint, unit/integration/e2e.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NFR-OBS-01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Diagnosable incidents without logging private content/secrets.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Structured logs, metrics, error tracking, health checks.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NFR-DATA-01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Backups and restore documented/tested.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Agree RPO/RTO and run restore test.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NFR-SCI-01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Models disclose limitations and pass reference tests.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Model card, regression tests, reviewer approval.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NFR-UX-01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Novice can start first experiment without long manual.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College-student usability test.</w:t>
            </w:r>
          </w:p>
        </w:tc>
      </w:tr>
    </w:tbl>
    <w:p/>
    <w:p>
      <w:pPr>
        <w:pStyle w:val="Heading1"/>
      </w:pPr>
      <w:r>
        <w:t>15. Analytics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Properties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signup_completed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Pseudonymous user/cohort, source, time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Activation funnel.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onboarding_completed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Level/interests, minimized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Personalization.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lab_opened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Lab/version, tier, referrer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Discovery.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lab_run_started/completed/failed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Lab/model, duration, mode, error code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Reliability.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hypothesis_submitted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Lab/question ID, answer category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Learning behaviour.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mission_completed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Mission/version, score band, reward ID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Progression.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report_exported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Format, lab, entitlement tier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Feature value.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checkout_started/subscription_activated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Plan, currency, variant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Conversion.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quota_reached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Entitlement, plan, limit type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Capacity/pricing.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support_issue_reported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Category, page/lab, correlation ID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Quality.</w:t>
            </w:r>
          </w:p>
        </w:tc>
      </w:tr>
    </w:tbl>
    <w:p/>
    <w:p>
      <w:r>
        <w:t>Operational metrics: API latency/errors, database health, simulation queue/wait/runtime/cancellations/timeouts, worker CPU/memory, report failures, webhook lag/signature failures, entitlement mismatches and suspicious reward activity. Do not record passwords, payment data, private notes or unnecessary personal information.</w:t>
      </w:r>
    </w:p>
    <w:p>
      <w:r>
        <w:br w:type="page"/>
      </w:r>
    </w:p>
    <w:p>
      <w:pPr>
        <w:pStyle w:val="Heading1"/>
      </w:pPr>
      <w:r>
        <w:t>16. Testing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Coverage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Unit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Physics functions, validation, XP/unlocks, entitlements and webhook idempotency.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Scientific regression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Reference cases, limiting cases, normalization/conservation where relevant, statistical tolerance for stochastic runs.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API integration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Auth, ownership, quotas, run lifecycle, report creation, webhook processing, pagination.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UI/component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Controls, charts, loading/error/empty states, keyboard navigation and responsive layout.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End-to-end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Sign-up → mission → experiment → save → report; sandbox checkout → entitlement; cancel/expiry.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Ownership bypass, rate limits, injection/XSS, file access, forged webhook, worker isolation.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Concurrent runs, maximum supported circuit, report queue and API/database load.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Accessibility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Keyboard-only, focus, contrast, form errors, chart alternatives, reduced motion.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User acceptance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Novices complete missions; scientific reviewer validates explanations/reports.</w:t>
            </w:r>
          </w:p>
        </w:tc>
      </w:tr>
    </w:tbl>
    <w:p/>
    <w:p>
      <w:pPr>
        <w:pStyle w:val="Heading2"/>
      </w:pPr>
      <w:r>
        <w:t>16.1 MVP acceptance checklist</w:t>
      </w:r>
    </w:p>
    <w:p>
      <w:pPr>
        <w:pStyle w:val="ListBullet"/>
        <w:spacing w:after="20"/>
      </w:pPr>
      <w:r>
        <w:t>☐ Responsive shell and agreed design system implemented.</w:t>
      </w:r>
    </w:p>
    <w:p>
      <w:pPr>
        <w:pStyle w:val="ListBullet"/>
        <w:spacing w:after="20"/>
      </w:pPr>
      <w:r>
        <w:t>☐ Visitor can understand product and launch demo or register.</w:t>
      </w:r>
    </w:p>
    <w:p>
      <w:pPr>
        <w:pStyle w:val="ListBullet"/>
        <w:spacing w:after="20"/>
      </w:pPr>
      <w:r>
        <w:t>☐ New learner completes one guided lab without prior quantum knowledge.</w:t>
      </w:r>
    </w:p>
    <w:p>
      <w:pPr>
        <w:pStyle w:val="ListBullet"/>
        <w:spacing w:after="20"/>
      </w:pPr>
      <w:r>
        <w:t>☐ Double-Slit model assumptions and reference tests documented.</w:t>
      </w:r>
    </w:p>
    <w:p>
      <w:pPr>
        <w:pStyle w:val="ListBullet"/>
        <w:spacing w:after="20"/>
      </w:pPr>
      <w:r>
        <w:t>☐ At least one physical concept links to a valid circuit/state representation.</w:t>
      </w:r>
    </w:p>
    <w:p>
      <w:pPr>
        <w:pStyle w:val="ListBullet"/>
        <w:spacing w:after="20"/>
      </w:pPr>
      <w:r>
        <w:t>☐ Run/reset, input validation, failure recovery and loading states work.</w:t>
      </w:r>
    </w:p>
    <w:p>
      <w:pPr>
        <w:pStyle w:val="ListBullet"/>
        <w:spacing w:after="20"/>
      </w:pPr>
      <w:r>
        <w:t>☐ Saved runs/reports are private and owner-scoped.</w:t>
      </w:r>
    </w:p>
    <w:p>
      <w:pPr>
        <w:pStyle w:val="ListBullet"/>
        <w:spacing w:after="20"/>
      </w:pPr>
      <w:r>
        <w:t>☐ Rewards cannot be duplicated by replaying requests.</w:t>
      </w:r>
    </w:p>
    <w:p>
      <w:pPr>
        <w:pStyle w:val="ListBullet"/>
        <w:spacing w:after="20"/>
      </w:pPr>
      <w:r>
        <w:t>☐ Entitlements/quotas enforced server-side.</w:t>
      </w:r>
    </w:p>
    <w:p>
      <w:pPr>
        <w:pStyle w:val="ListBullet"/>
        <w:spacing w:after="20"/>
      </w:pPr>
      <w:r>
        <w:t>☐ Checkout/webhooks tested in sandbox; no payment secrets exposed.</w:t>
      </w:r>
    </w:p>
    <w:p>
      <w:pPr>
        <w:pStyle w:val="ListBullet"/>
        <w:spacing w:after="20"/>
      </w:pPr>
      <w:r>
        <w:t>☐ Critical APIs include auth, authorization, validation and rate limits.</w:t>
      </w:r>
    </w:p>
    <w:p>
      <w:pPr>
        <w:pStyle w:val="ListBullet"/>
        <w:spacing w:after="20"/>
      </w:pPr>
      <w:r>
        <w:t>☐ CI unit/integration/e2e checks pass.</w:t>
      </w:r>
    </w:p>
    <w:p>
      <w:pPr>
        <w:pStyle w:val="ListBullet"/>
        <w:spacing w:after="20"/>
      </w:pPr>
      <w:r>
        <w:t>☐ Build, typecheck, migrations, backup/restore and rollback documented.</w:t>
      </w:r>
    </w:p>
    <w:p>
      <w:pPr>
        <w:pStyle w:val="ListBullet"/>
        <w:spacing w:after="20"/>
      </w:pPr>
      <w:r>
        <w:t>☐ Scientific reviewer approves all published MVP labs.</w:t>
      </w:r>
    </w:p>
    <w:p>
      <w:pPr>
        <w:pStyle w:val="ListBullet"/>
        <w:spacing w:after="20"/>
      </w:pPr>
      <w:r>
        <w:t>☐ Product owner accepts scope and known limitations.</w:t>
      </w:r>
    </w:p>
    <w:p>
      <w:pPr>
        <w:pStyle w:val="Heading1"/>
      </w:pPr>
      <w:r>
        <w:t>17.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Exit gate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R0 Audit/design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Inventory routes/APIs/simulators/auth/data/deploy/tests; decide reuse/refactor/replace; approve wireframes/model contracts.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Gap list, architecture decisions, clickable prototypes and testable scope.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R1 Core learning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Auth, onboarding, dashboard, catalogue, Academy basics, polished Double-Slit lab, one mission, progress.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Novice test and scientific reference tests pass.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R2 Lab productivity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Atomic/tunnelling lab, baseline circuit Studio, notebook, report export, progression.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Reproducible/exportable runs; security/quota tests pass.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R3 Monetization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Plan/entitlement service, checkout, webhooks, usage meter, billing settings.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Sandbox and billing edge cases pass; pricing/legal copy approved.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R4 Differentiation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Bell/entanglement, What-If workflow, Experiment Autopsy, first cosmology lab.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Scientific review and usability acceptance.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R5 Institution pilot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Faculty classes, assignments, rubrics, cohort analytics/challenges.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Pilot sign-off; privacy/role tests pass.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R6 Scale/hardware optional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Worker scaling, optional provider adapter, advanced analytics.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Capacity/cost controls approved; hardware result provider-confirmed.</w:t>
            </w:r>
          </w:p>
        </w:tc>
      </w:tr>
    </w:tbl>
    <w:p/>
    <w:p>
      <w:pPr>
        <w:pStyle w:val="Heading2"/>
      </w:pPr>
      <w:r>
        <w:t>17.1 Recommended MVP scope</w:t>
      </w:r>
    </w:p>
    <w:p>
      <w:r>
        <w:t>Responsive shell, authentication, onboarding, dashboard, catalogue, Double-Slit lab, one atomic/tunnelling lab, basic circuit playground, 3–5 missions, progress/rewards, private notebook, one report export and plan/entitlement foundations. Defer community, faculty, extensive cosmology, real hardware and complex research tools until the core loop is validated.</w:t>
      </w:r>
    </w:p>
    <w:p>
      <w:pPr>
        <w:pStyle w:val="Heading2"/>
      </w:pPr>
      <w:r>
        <w:t>17.2 Definition of ready</w:t>
      </w:r>
    </w:p>
    <w:p>
      <w:pPr>
        <w:pStyle w:val="ListBullet"/>
        <w:spacing w:after="20"/>
      </w:pPr>
      <w:r>
        <w:t>Requirement has ID, owner, priority and release target.</w:t>
      </w:r>
    </w:p>
    <w:p>
      <w:pPr>
        <w:pStyle w:val="ListBullet"/>
        <w:spacing w:after="20"/>
      </w:pPr>
      <w:r>
        <w:t>Wireframe/interaction design exists.</w:t>
      </w:r>
    </w:p>
    <w:p>
      <w:pPr>
        <w:pStyle w:val="ListBullet"/>
        <w:spacing w:after="20"/>
      </w:pPr>
      <w:r>
        <w:t>Inputs, outputs, validation, errors and permissions are specified.</w:t>
      </w:r>
    </w:p>
    <w:p>
      <w:pPr>
        <w:pStyle w:val="ListBullet"/>
        <w:spacing w:after="20"/>
      </w:pPr>
      <w:r>
        <w:t>Scientific model has reference, reviewer and test cases.</w:t>
      </w:r>
    </w:p>
    <w:p>
      <w:pPr>
        <w:pStyle w:val="ListBullet"/>
        <w:spacing w:after="20"/>
      </w:pPr>
      <w:r>
        <w:t>API/data changes agreed; migrations/backward compatibility considered.</w:t>
      </w:r>
    </w:p>
    <w:p>
      <w:pPr>
        <w:pStyle w:val="ListBullet"/>
        <w:spacing w:after="20"/>
      </w:pPr>
      <w:r>
        <w:t>Acceptance criteria are objectively testable.</w:t>
      </w:r>
    </w:p>
    <w:p>
      <w:pPr>
        <w:pStyle w:val="Heading1"/>
      </w:pPr>
      <w:r>
        <w:t>18. Risks and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Risk / decision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Existing codebase parity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Duplicate rewrites and regressions.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Audit routes/APIs/components/tests; classify reuse/refactor/replace.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Scientific accuracy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Loss of credibility.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Reviewer per model, model cards and automated tests.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Compute cost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Unprofitable subscriptions.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Per-plan quotas, timeouts, concurrency caps and cost monitoring.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Scope creep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Delayed usable product.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Ship one end-to-end lab first.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XP farming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Points replace learning.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Reward evidence, mastery and reproducibility.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Pricing uncertainty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Prices may not fit market.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Test willingness to pay with students/departments.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Hardware confusion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Simulation mistaken for hardware.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Label execution mode and disclose provider status/cost.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Privacy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Private reports/institution data exposed.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Private by default, retention policy and ownership tests.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AI explanations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Incorrect scientific content.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5"/>
              </w:rPr>
              <w:t>Start reviewed/rule-based; constrain future AI to approved sources.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Device performance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3D/heavy jobs slow devices.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sz w:val="15"/>
              </w:rPr>
              <w:t>2D/reduced-motion fallback and performance budgets.</w:t>
            </w:r>
          </w:p>
        </w:tc>
      </w:tr>
    </w:tbl>
    <w:p/>
    <w:p>
      <w:pPr>
        <w:pStyle w:val="Heading2"/>
      </w:pPr>
      <w:r>
        <w:t>18.1 Product owner decisions required</w:t>
      </w:r>
    </w:p>
    <w:p>
      <w:pPr>
        <w:pStyle w:val="ListBullet"/>
        <w:spacing w:after="20"/>
      </w:pPr>
      <w:r>
        <w:t>☐ Confirm product name: QuantumWalk or QuantumWalk Lab.</w:t>
      </w:r>
    </w:p>
    <w:p>
      <w:pPr>
        <w:pStyle w:val="ListBullet"/>
        <w:spacing w:after="20"/>
      </w:pPr>
      <w:r>
        <w:t>☐ Confirm launch audience/language.</w:t>
      </w:r>
    </w:p>
    <w:p>
      <w:pPr>
        <w:pStyle w:val="ListBullet"/>
        <w:spacing w:after="20"/>
      </w:pPr>
      <w:r>
        <w:t>☐ Select OAuth and payment providers.</w:t>
      </w:r>
    </w:p>
    <w:p>
      <w:pPr>
        <w:pStyle w:val="ListBullet"/>
        <w:spacing w:after="20"/>
      </w:pPr>
      <w:r>
        <w:t>☐ Decide guest demo and save behaviour.</w:t>
      </w:r>
    </w:p>
    <w:p>
      <w:pPr>
        <w:pStyle w:val="ListBullet"/>
        <w:spacing w:after="20"/>
      </w:pPr>
      <w:r>
        <w:t>☐ Approve first two labs and scientific reviewers.</w:t>
      </w:r>
    </w:p>
    <w:p>
      <w:pPr>
        <w:pStyle w:val="ListBullet"/>
        <w:spacing w:after="20"/>
      </w:pPr>
      <w:r>
        <w:t>☐ Validate free/paid boundaries and prices.</w:t>
      </w:r>
    </w:p>
    <w:p>
      <w:pPr>
        <w:pStyle w:val="ListBullet"/>
        <w:spacing w:after="20"/>
      </w:pPr>
      <w:r>
        <w:t>☐ Confirm faculty features are Phase 2 or launch scope.</w:t>
      </w:r>
    </w:p>
    <w:p>
      <w:pPr>
        <w:pStyle w:val="ListBullet"/>
        <w:spacing w:after="20"/>
      </w:pPr>
      <w:r>
        <w:t>☐ Confirm data region, retention, privacy terms and deletion workflow.</w:t>
      </w:r>
    </w:p>
    <w:p>
      <w:pPr>
        <w:pStyle w:val="ListBullet"/>
        <w:spacing w:after="20"/>
      </w:pPr>
      <w:r>
        <w:t>☐ Confirm API style for new work based on current implementation.</w:t>
      </w:r>
    </w:p>
    <w:p>
      <w:pPr>
        <w:pStyle w:val="ListBullet"/>
        <w:spacing w:after="20"/>
      </w:pPr>
      <w:r>
        <w:t>☐ Approve operational budget and per-plan compute quotas.</w:t>
      </w:r>
    </w:p>
    <w:p>
      <w:pPr>
        <w:pStyle w:val="Heading1"/>
      </w:pPr>
      <w:r>
        <w:t>Appendix A. Definition of Done</w:t>
      </w:r>
    </w:p>
    <w:p>
      <w:pPr>
        <w:pStyle w:val="ListBullet"/>
        <w:spacing w:after="20"/>
      </w:pPr>
      <w:r>
        <w:t>☐ Code reviewed/merged; critical/high issues resolved or risk accepted.</w:t>
      </w:r>
    </w:p>
    <w:p>
      <w:pPr>
        <w:pStyle w:val="ListBullet"/>
        <w:spacing w:after="20"/>
      </w:pPr>
      <w:r>
        <w:t>☐ Relevant unit/integration/e2e tests pass.</w:t>
      </w:r>
    </w:p>
    <w:p>
      <w:pPr>
        <w:pStyle w:val="ListBullet"/>
        <w:spacing w:after="20"/>
      </w:pPr>
      <w:r>
        <w:t>☐ Accessibility and responsive behaviour checked.</w:t>
      </w:r>
    </w:p>
    <w:p>
      <w:pPr>
        <w:pStyle w:val="ListBullet"/>
        <w:spacing w:after="20"/>
      </w:pPr>
      <w:r>
        <w:t>☐ Analytics/logs added without sensitive data leakage.</w:t>
      </w:r>
    </w:p>
    <w:p>
      <w:pPr>
        <w:pStyle w:val="ListBullet"/>
        <w:spacing w:after="20"/>
      </w:pPr>
      <w:r>
        <w:t>☐ Feature flags, quotas, error handling and rollback considered.</w:t>
      </w:r>
    </w:p>
    <w:p>
      <w:pPr>
        <w:pStyle w:val="ListBullet"/>
        <w:spacing w:after="20"/>
      </w:pPr>
      <w:r>
        <w:t>☐ New model assumptions documented and scientific review recorded.</w:t>
      </w:r>
    </w:p>
    <w:p>
      <w:pPr>
        <w:pStyle w:val="ListBullet"/>
        <w:spacing w:after="20"/>
      </w:pPr>
      <w:r>
        <w:t>☐ Migrations, backup impact and data ownership/security checks complete.</w:t>
      </w:r>
    </w:p>
    <w:p>
      <w:pPr>
        <w:pStyle w:val="ListBullet"/>
        <w:spacing w:after="20"/>
      </w:pPr>
      <w:r>
        <w:t>☐ Developer documentation/release notes updated.</w:t>
      </w:r>
    </w:p>
    <w:p>
      <w:pPr>
        <w:pStyle w:val="ListBullet"/>
        <w:spacing w:after="20"/>
      </w:pPr>
      <w:r>
        <w:t>☐ Product owner acceptance criteria demonstrated in review environment.</w:t>
      </w:r>
    </w:p>
    <w:p>
      <w:pPr>
        <w:pStyle w:val="Heading1"/>
      </w:pPr>
      <w:r>
        <w:t>Appendix B. Recommended lab page layout</w:t>
      </w:r>
    </w:p>
    <w:p>
      <w:pPr>
        <w:pStyle w:val="ListNumber"/>
        <w:spacing w:after="20"/>
      </w:pPr>
      <w:r>
        <w:t>Header: title, level, duration, save state, access badge.</w:t>
      </w:r>
    </w:p>
    <w:p>
      <w:pPr>
        <w:pStyle w:val="ListNumber"/>
        <w:spacing w:after="20"/>
      </w:pPr>
      <w:r>
        <w:t>Briefing: scientific question and learning objectives.</w:t>
      </w:r>
    </w:p>
    <w:p>
      <w:pPr>
        <w:pStyle w:val="ListNumber"/>
        <w:spacing w:after="20"/>
      </w:pPr>
      <w:r>
        <w:t>Main canvas: visualization occupies largest area.</w:t>
      </w:r>
    </w:p>
    <w:p>
      <w:pPr>
        <w:pStyle w:val="ListNumber"/>
        <w:spacing w:after="20"/>
      </w:pPr>
      <w:r>
        <w:t>Controls: labelled inputs, units, ranges, Run/Reset and cancel if applicable.</w:t>
      </w:r>
    </w:p>
    <w:p>
      <w:pPr>
        <w:pStyle w:val="ListNumber"/>
        <w:spacing w:after="20"/>
      </w:pPr>
      <w:r>
        <w:t>Prediction prompt before result in guided mode.</w:t>
      </w:r>
    </w:p>
    <w:p>
      <w:pPr>
        <w:pStyle w:val="ListNumber"/>
        <w:spacing w:after="20"/>
      </w:pPr>
      <w:r>
        <w:t>Results: plot, numerical summary, uncertainty/sample count and export.</w:t>
      </w:r>
    </w:p>
    <w:p>
      <w:pPr>
        <w:pStyle w:val="ListNumber"/>
        <w:spacing w:after="20"/>
      </w:pPr>
      <w:r>
        <w:t>Interpretation: what result means/does not mean, assumptions and limitations.</w:t>
      </w:r>
    </w:p>
    <w:p>
      <w:pPr>
        <w:pStyle w:val="ListNumber"/>
        <w:spacing w:after="20"/>
      </w:pPr>
      <w:r>
        <w:t>Quantum connection: related state/circuit/algorithm only if justified.</w:t>
      </w:r>
    </w:p>
    <w:p>
      <w:pPr>
        <w:pStyle w:val="ListNumber"/>
        <w:spacing w:after="20"/>
      </w:pPr>
      <w:r>
        <w:t>Footer: mission criteria, notes, save to notebook, next activity.</w:t>
      </w:r>
    </w:p>
    <w:p>
      <w:pPr>
        <w:pStyle w:val="Heading1"/>
      </w:pPr>
      <w:r>
        <w:t>Appendix C.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Lab definition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Versioned configuration and scientific model metadata.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Lab run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One execution with inputs, outputs, status, timestamp and model version.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Entitlement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Server-verified access to a feature or amount of usage.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Mission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Structured learning activity with steps and completion criteria.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Model card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Scientific basis, assumptions, limitations and validation documentation.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Shot count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Number of measurement samples collected in a quantum circuit run.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5"/>
              </w:rPr>
              <w:t>Repeating the same event does not duplicate its effect.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RPO/RTO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sz w:val="15"/>
              </w:rPr>
              <w:t>Recovery Point Objective / Recovery Time Objective.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project specification • Draft for developer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D"/>
        <w:sz w:val="16"/>
      </w:rPr>
      <w:t>QUANTUMWALK LAB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6A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4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