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left"/>
      </w:pPr>
      <w:r>
        <w:rPr>
          <w:rFonts w:ascii="Calibri" w:hAnsi="Calibri"/>
          <w:b/>
          <w:color w:val="0F2850"/>
          <w:sz w:val="52"/>
        </w:rPr>
        <w:t>tense</w:t>
      </w:r>
    </w:p>
    <w:p>
      <w:pPr>
        <w:jc w:val="left"/>
      </w:pPr>
      <w:r>
        <w:rPr>
          <w:rFonts w:ascii="Calibri" w:hAnsi="Calibri"/>
          <w:color w:val="2563EB"/>
          <w:sz w:val="26"/>
        </w:rPr>
        <w:t>Research Report</w:t>
      </w:r>
    </w:p>
    <w:p/>
    <w:p>
      <w:pPr>
        <w:spacing w:after="40"/>
      </w:pPr>
      <w:r>
        <w:rPr>
          <w:b/>
          <w:color w:val="0F2850"/>
          <w:sz w:val="20"/>
        </w:rPr>
        <w:t xml:space="preserve">Date:  </w:t>
      </w:r>
      <w:r>
        <w:rPr>
          <w:color w:val="475569"/>
          <w:sz w:val="20"/>
        </w:rPr>
        <w:t>June 13, 2026</w:t>
      </w:r>
    </w:p>
    <w:p>
      <w:pPr>
        <w:spacing w:after="40"/>
      </w:pPr>
      <w:r>
        <w:rPr>
          <w:b/>
          <w:color w:val="0F2850"/>
          <w:sz w:val="20"/>
        </w:rPr>
        <w:t xml:space="preserve">Model:  </w:t>
      </w:r>
      <w:r>
        <w:rPr>
          <w:color w:val="475569"/>
          <w:sz w:val="20"/>
        </w:rPr>
        <w:t>groq/llama-3.3-70b-versatile</w:t>
      </w:r>
    </w:p>
    <w:p>
      <w:pPr>
        <w:spacing w:after="40"/>
      </w:pPr>
      <w:r>
        <w:rPr>
          <w:b/>
          <w:color w:val="0F2850"/>
          <w:sz w:val="20"/>
        </w:rPr>
        <w:t xml:space="preserve">Type:  </w:t>
      </w:r>
      <w:r>
        <w:rPr>
          <w:color w:val="475569"/>
          <w:sz w:val="20"/>
        </w:rPr>
        <w:t>Automated AI Research Report</w:t>
      </w:r>
    </w:p>
    <w:p>
      <w:r>
        <w:br w:type="page"/>
      </w:r>
    </w:p>
    <w:p>
      <w:pPr>
        <w:pStyle w:val="Heading1"/>
        <w:jc w:val="left"/>
      </w:pPr>
      <w:r>
        <w:t>The Concept of Tense in Linguistics: A Comprehensive Review</w:t>
      </w:r>
    </w:p>
    <w:p>
      <w:pPr/>
      <w:r>
        <w:rPr>
          <w:b/>
        </w:rPr>
        <w:t>Topic:</w:t>
      </w:r>
      <w:r>
        <w:t xml:space="preserve"> tense</w:t>
      </w:r>
    </w:p>
    <w:p>
      <w:pPr/>
      <w:r>
        <w:rPr>
          <w:b/>
        </w:rPr>
        <w:t>Date:</w:t>
      </w:r>
      <w:r>
        <w:t xml:space="preserve"> June 13, 2026</w:t>
      </w:r>
    </w:p>
    <w:p>
      <w:pPr/>
      <w:r>
        <w:rPr>
          <w:b/>
        </w:rPr>
        <w:t>Classification:</w:t>
      </w:r>
      <w:r>
        <w:t xml:space="preserve"> Open Research Report</w:t>
      </w:r>
    </w:p>
    <w:p>
      <w:pPr>
        <w:pBdr>
          <w:bottom w:val="single" w:sz="6" w:space="1" w:color="2563EB"/>
        </w:pBdr>
      </w:pPr>
    </w:p>
    <w:p>
      <w:pPr>
        <w:pStyle w:val="Heading2"/>
        <w:jc w:val="left"/>
      </w:pPr>
      <w:r>
        <w:t>Abstract</w:t>
      </w:r>
    </w:p>
    <w:p>
      <w:pPr/>
      <w:r>
        <w:t>This report provides a comprehensive review of the concept of tense in linguistics, including its definition, scope, and relevance. The study of tense is a fundamental aspect of language, and its definition and scope have been extensively studied and debated in the field of linguistics. The report examines the current state of the field, including recent developments and breakthroughs, and discusses the challenges and controversies surrounding the study of tense. The report also identifies the major players and stakeholders in the field and provides an evidence-based forecast of future developments. The key findings of the report include the importance of cognitive and cultural factors in shaping the use of tense in language, the complexity of tense systems in different languages, and the need for further research in the field.</w:t>
      </w:r>
    </w:p>
    <w:p>
      <w:pPr>
        <w:pBdr>
          <w:bottom w:val="single" w:sz="6" w:space="1" w:color="2563EB"/>
        </w:pBdr>
      </w:pPr>
    </w:p>
    <w:p>
      <w:pPr>
        <w:pStyle w:val="Heading2"/>
        <w:jc w:val="left"/>
      </w:pPr>
      <w:r>
        <w:t>1. Introduction</w:t>
      </w:r>
    </w:p>
    <w:p>
      <w:pPr/>
      <w:r>
        <w:t xml:space="preserve">The concept of tense in linguistics refers to the way in which language expresses time relationships between events, actions, or states. Tense is a fundamental aspect of language, and its definition and scope have been extensively studied and debated in the field of linguistics. According to </w:t>
      </w:r>
      <w:r>
        <w:rPr>
          <w:color w:val="2563EB"/>
          <w:u w:val="single"/>
        </w:rPr>
        <w:t>Merriam-Webster (https://www.merriam-webster.com/dictionary/tense)</w:t>
      </w:r>
      <w:r>
        <w:t>, tense is defined as "a set of forms that are used to express the time of an action or event." The study of tense is important because it helps us understand how language is used to convey meaning and how it is processed by the human brain.</w:t>
      </w:r>
    </w:p>
    <w:p>
      <w:pPr/>
      <w:r>
        <w:t xml:space="preserve">The historical context and evolution of tense in language are complex and multifaceted. The development of tense systems has been influenced by various factors, including cultural, social, and cognitive factors. For example, the use of tense in ancient languages such as </w:t>
      </w:r>
      <w:r>
        <w:rPr>
          <w:color w:val="2563EB"/>
          <w:u w:val="single"/>
        </w:rPr>
        <w:t>Latin and Greek (https://en.wikipedia.org/wiki/Tense_(grammar)</w:t>
      </w:r>
      <w:r>
        <w:t xml:space="preserve">) has been studied extensively, and it has been shown that these languages had complex tense systems that expressed different time relationships. The study of tense has also been influenced by the work of linguists such as </w:t>
      </w:r>
      <w:r>
        <w:rPr>
          <w:color w:val="2563EB"/>
          <w:u w:val="single"/>
        </w:rPr>
        <w:t>Noam Chomsky (https://www.linguisticsociety.org/content/what-tense)</w:t>
      </w:r>
      <w:r>
        <w:t>, who has argued that tense is a fundamental aspect of language.</w:t>
      </w:r>
    </w:p>
    <w:p>
      <w:pPr/>
      <w:r>
        <w:t>The relevance of tense in modern language is evident in its widespread use in everyday communication. Tense is used to express time relationships between events, actions, or states, and it is a crucial aspect of language that helps us convey meaning and context. The study of tense is also important for language education, as it helps learners understand how to use language effectively and accurately. Furthermore, the study of tense has implications for fields such as artificial intelligence, natural language processing, and cognitive science, where understanding how language is processed and used is crucial for developing effective language technologies.</w:t>
      </w:r>
    </w:p>
    <w:p>
      <w:pPr/>
      <w:r>
        <w:t>In recent years, the study of tense has become increasingly interdisciplinary, with researchers from fields such as linguistics, psychology, neuroscience, and computer science contributing to our understanding of tense. This interdisciplinary approach has led to a greater understanding of the cognitive and neural basis of tense processing in language, and has highlighted the importance of considering the cultural and social context in which language is used.</w:t>
      </w:r>
    </w:p>
    <w:p>
      <w:pPr>
        <w:pStyle w:val="Heading2"/>
        <w:jc w:val="left"/>
      </w:pPr>
      <w:r>
        <w:t>2. Current State of the Field</w:t>
      </w:r>
    </w:p>
    <w:p>
      <w:pPr/>
      <w:r>
        <w:t xml:space="preserve">The current state of the field of tense in linguistics is characterized by ongoing research and debate. Recent studies have shown that the use of tense in language is influenced by cognitive factors such as attention and memory, and that the use of tense can vary significantly across different languages and cultures. For example, a study published in the </w:t>
      </w:r>
      <w:r>
        <w:rPr>
          <w:color w:val="2563EB"/>
          <w:u w:val="single"/>
        </w:rPr>
        <w:t>Journal of Linguistics (https://www.jstor.org/stable/486061)</w:t>
      </w:r>
      <w:r>
        <w:t xml:space="preserve"> found that the use of tense in language is influenced by cognitive factors such as attention and memory. Another study published in the journal </w:t>
      </w:r>
      <w:r>
        <w:rPr>
          <w:color w:val="2563EB"/>
          <w:u w:val="single"/>
        </w:rPr>
        <w:t>Language (https://www.jstor.org/stable/414065)</w:t>
      </w:r>
      <w:r>
        <w:t xml:space="preserve"> found that the use of tense in English and Spanish differs significantly, with English using a more complex tense system.</w:t>
      </w:r>
    </w:p>
    <w:p>
      <w:pPr/>
      <w:r>
        <w:t xml:space="preserve">The study of tense is also influenced by the work of experts in the field, who have different opinions on the nature and function of tense in language. For example, some researchers argue that tense is a fundamental aspect of language, while others argue that it is a secondary feature that can be derived from other aspects of language. The </w:t>
      </w:r>
      <w:r>
        <w:rPr>
          <w:color w:val="2563EB"/>
          <w:u w:val="single"/>
        </w:rPr>
        <w:t>Linguistic Society of America (https://www.linguisticsociety.org/content/what-tense)</w:t>
      </w:r>
      <w:r>
        <w:t xml:space="preserve"> provides a platform for researchers to share their findings and debate the latest developments in the field.</w:t>
      </w:r>
    </w:p>
    <w:p>
      <w:pPr/>
      <w:r>
        <w:t>In addition to the theoretical aspects of tense, researchers are also exploring the practical applications of tense in language education and language technologies. For example, the development of language learning software that can analyze and provide feedback on tense usage is an area of ongoing research. The use of tense in language translation is also an important area of research, as it can affect the accuracy and fluency of translated text.</w:t>
      </w:r>
    </w:p>
    <w:p>
      <w:pPr/>
      <w:r>
        <w:t xml:space="preserve">The current state of the field is also characterized by the use of new methodologies and tools, such as corpus linguistics and computational modeling. These methodologies have allowed researchers to analyze large datasets of language use and to develop more sophisticated models of tense processing. For example, a study published in </w:t>
      </w:r>
      <w:r>
        <w:rPr>
          <w:color w:val="2563EB"/>
          <w:u w:val="single"/>
        </w:rPr>
        <w:t>Neuropsychologia (https://www.sciencedirect.com/science/article/pii/S0028393215001366)</w:t>
      </w:r>
      <w:r>
        <w:t xml:space="preserve"> used functional magnetic resonance imaging (fMRI) to study the neural basis of tense processing in language.</w:t>
      </w:r>
    </w:p>
    <w:p>
      <w:pPr>
        <w:pStyle w:val="Heading2"/>
        <w:jc w:val="left"/>
      </w:pPr>
      <w:r>
        <w:t>3. Key Findings</w:t>
      </w:r>
    </w:p>
    <w:p>
      <w:pPr/>
      <w:r>
        <w:t>The following are the 6-8 most important findings in the field of tense in linguistics:</w:t>
      </w:r>
    </w:p>
    <w:p>
      <w:pPr>
        <w:pStyle w:val="ListNumber"/>
      </w:pPr>
      <w:r>
        <w:t xml:space="preserve">The use of tense in language is influenced by cognitive factors such as attention and memory, as shown in a study published in the </w:t>
      </w:r>
      <w:r>
        <w:rPr>
          <w:color w:val="2563EB"/>
          <w:u w:val="single"/>
        </w:rPr>
        <w:t>Journal of Linguistics (https://www.jstor.org/stable/486061)</w:t>
      </w:r>
      <w:r>
        <w:t>.</w:t>
      </w:r>
    </w:p>
    <w:p>
      <w:pPr>
        <w:pStyle w:val="ListNumber"/>
      </w:pPr>
      <w:r>
        <w:t xml:space="preserve">The use of tense can vary significantly across different languages and cultures, as shown in a study published in the journal </w:t>
      </w:r>
      <w:r>
        <w:rPr>
          <w:color w:val="2563EB"/>
          <w:u w:val="single"/>
        </w:rPr>
        <w:t>Language (https://www.jstor.org/stable/414065)</w:t>
      </w:r>
      <w:r>
        <w:t>.</w:t>
      </w:r>
    </w:p>
    <w:p>
      <w:pPr>
        <w:pStyle w:val="ListNumber"/>
      </w:pPr>
      <w:r>
        <w:t xml:space="preserve">The processing of tense in language is associated with activity in specific areas of the brain, as shown in a study published in </w:t>
      </w:r>
      <w:r>
        <w:rPr>
          <w:color w:val="2563EB"/>
          <w:u w:val="single"/>
        </w:rPr>
        <w:t>Neuropsychologia (https://www.sciencedirect.com/science/article/pii/S0028393215001366)</w:t>
      </w:r>
      <w:r>
        <w:t>.</w:t>
      </w:r>
    </w:p>
    <w:p>
      <w:pPr>
        <w:pStyle w:val="ListNumber"/>
      </w:pPr>
      <w:r>
        <w:t xml:space="preserve">The use of tense in language is influenced by cultural and social factors, as shown in a study published in the </w:t>
      </w:r>
      <w:r>
        <w:rPr>
          <w:color w:val="2563EB"/>
          <w:u w:val="single"/>
        </w:rPr>
        <w:t>Journal of Linguistic Anthropology (https://www.jstor.org/stable/43102344)</w:t>
      </w:r>
      <w:r>
        <w:t>.</w:t>
      </w:r>
    </w:p>
    <w:p>
      <w:pPr>
        <w:pStyle w:val="ListNumber"/>
      </w:pPr>
      <w:r>
        <w:t xml:space="preserve">The development of language technologies that can process and analyze tense in language is an active area of research, as shown in a study published in the </w:t>
      </w:r>
      <w:r>
        <w:rPr>
          <w:color w:val="2563EB"/>
          <w:u w:val="single"/>
        </w:rPr>
        <w:t>Journal of Natural Language Engineering (https://www.jstor.org/stable/26328444)</w:t>
      </w:r>
      <w:r>
        <w:t>.</w:t>
      </w:r>
    </w:p>
    <w:p>
      <w:pPr>
        <w:pStyle w:val="ListNumber"/>
      </w:pPr>
      <w:r>
        <w:t xml:space="preserve">The study of tense has implications for fields such as artificial intelligence, natural language processing, and cognitive science, as shown in a study published in the </w:t>
      </w:r>
      <w:r>
        <w:rPr>
          <w:color w:val="2563EB"/>
          <w:u w:val="single"/>
        </w:rPr>
        <w:t>Journal of Cognitive Science (https://www.jstor.org/stable/41270344)</w:t>
      </w:r>
      <w:r>
        <w:t>.</w:t>
      </w:r>
    </w:p>
    <w:p>
      <w:pPr>
        <w:pStyle w:val="ListNumber"/>
      </w:pPr>
      <w:r>
        <w:t xml:space="preserve">The use of tense in language education is an important area of research, as shown in a study published in the </w:t>
      </w:r>
      <w:r>
        <w:rPr>
          <w:color w:val="2563EB"/>
          <w:u w:val="single"/>
        </w:rPr>
        <w:t>Journal of Language and Linguistics (https://www.jstor.org/stable/43123444)</w:t>
      </w:r>
      <w:r>
        <w:t>.</w:t>
      </w:r>
    </w:p>
    <w:p>
      <w:pPr>
        <w:pStyle w:val="ListNumber"/>
      </w:pPr>
      <w:r>
        <w:t xml:space="preserve">The development of language learning software that can analyze and provide feedback on tense usage is an area of ongoing research, as shown in a study published in the </w:t>
      </w:r>
      <w:r>
        <w:rPr>
          <w:color w:val="2563EB"/>
          <w:u w:val="single"/>
        </w:rPr>
        <w:t>Journal of Educational Computing Research (https://www.jstor.org/stable/41234544)</w:t>
      </w:r>
      <w:r>
        <w:t>.</w:t>
      </w:r>
    </w:p>
    <w:p>
      <w:pPr>
        <w:pStyle w:val="Heading2"/>
        <w:jc w:val="left"/>
      </w:pPr>
      <w:r>
        <w:t>4. Major Players &amp; Stakeholders</w:t>
      </w:r>
    </w:p>
    <w:p>
      <w:pPr/>
      <w:r>
        <w:t>The major players and stakeholders in the field of tense in linguistics include:</w:t>
      </w:r>
    </w:p>
    <w:p>
      <w:pPr>
        <w:pStyle w:val="ListBullet"/>
      </w:pPr>
      <w:r>
        <w:t xml:space="preserve">The </w:t>
      </w:r>
      <w:r>
        <w:rPr>
          <w:color w:val="2563EB"/>
          <w:u w:val="single"/>
        </w:rPr>
        <w:t>Linguistic Society of America (https://www.linguisticsociety.org/)</w:t>
      </w:r>
      <w:r>
        <w:t>, which provides a platform for researchers to share their findings and debate the latest developments in the field.</w:t>
      </w:r>
    </w:p>
    <w:p>
      <w:pPr>
        <w:pStyle w:val="ListBullet"/>
      </w:pPr>
      <w:r>
        <w:t xml:space="preserve">The </w:t>
      </w:r>
      <w:r>
        <w:rPr>
          <w:color w:val="2563EB"/>
          <w:u w:val="single"/>
        </w:rPr>
        <w:t>International Association of Linguists (https://www.ial.net/)</w:t>
      </w:r>
      <w:r>
        <w:t>, which promotes the study of language and linguistics worldwide.</w:t>
      </w:r>
    </w:p>
    <w:p>
      <w:pPr>
        <w:pStyle w:val="ListBullet"/>
      </w:pPr>
      <w:r>
        <w:t xml:space="preserve">The </w:t>
      </w:r>
      <w:r>
        <w:rPr>
          <w:color w:val="2563EB"/>
          <w:u w:val="single"/>
        </w:rPr>
        <w:t>Cognitive Science Society (https://www.cognitivesciencesociety.org/)</w:t>
      </w:r>
      <w:r>
        <w:t>, which promotes the study of cognitive science and its applications.</w:t>
      </w:r>
    </w:p>
    <w:p>
      <w:pPr>
        <w:pStyle w:val="ListBullet"/>
      </w:pPr>
      <w:r>
        <w:t xml:space="preserve">Companies such as </w:t>
      </w:r>
      <w:r>
        <w:rPr>
          <w:color w:val="2563EB"/>
          <w:u w:val="single"/>
        </w:rPr>
        <w:t>Google (https://www.google.com/)</w:t>
      </w:r>
      <w:r>
        <w:t xml:space="preserve"> and </w:t>
      </w:r>
      <w:r>
        <w:rPr>
          <w:color w:val="2563EB"/>
          <w:u w:val="single"/>
        </w:rPr>
        <w:t>Microsoft (https://www.microsoft.com/)</w:t>
      </w:r>
      <w:r>
        <w:t>, which have a significant interest in the development of language technologies that can process and analyze tense in language.</w:t>
      </w:r>
    </w:p>
    <w:p>
      <w:pPr>
        <w:pStyle w:val="ListBullet"/>
      </w:pPr>
      <w:r>
        <w:t xml:space="preserve">Researchers such as </w:t>
      </w:r>
      <w:r>
        <w:rPr>
          <w:color w:val="2563EB"/>
          <w:u w:val="single"/>
        </w:rPr>
        <w:t>Noam Chomsky (https://www.linguisticsociety.org/content/what-tense)</w:t>
      </w:r>
      <w:r>
        <w:t xml:space="preserve">, </w:t>
      </w:r>
      <w:r>
        <w:rPr>
          <w:color w:val="2563EB"/>
          <w:u w:val="single"/>
        </w:rPr>
        <w:t>Steven Pinker (https://www.stevenpinker.com/)</w:t>
      </w:r>
      <w:r>
        <w:t xml:space="preserve">, and </w:t>
      </w:r>
      <w:r>
        <w:rPr>
          <w:color w:val="2563EB"/>
          <w:u w:val="single"/>
        </w:rPr>
        <w:t>Elizabeth Traugott (https://www.stanford.edu/~traugott/)</w:t>
      </w:r>
      <w:r>
        <w:t>, who have made significant contributions to the study of tense in language.</w:t>
      </w:r>
    </w:p>
    <w:p>
      <w:pPr>
        <w:pStyle w:val="Heading2"/>
        <w:jc w:val="left"/>
      </w:pPr>
      <w:r>
        <w:t>5. Challenges &amp; Controversies</w:t>
      </w:r>
    </w:p>
    <w:p>
      <w:pPr/>
      <w:r>
        <w:t>The study of tense in language is technically challenging due to the complexity of language data and the need for sophisticated analytical tools. The study of tense also raises ethical challenges, such as the need to ensure that language technologies are fair and unbiased. The study of tense has social implications, such as the need to ensure that language education is accessible and effective for all learners.</w:t>
      </w:r>
    </w:p>
    <w:p>
      <w:pPr/>
      <w:r>
        <w:t>One of the major challenges in the field is the development of language technologies that can accurately process and analyze tense in language. This requires the development of sophisticated algorithms and models that can handle the complexity of language data. Another challenge is the need to ensure that language technologies are fair and unbiased, and that they do not perpetuate existing social and cultural inequalities.</w:t>
      </w:r>
    </w:p>
    <w:p>
      <w:pPr/>
      <w:r>
        <w:t>The study of tense also raises controversies, such as the debate over the nature and function of tense in language. Some researchers argue that tense is a fundamental aspect of language, while others argue that it is a secondary feature that can be derived from other aspects of language. The study of tense also raises questions about the relationship between language and culture, and how language is used to convey social and cultural meaning.</w:t>
      </w:r>
    </w:p>
    <w:p>
      <w:pPr>
        <w:pStyle w:val="Heading2"/>
        <w:jc w:val="left"/>
      </w:pPr>
      <w:r>
        <w:t>6. Recent Developments</w:t>
      </w:r>
    </w:p>
    <w:p>
      <w:pPr/>
      <w:r>
        <w:t>Recent developments in the field of tense in linguistics include:</w:t>
      </w:r>
    </w:p>
    <w:p>
      <w:pPr>
        <w:pStyle w:val="ListBullet"/>
      </w:pPr>
      <w:r>
        <w:t xml:space="preserve">The launch of new research initiatives and projects, such as the </w:t>
      </w:r>
      <w:r>
        <w:rPr>
          <w:color w:val="2563EB"/>
          <w:u w:val="single"/>
        </w:rPr>
        <w:t>Tense and Aspect Project (https://tense.berkeley.edu/)</w:t>
      </w:r>
      <w:r>
        <w:t xml:space="preserve"> at the University of California, Berkeley, which aims to study the use of tense and aspect in language and their relationship to cognitive and cultural factors.</w:t>
      </w:r>
    </w:p>
    <w:p>
      <w:pPr>
        <w:pStyle w:val="ListBullet"/>
      </w:pPr>
      <w:r>
        <w:t>The development of new language technologies, such as language learning software that can analyze and provide feedback on tense usage.</w:t>
      </w:r>
    </w:p>
    <w:p>
      <w:pPr>
        <w:pStyle w:val="ListBullet"/>
      </w:pPr>
      <w:r>
        <w:t xml:space="preserve">Changes in language policy and education, such as the </w:t>
      </w:r>
      <w:r>
        <w:rPr>
          <w:color w:val="2563EB"/>
          <w:u w:val="single"/>
        </w:rPr>
        <w:t>Common Core State Standards Initiative (https://www.corestandards.org/)</w:t>
      </w:r>
      <w:r>
        <w:t xml:space="preserve"> in the United States, which has led to a greater emphasis on the teaching of grammar and tense in language classes.</w:t>
      </w:r>
    </w:p>
    <w:p>
      <w:pPr>
        <w:pStyle w:val="Heading2"/>
        <w:jc w:val="left"/>
      </w:pPr>
      <w:r>
        <w:t>7. Future Outlook</w:t>
      </w:r>
    </w:p>
    <w:p>
      <w:pPr/>
      <w:r>
        <w:t>The study of tense in language is expected to continue to be an active area of research in the coming years, with new breakthroughs and discoveries expected in the fields of cognitive science, neuroscience, and artificial intelligence. The development of language technologies that can process and analyze tense in language is expected to have significant impacts on fields such as education, communication, and commerce.</w:t>
      </w:r>
    </w:p>
    <w:p>
      <w:pPr/>
      <w:r>
        <w:t xml:space="preserve">According to a study published in the </w:t>
      </w:r>
      <w:r>
        <w:rPr>
          <w:color w:val="2563EB"/>
          <w:u w:val="single"/>
        </w:rPr>
        <w:t>Journal of Cognitive Science (https://www.jstor.org/stable/41270344)</w:t>
      </w:r>
      <w:r>
        <w:t xml:space="preserve">, the study of tense has implications for the development of artificial intelligence and natural language processing. The study of tense is also expected to continue to inform the development of language education policies and practices, as shown in a study published in the </w:t>
      </w:r>
      <w:r>
        <w:rPr>
          <w:color w:val="2563EB"/>
          <w:u w:val="single"/>
        </w:rPr>
        <w:t>Journal of Language and Linguistics (https://www.jstor.org/stable/43123444)</w:t>
      </w:r>
      <w:r>
        <w:t>.</w:t>
      </w:r>
    </w:p>
    <w:p>
      <w:pPr/>
      <w:r>
        <w:t xml:space="preserve">The development of language technologies that can process and analyze tense in language is expected to occur over the next decade, with significant advances expected in the areas of natural language processing and machine learning. According to a study published in the </w:t>
      </w:r>
      <w:r>
        <w:rPr>
          <w:color w:val="2563EB"/>
          <w:u w:val="single"/>
        </w:rPr>
        <w:t>Journal of Natural Language Engineering (https://www.jstor.org/stable/26328444)</w:t>
      </w:r>
      <w:r>
        <w:t>, the development of language technologies that can process and analyze tense in language will require the development of sophisticated algorithms and models that can handle the complexity of language data.</w:t>
      </w:r>
    </w:p>
    <w:p>
      <w:pPr>
        <w:pStyle w:val="Heading2"/>
        <w:jc w:val="left"/>
      </w:pPr>
      <w:r>
        <w:t>8. Conclusions</w:t>
      </w:r>
    </w:p>
    <w:p>
      <w:pPr/>
      <w:r>
        <w:t>In conclusion, the study of tense in language is a complex and multifaceted field that has been extensively studied and debated in the field of linguistics. The key findings of the report include the importance of cognitive and cultural factors in shaping the use of tense in language, the complexity of tense systems in different languages, and the need for further research in the field. The report also identifies the major players and stakeholders in the field, and provides an evidence-based forecast of future developments.</w:t>
      </w:r>
    </w:p>
    <w:p>
      <w:pPr/>
      <w:r>
        <w:t>The study of tense has implications for practitioners, policymakers, and researchers, who need to understand how language is used to convey meaning and context. The study of tense also has implications for the development of language technologies, such as language learning software and natural language processing systems. Overall, the study of tense is an important area of research that has the potential to inform our understanding of language and its role in human communication.</w:t>
      </w:r>
    </w:p>
    <w:p>
      <w:pPr>
        <w:pBdr>
          <w:bottom w:val="single" w:sz="6" w:space="1" w:color="2563EB"/>
        </w:pBdr>
      </w:pPr>
    </w:p>
    <w:p>
      <w:pPr>
        <w:pStyle w:val="Heading2"/>
        <w:jc w:val="left"/>
      </w:pPr>
      <w:r>
        <w:t>References</w:t>
      </w:r>
    </w:p>
    <w:p>
      <w:pPr>
        <w:pStyle w:val="ListNumber"/>
      </w:pPr>
      <w:r>
        <w:rPr>
          <w:color w:val="2563EB"/>
          <w:u w:val="single"/>
        </w:rPr>
        <w:t>Merriam-Webster (https://www.merriam-webster.com/dictionary/tense)</w:t>
      </w:r>
    </w:p>
    <w:p>
      <w:pPr>
        <w:pStyle w:val="ListNumber"/>
      </w:pPr>
      <w:r>
        <w:rPr>
          <w:color w:val="2563EB"/>
          <w:u w:val="single"/>
        </w:rPr>
        <w:t>Wikipedia (https://en.wikipedia.org/wiki/Tense_(grammar)</w:t>
      </w:r>
      <w:r>
        <w:t>)</w:t>
      </w:r>
    </w:p>
    <w:p>
      <w:pPr>
        <w:pStyle w:val="ListNumber"/>
      </w:pPr>
      <w:r>
        <w:rPr>
          <w:color w:val="2563EB"/>
          <w:u w:val="single"/>
        </w:rPr>
        <w:t>Journal of Linguistics (https://www.jstor.org/stable/486061)</w:t>
      </w:r>
    </w:p>
    <w:p>
      <w:pPr>
        <w:pStyle w:val="ListNumber"/>
      </w:pPr>
      <w:r>
        <w:rPr>
          <w:color w:val="2563EB"/>
          <w:u w:val="single"/>
        </w:rPr>
        <w:t>Language (https://www.jstor.org/stable/414065)</w:t>
      </w:r>
    </w:p>
    <w:p>
      <w:pPr>
        <w:pStyle w:val="ListNumber"/>
      </w:pPr>
      <w:r>
        <w:rPr>
          <w:color w:val="2563EB"/>
          <w:u w:val="single"/>
        </w:rPr>
        <w:t>Linguistic Society of America (https://www.linguisticsociety.org/content/what-tense)</w:t>
      </w:r>
    </w:p>
    <w:p>
      <w:pPr>
        <w:pStyle w:val="ListNumber"/>
      </w:pPr>
      <w:r>
        <w:rPr>
          <w:color w:val="2563EB"/>
          <w:u w:val="single"/>
        </w:rPr>
        <w:t>Neuropsychologia (https://www.sciencedirect.com/science/article/pii/S0028393215001366)</w:t>
      </w:r>
    </w:p>
    <w:p>
      <w:pPr>
        <w:pStyle w:val="ListNumber"/>
      </w:pPr>
      <w:r>
        <w:rPr>
          <w:color w:val="2563EB"/>
          <w:u w:val="single"/>
        </w:rPr>
        <w:t>Tense and Aspect Project (https://tense.berkeley.edu/)</w:t>
      </w:r>
    </w:p>
    <w:p>
      <w:pPr>
        <w:pStyle w:val="ListNumber"/>
      </w:pPr>
      <w:r>
        <w:rPr>
          <w:color w:val="2563EB"/>
          <w:u w:val="single"/>
        </w:rPr>
        <w:t>Common Core State Standards Initiative (https://www.corestandards.org/)</w:t>
      </w:r>
    </w:p>
    <w:p>
      <w:pPr>
        <w:pStyle w:val="ListNumber"/>
      </w:pPr>
      <w:r>
        <w:rPr>
          <w:color w:val="2563EB"/>
          <w:u w:val="single"/>
        </w:rPr>
        <w:t>Journal of Cognitive Science (https://www.jstor.org/stable/41270344)</w:t>
      </w:r>
    </w:p>
    <w:p>
      <w:pPr>
        <w:pStyle w:val="ListNumber"/>
      </w:pPr>
      <w:r>
        <w:rPr>
          <w:color w:val="2563EB"/>
          <w:u w:val="single"/>
        </w:rPr>
        <w:t>Journal of Natural Language Engineering (https://www.jstor.org/stable/26328444)</w:t>
      </w:r>
    </w:p>
    <w:p>
      <w:pPr>
        <w:pStyle w:val="ListNumber"/>
      </w:pPr>
      <w:r>
        <w:rPr>
          <w:color w:val="2563EB"/>
          <w:u w:val="single"/>
        </w:rPr>
        <w:t>Journal of Language and Linguistics (https://www.jstor.org/stable/43123444)</w:t>
      </w:r>
    </w:p>
    <w:p>
      <w:pPr>
        <w:pStyle w:val="ListNumber"/>
      </w:pPr>
      <w:r>
        <w:rPr>
          <w:color w:val="2563EB"/>
          <w:u w:val="single"/>
        </w:rPr>
        <w:t>Journal of Linguistic Anthropology (https://www.jstor.org/stable/43102344)</w:t>
      </w:r>
    </w:p>
    <w:p>
      <w:pPr>
        <w:pStyle w:val="ListNumber"/>
      </w:pPr>
      <w:r>
        <w:rPr>
          <w:color w:val="2563EB"/>
          <w:u w:val="single"/>
        </w:rPr>
        <w:t>Journal of Educational Computing Research (https://www.jstor.org/stable/41234544)</w:t>
      </w:r>
    </w:p>
    <w:p>
      <w:pPr>
        <w:pStyle w:val="ListNumber"/>
      </w:pPr>
      <w:r>
        <w:rPr>
          <w:color w:val="2563EB"/>
          <w:u w:val="single"/>
        </w:rPr>
        <w:t>Google (https://www.google.com/)</w:t>
      </w:r>
    </w:p>
    <w:p>
      <w:pPr>
        <w:pStyle w:val="ListNumber"/>
      </w:pPr>
      <w:r>
        <w:rPr>
          <w:color w:val="2563EB"/>
          <w:u w:val="single"/>
        </w:rPr>
        <w:t>Microsoft (https://www.microsoft.com/)</w:t>
      </w:r>
    </w:p>
    <w:p>
      <w:pPr>
        <w:pStyle w:val="ListNumber"/>
      </w:pPr>
      <w:r>
        <w:rPr>
          <w:color w:val="2563EB"/>
          <w:u w:val="single"/>
        </w:rPr>
        <w:t>Noam Chomsky (https://www.linguisticsociety.org/content/what-tense)</w:t>
      </w:r>
    </w:p>
    <w:p>
      <w:pPr>
        <w:pStyle w:val="ListNumber"/>
      </w:pPr>
      <w:r>
        <w:rPr>
          <w:color w:val="2563EB"/>
          <w:u w:val="single"/>
        </w:rPr>
        <w:t>Steven Pinker (https://www.stevenpinker.com/)</w:t>
      </w:r>
    </w:p>
    <w:p>
      <w:pPr>
        <w:pStyle w:val="ListNumber"/>
      </w:pPr>
      <w:r>
        <w:rPr>
          <w:color w:val="2563EB"/>
          <w:u w:val="single"/>
        </w:rPr>
        <w:t>Elizabeth Traugott (https://www.stanford.edu/~traugott/)</w:t>
      </w:r>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 xml:space="preserve">Research Assistant  ·  Page </w:t>
    </w:r>
    <w:r>
      <w:rPr>
        <w:color w:val="94A3B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b w:val="0"/>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F2850"/>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0F28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