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MySQL Datatypes:</w:t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</w:t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a) Numeric Types</w:t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INT</w:t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TINYINT</w:t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SMALLINT</w:t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MEDIUMINT</w:t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BIGINT</w:t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FLOAT(M,D)</w:t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DOUBLE(M,D)</w:t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DECIMAL(M,D)</w:t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b) Date &amp; Time Types</w:t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</w:t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DATETIME</w:t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TIMESTAMP</w:t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TIME</w:t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YEAR(M)</w:t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c) String Types</w:t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CHAR(M)</w:t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VARCHAR(M)</w:t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BLOB or TEXT</w:t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ENUM</w:t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(offset clause)</w:t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 (binary clause)</w:t>
        <w:tab/>
        <w:t xml:space="preserve">- case insensitive search</w:t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select</w:t>
        <w:tab/>
        <w:t xml:space="preserve">(regular expressions)</w:t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Pattern</w:t>
        <w:tab/>
        <w:tab/>
        <w:t xml:space="preserve">What the pattern matches</w:t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^</w:t>
        <w:tab/>
        <w:tab/>
        <w:t xml:space="preserve">Beginning of string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$</w:t>
        <w:tab/>
        <w:tab/>
        <w:t xml:space="preserve">End of string</w:t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.</w:t>
        <w:tab/>
        <w:tab/>
        <w:t xml:space="preserve">Any single character</w:t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[...]</w:t>
        <w:tab/>
        <w:tab/>
        <w:t xml:space="preserve">Any character listed between the square brackets</w:t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[^...]</w:t>
        <w:tab/>
        <w:tab/>
        <w:t xml:space="preserve">Any character not listed between the square brackets</w:t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p1|p2|p3</w:t>
        <w:tab/>
        <w:t xml:space="preserve">Alternation; matches any of the patterns p1, p2, or p3</w:t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*</w:t>
        <w:tab/>
        <w:tab/>
        <w:t xml:space="preserve">Zero or more instances of preceding element</w:t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+</w:t>
        <w:tab/>
        <w:tab/>
        <w:t xml:space="preserve">One or more instances of preceding element</w:t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{n}</w:t>
        <w:tab/>
        <w:tab/>
        <w:t xml:space="preserve">n instances of preceding element</w:t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{m,n}</w:t>
        <w:tab/>
        <w:tab/>
        <w:t xml:space="preserve">m through n instances of preceding element</w:t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where</w:t>
        <w:tab/>
        <w:t xml:space="preserve">first_name  </w:t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REGEXP  '^st'</w:t>
        <w:tab/>
        <w:t xml:space="preserve">(start with st)</w:t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REGEXP</w:t>
        <w:tab/>
        <w:t xml:space="preserve">'ok$'</w:t>
        <w:tab/>
        <w:t xml:space="preserve">end with ok)</w:t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Properties of Transactions</w:t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--------------------------</w:t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Transactions have the following four standard properties, usually referred to by the acronym ACID −</w:t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a) Atomicity − This ensures that all operations within the work unit are completed successfully; otherwise, the transaction is aborted at the point of failure and previous operations are rolled back to their former state.</w:t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b) Consistency − This ensures that the database properly changes states upon a successfully committed transaction.</w:t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c) Isolation − This enables transactions to operate independently on and transparent to each other.</w:t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 Unicode MS" w:cs="Arial Unicode MS" w:eastAsia="Arial Unicode MS" w:hAnsi="Arial Unicode MS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d) Durability − This ensures that the result or effect of a committed transaction persists in case of a system failure.</w:t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In MySQL, the transactions begin with the statement BEGIN WORK and end with either a COMMIT or a ROLLBACK statement.</w:t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SET AUTOCOMMIT = 0</w:t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temporary tables</w:t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-----------------</w:t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temporary tables will only last as long as the session is alive.</w:t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  <w:font w:name="Arial Unicode MS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