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8B268" w14:paraId="7AFEBD12" wp14:textId="28AAFFD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Summarized details of the data.</w:t>
      </w:r>
    </w:p>
    <w:p xmlns:wp14="http://schemas.microsoft.com/office/word/2010/wordml" w:rsidP="5D38B268" w14:paraId="6CDD7D1C" wp14:textId="4C57BC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 the number of data </w:t>
      </w:r>
    </w:p>
    <w:p xmlns:wp14="http://schemas.microsoft.com/office/word/2010/wordml" w:rsidP="5D38B268" w14:paraId="611C5A8D" wp14:textId="142269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How Many rows and Columns are there in the dataset</w:t>
      </w:r>
    </w:p>
    <w:p xmlns:wp14="http://schemas.microsoft.com/office/word/2010/wordml" w:rsidP="5D38B268" w14:paraId="44227FDE" wp14:textId="2862B9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How many null data are in each column</w:t>
      </w:r>
    </w:p>
    <w:p xmlns:wp14="http://schemas.microsoft.com/office/word/2010/wordml" w:rsidP="5D38B268" w14:paraId="4D501B73" wp14:textId="6D936194">
      <w:pPr>
        <w:pStyle w:val="ListParagraph"/>
        <w:numPr>
          <w:ilvl w:val="0"/>
          <w:numId w:val="1"/>
        </w:numPr>
        <w:spacing w:line="257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GB"/>
        </w:rPr>
      </w:pPr>
      <w:r w:rsidRPr="5D38B268" w:rsidR="7608B20D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Drop out the following columns </w:t>
      </w:r>
      <w:r w:rsidRPr="5D38B268" w:rsidR="7608B20D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GB"/>
        </w:rPr>
        <w:t>stn_code, agency, sampling_date, location_monitoring_agency</w:t>
      </w:r>
    </w:p>
    <w:p xmlns:wp14="http://schemas.microsoft.com/office/word/2010/wordml" w:rsidP="5D38B268" w14:paraId="175A2028" wp14:textId="5B14B1E3">
      <w:pPr>
        <w:pStyle w:val="ListParagraph"/>
        <w:numPr>
          <w:ilvl w:val="0"/>
          <w:numId w:val="1"/>
        </w:numPr>
        <w:spacing w:line="257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5D38B268" w:rsidR="7608B20D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Drop out the row where the date is not available. </w:t>
      </w:r>
    </w:p>
    <w:p xmlns:wp14="http://schemas.microsoft.com/office/word/2010/wordml" w:rsidP="5D38B268" w14:paraId="5E94DADF" wp14:textId="7EC27B1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GB"/>
        </w:rPr>
        <w:t>Notice that the ‘type’ column has values such as ‘Industrial Area’ and ‘Industrial Areas’</w:t>
      </w:r>
      <w:r w:rsidRPr="5D38B268" w:rsidR="7608B20D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So, let’s remove such type of stuff as changing the types to uniform format: As "Residential": "R", "Residential and others": "RO", "Residential, Rural and other Areas": "RRO",  "Industrial Area": "I",   "Industrial Areas": "I",    "Industrial": "I",  "Sensitive Area": "S", "Sensitive Areas": "S", "Sensitive": "S", np.nan: "RRO" because </w:t>
      </w:r>
    </w:p>
    <w:p xmlns:wp14="http://schemas.microsoft.com/office/word/2010/wordml" w:rsidP="5D38B268" w14:paraId="3907CAE8" wp14:textId="529BDA8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Create additional column year</w:t>
      </w:r>
    </w:p>
    <w:p xmlns:wp14="http://schemas.microsoft.com/office/word/2010/wordml" w:rsidP="5D38B268" w14:paraId="1043FB07" wp14:textId="4F818F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Remove null values from SO2, NO2, rspm, spm, pm2_5</w:t>
      </w:r>
    </w:p>
    <w:p xmlns:wp14="http://schemas.microsoft.com/office/word/2010/wordml" w:rsidP="5D38B268" w14:paraId="181DD2BE" wp14:textId="3D2241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Plot barchart statewise of so2, no2, rspm, spm, pm2_5</w:t>
      </w:r>
    </w:p>
    <w:p xmlns:wp14="http://schemas.microsoft.com/office/word/2010/wordml" w:rsidP="5D38B268" w14:paraId="483F1416" wp14:textId="39F227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8B268" w:rsidR="7608B20D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yearly trend in a particular state, say ‘Andhra Pradesh’?</w:t>
      </w:r>
    </w:p>
    <w:p xmlns:wp14="http://schemas.microsoft.com/office/word/2010/wordml" w:rsidP="5D38B268" w14:paraId="5E5787A5" wp14:textId="1FAA07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1d8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63DD6"/>
    <w:rsid w:val="3AC63DD6"/>
    <w:rsid w:val="5D38B268"/>
    <w:rsid w:val="7608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3DD6"/>
  <w15:chartTrackingRefBased/>
  <w15:docId w15:val="{D303CB95-613C-4449-B614-0953C7C16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adc73a0219f24df9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D17D70E142B46B22C78746826841A" ma:contentTypeVersion="2" ma:contentTypeDescription="Create a new document." ma:contentTypeScope="" ma:versionID="12066b05977a88f8b4123deb4a2e0460">
  <xsd:schema xmlns:xsd="http://www.w3.org/2001/XMLSchema" xmlns:xs="http://www.w3.org/2001/XMLSchema" xmlns:p="http://schemas.microsoft.com/office/2006/metadata/properties" xmlns:ns2="901eba6f-0091-4aa8-b37d-f28c1c1be646" targetNamespace="http://schemas.microsoft.com/office/2006/metadata/properties" ma:root="true" ma:fieldsID="ca377b503f69672f2e4bbbec0bc03bff" ns2:_="">
    <xsd:import namespace="901eba6f-0091-4aa8-b37d-f28c1c1be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eba6f-0091-4aa8-b37d-f28c1c1be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7CA53-922B-4912-BCA9-1C3B722700F8}"/>
</file>

<file path=customXml/itemProps2.xml><?xml version="1.0" encoding="utf-8"?>
<ds:datastoreItem xmlns:ds="http://schemas.openxmlformats.org/officeDocument/2006/customXml" ds:itemID="{BE3A03D7-8956-4146-93EF-7FC5BD7B08BB}"/>
</file>

<file path=customXml/itemProps3.xml><?xml version="1.0" encoding="utf-8"?>
<ds:datastoreItem xmlns:ds="http://schemas.openxmlformats.org/officeDocument/2006/customXml" ds:itemID="{B6E096F9-9747-4E2F-A63A-3446431656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Narayan Adhikari</dc:creator>
  <cp:keywords/>
  <dc:description/>
  <cp:lastModifiedBy>Tek Narayan Adhikari</cp:lastModifiedBy>
  <cp:revision>2</cp:revision>
  <dcterms:created xsi:type="dcterms:W3CDTF">2022-09-09T06:11:50Z</dcterms:created>
  <dcterms:modified xsi:type="dcterms:W3CDTF">2022-09-09T06:12:16Z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0x010100028D17D70E142B46B22C78746826841A</vt:lpwstr>
  </property>
</Properties>
</file>