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15"/>
        <w:jc w:val="center"/>
        <w:rPr>
          <w:b w:val="1"/>
          <w:sz w:val="27"/>
          <w:szCs w:val="27"/>
          <w:vertAlign w:val="baseline"/>
        </w:rPr>
      </w:pPr>
      <w:r w:rsidDel="00000000" w:rsidR="00000000" w:rsidRPr="00000000">
        <w:rPr>
          <w:b w:val="1"/>
          <w:sz w:val="27"/>
          <w:szCs w:val="27"/>
          <w:vertAlign w:val="baseline"/>
          <w:rtl w:val="0"/>
        </w:rPr>
        <w:t xml:space="preserve">Herramientas básicas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20" w:firstLine="0"/>
        <w:rPr>
          <w:sz w:val="21"/>
          <w:szCs w:val="21"/>
          <w:vertAlign w:val="baseline"/>
        </w:rPr>
      </w:pPr>
      <w:r w:rsidDel="00000000" w:rsidR="00000000" w:rsidRPr="00000000">
        <w:rPr>
          <w:sz w:val="21"/>
          <w:szCs w:val="21"/>
          <w:vertAlign w:val="baseline"/>
          <w:rtl w:val="0"/>
        </w:rPr>
        <w:t xml:space="preserve">Fuente: J.E. Hopcroft, J.D. Ullman. Introduction to Automata Theory, Languages, and Computation.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20" w:firstLine="0"/>
        <w:rPr>
          <w:sz w:val="21"/>
          <w:szCs w:val="21"/>
          <w:vertAlign w:val="baseline"/>
        </w:rPr>
      </w:pPr>
      <w:r w:rsidDel="00000000" w:rsidR="00000000" w:rsidRPr="00000000">
        <w:rPr>
          <w:sz w:val="21"/>
          <w:szCs w:val="21"/>
          <w:vertAlign w:val="baseline"/>
          <w:rtl w:val="0"/>
        </w:rPr>
        <w:t xml:space="preserve">Addison‐Wesley, (1979), pp. 10‐11.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132715</wp:posOffset>
            </wp:positionH>
            <wp:positionV relativeFrom="paragraph">
              <wp:posOffset>120650</wp:posOffset>
            </wp:positionV>
            <wp:extent cx="5419725" cy="3698118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222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6981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vertices are leaves and which are interior vertices?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Leaves: 2, 4, 6, 8, 9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Interior vertices: 1, 3, 5, 7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vertices are the sons of 5?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Sons of 5: 7, 8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vertex is the father of 5?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Father of 5: 3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length of the path from 1 to 9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 path from 1 to 9: 4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vertex is the root?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  <w:sectPr>
          <w:pgSz w:h="16840" w:w="11900" w:orient="portrait"/>
          <w:pgMar w:bottom="1440" w:top="1440" w:left="1440" w:right="1440" w:header="0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Root: 1</w:t>
      </w:r>
    </w:p>
    <w:bookmarkStart w:colFirst="0" w:colLast="0" w:name="bookmark=id.30j0zll" w:id="0"/>
    <w:bookmarkEnd w:id="0"/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40" w:w="11900" w:orient="portrait"/>
          <w:pgMar w:bottom="875" w:top="1440" w:left="1440" w:right="144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1.2.- Prove by induction that N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661988</wp:posOffset>
            </wp:positionH>
            <wp:positionV relativeFrom="paragraph">
              <wp:posOffset>247650</wp:posOffset>
            </wp:positionV>
            <wp:extent cx="1709738" cy="653460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7678" l="8260" r="70650" t="65625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653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bookmark=kix.ttc2x6kpcbsh" w:id="1"/>
    <w:bookmarkEnd w:id="1"/>
    <w:p w:rsidR="00000000" w:rsidDel="00000000" w:rsidP="00000000" w:rsidRDefault="00000000" w:rsidRPr="00000000" w14:paraId="0000002C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40" w:w="11900" w:orient="portrait"/>
          <w:pgMar w:bottom="875" w:top="1440" w:left="1440" w:right="1440" w:header="0" w:footer="0"/>
        </w:sectPr>
      </w:pPr>
      <w:r w:rsidDel="00000000" w:rsidR="00000000" w:rsidRPr="00000000">
        <w:rPr>
          <w:rtl w:val="0"/>
        </w:rPr>
      </w:r>
    </w:p>
    <w:bookmarkStart w:colFirst="0" w:colLast="0" w:name="bookmark=kix.p054gs3r81o7" w:id="2"/>
    <w:bookmarkEnd w:id="2"/>
    <w:p w:rsidR="00000000" w:rsidDel="00000000" w:rsidP="00000000" w:rsidRDefault="00000000" w:rsidRPr="00000000" w14:paraId="0000002D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875" w:top="1440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PIBZ3njG+7i0SySUJRfQDIKuPw==">AMUW2mXECoAUjB65/ArEHKOLzttUX6Y3kzvYOlv1W3JZQ165QapIYTAN6WKkJsD5/roeIXmdAvlaefcLaA7I19SieU8hsth+xLiBlIlrEtVoERbpEq58md3eFNVSVjHBJQCz/jf1UOJQbvwxaXk++GZ43VJMuYHggmlrUc2V7gRoUyYMwrbdy3A=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