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9C30" w14:textId="77777777" w:rsidR="00744D9D" w:rsidRPr="00744D9D" w:rsidRDefault="00744D9D" w:rsidP="00744D9D">
      <w:pPr>
        <w:rPr>
          <w:rFonts w:asciiTheme="minorBidi" w:hAnsiTheme="minorBidi"/>
          <w:sz w:val="24"/>
          <w:szCs w:val="24"/>
          <w:lang w:val="en-US"/>
        </w:rPr>
      </w:pPr>
    </w:p>
    <w:p w14:paraId="1886BCF9" w14:textId="77777777" w:rsidR="00744D9D" w:rsidRPr="007A4ADA" w:rsidRDefault="00744D9D" w:rsidP="00180474">
      <w:pPr>
        <w:spacing w:line="360" w:lineRule="auto"/>
        <w:rPr>
          <w:rFonts w:asciiTheme="minorBidi" w:hAnsiTheme="minorBidi"/>
          <w:b/>
          <w:bCs/>
          <w:sz w:val="24"/>
          <w:szCs w:val="24"/>
          <w:lang w:val="en-US"/>
        </w:rPr>
      </w:pPr>
      <w:r w:rsidRPr="007A4ADA">
        <w:rPr>
          <w:rFonts w:asciiTheme="minorBidi" w:hAnsiTheme="minorBidi"/>
          <w:b/>
          <w:bCs/>
          <w:sz w:val="24"/>
          <w:szCs w:val="24"/>
          <w:lang w:val="en-US"/>
        </w:rPr>
        <w:t>7.1 Design Turing Machines to recognize the following language:</w:t>
      </w:r>
    </w:p>
    <w:p w14:paraId="5BF389CA" w14:textId="79127493" w:rsidR="00744D9D" w:rsidRDefault="00744D9D" w:rsidP="0071620E">
      <w:pPr>
        <w:spacing w:line="360" w:lineRule="auto"/>
        <w:rPr>
          <w:noProof/>
        </w:rPr>
      </w:pPr>
      <w:r w:rsidRPr="00744D9D">
        <w:rPr>
          <w:rFonts w:asciiTheme="minorBidi" w:hAnsiTheme="minorBidi"/>
          <w:sz w:val="24"/>
          <w:szCs w:val="24"/>
        </w:rPr>
        <w:t>a) {0^n 1^n 0^n |n≥1</w:t>
      </w:r>
      <w:r w:rsidR="009E691B">
        <w:rPr>
          <w:rFonts w:asciiTheme="minorBidi" w:hAnsiTheme="minorBidi"/>
          <w:sz w:val="24"/>
          <w:szCs w:val="24"/>
        </w:rPr>
        <w:t>}</w:t>
      </w:r>
    </w:p>
    <w:p w14:paraId="478F09B9" w14:textId="52A377E7" w:rsidR="009E691B" w:rsidRPr="00744D9D" w:rsidRDefault="009E691B" w:rsidP="0071620E">
      <w:pPr>
        <w:spacing w:line="360" w:lineRule="auto"/>
        <w:rPr>
          <w:rFonts w:asciiTheme="minorBidi" w:hAnsiTheme="minorBidi"/>
          <w:sz w:val="24"/>
          <w:szCs w:val="24"/>
        </w:rPr>
      </w:pPr>
      <w:r>
        <w:rPr>
          <w:noProof/>
        </w:rPr>
        <w:drawing>
          <wp:inline distT="0" distB="0" distL="0" distR="0" wp14:anchorId="643BBA2C" wp14:editId="06B56C90">
            <wp:extent cx="5612130" cy="469138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5612130" cy="4691380"/>
                    </a:xfrm>
                    <a:prstGeom prst="rect">
                      <a:avLst/>
                    </a:prstGeom>
                  </pic:spPr>
                </pic:pic>
              </a:graphicData>
            </a:graphic>
          </wp:inline>
        </w:drawing>
      </w:r>
    </w:p>
    <w:p w14:paraId="14F778EB" w14:textId="5FAB9C2A" w:rsidR="00744D9D" w:rsidRPr="007A4ADA" w:rsidRDefault="00744D9D" w:rsidP="00180474">
      <w:pPr>
        <w:spacing w:line="360" w:lineRule="auto"/>
        <w:rPr>
          <w:rFonts w:asciiTheme="minorBidi" w:hAnsiTheme="minorBidi"/>
          <w:b/>
          <w:bCs/>
          <w:sz w:val="24"/>
          <w:szCs w:val="24"/>
        </w:rPr>
      </w:pPr>
      <w:r w:rsidRPr="007A4ADA">
        <w:rPr>
          <w:rFonts w:asciiTheme="minorBidi" w:hAnsiTheme="minorBidi"/>
          <w:b/>
          <w:bCs/>
          <w:sz w:val="24"/>
          <w:szCs w:val="24"/>
        </w:rPr>
        <w:t>7.2 Breve explicación sobre la Teoría de Decidibilidad y la Teoría de Computabilidad.</w:t>
      </w:r>
    </w:p>
    <w:p w14:paraId="74E685D7" w14:textId="77777777" w:rsidR="00744D9D" w:rsidRPr="00744D9D" w:rsidRDefault="00744D9D" w:rsidP="00180474">
      <w:pPr>
        <w:spacing w:line="360" w:lineRule="auto"/>
        <w:rPr>
          <w:rFonts w:asciiTheme="minorBidi" w:hAnsiTheme="minorBidi"/>
          <w:sz w:val="24"/>
          <w:szCs w:val="24"/>
        </w:rPr>
      </w:pPr>
      <w:r w:rsidRPr="00744D9D">
        <w:rPr>
          <w:rFonts w:asciiTheme="minorBidi" w:hAnsiTheme="minorBidi"/>
          <w:sz w:val="24"/>
          <w:szCs w:val="24"/>
        </w:rPr>
        <w:t xml:space="preserve">La teoría de la decidibilidad consiste en el concepto de que sí un problema es </w:t>
      </w:r>
      <w:proofErr w:type="spellStart"/>
      <w:r w:rsidRPr="00744D9D">
        <w:rPr>
          <w:rFonts w:asciiTheme="minorBidi" w:hAnsiTheme="minorBidi"/>
          <w:sz w:val="24"/>
          <w:szCs w:val="24"/>
        </w:rPr>
        <w:t>decidible</w:t>
      </w:r>
      <w:proofErr w:type="spellEnd"/>
      <w:r w:rsidRPr="00744D9D">
        <w:rPr>
          <w:rFonts w:asciiTheme="minorBidi" w:hAnsiTheme="minorBidi"/>
          <w:sz w:val="24"/>
          <w:szCs w:val="24"/>
        </w:rPr>
        <w:t xml:space="preserve"> o no. Lo que determina que un problema sea de decisión, y por ende que sea </w:t>
      </w:r>
      <w:proofErr w:type="spellStart"/>
      <w:r w:rsidRPr="00744D9D">
        <w:rPr>
          <w:rFonts w:asciiTheme="minorBidi" w:hAnsiTheme="minorBidi"/>
          <w:sz w:val="24"/>
          <w:szCs w:val="24"/>
        </w:rPr>
        <w:t>decidible</w:t>
      </w:r>
      <w:proofErr w:type="spellEnd"/>
      <w:r w:rsidRPr="00744D9D">
        <w:rPr>
          <w:rFonts w:asciiTheme="minorBidi" w:hAnsiTheme="minorBidi"/>
          <w:sz w:val="24"/>
          <w:szCs w:val="24"/>
        </w:rPr>
        <w:t xml:space="preserve">, es que para el problema o clase de problemas existe un algoritmo </w:t>
      </w:r>
      <w:r w:rsidRPr="00744D9D">
        <w:rPr>
          <w:rFonts w:asciiTheme="minorBidi" w:hAnsiTheme="minorBidi"/>
          <w:sz w:val="24"/>
          <w:szCs w:val="24"/>
        </w:rPr>
        <w:lastRenderedPageBreak/>
        <w:t>efectivo que lo resuelva. Un ejemplo sencillo de esto es si se buscarán los números primos entre un rango de números, lo cual es posible si hacemos implementación de un algoritmo capaz de enumerar los números buscados.</w:t>
      </w:r>
    </w:p>
    <w:p w14:paraId="4AA98B55" w14:textId="77777777" w:rsidR="00744D9D" w:rsidRPr="00744D9D" w:rsidRDefault="00744D9D" w:rsidP="00180474">
      <w:pPr>
        <w:spacing w:line="360" w:lineRule="auto"/>
        <w:rPr>
          <w:rFonts w:asciiTheme="minorBidi" w:hAnsiTheme="minorBidi"/>
          <w:sz w:val="24"/>
          <w:szCs w:val="24"/>
        </w:rPr>
      </w:pPr>
      <w:r w:rsidRPr="00744D9D">
        <w:rPr>
          <w:rFonts w:asciiTheme="minorBidi" w:hAnsiTheme="minorBidi"/>
          <w:sz w:val="24"/>
          <w:szCs w:val="24"/>
        </w:rPr>
        <w:t xml:space="preserve">Al relacionar esto con los autómatas y lenguajes, podemos poner por ejemplo las máquinas de Turing, donde un problema es </w:t>
      </w:r>
      <w:proofErr w:type="spellStart"/>
      <w:r w:rsidRPr="00744D9D">
        <w:rPr>
          <w:rFonts w:asciiTheme="minorBidi" w:hAnsiTheme="minorBidi"/>
          <w:sz w:val="24"/>
          <w:szCs w:val="24"/>
        </w:rPr>
        <w:t>decidible</w:t>
      </w:r>
      <w:proofErr w:type="spellEnd"/>
      <w:r w:rsidRPr="00744D9D">
        <w:rPr>
          <w:rFonts w:asciiTheme="minorBidi" w:hAnsiTheme="minorBidi"/>
          <w:sz w:val="24"/>
          <w:szCs w:val="24"/>
        </w:rPr>
        <w:t xml:space="preserve"> si es que hay una máquina correspondiente que se detenga por cada entrada ya sea con una respuesta de si o no. En este caso, este tipo de problema es conocido como Turing </w:t>
      </w:r>
      <w:proofErr w:type="spellStart"/>
      <w:r w:rsidRPr="00744D9D">
        <w:rPr>
          <w:rFonts w:asciiTheme="minorBidi" w:hAnsiTheme="minorBidi"/>
          <w:sz w:val="24"/>
          <w:szCs w:val="24"/>
        </w:rPr>
        <w:t>Decidable</w:t>
      </w:r>
      <w:proofErr w:type="spellEnd"/>
      <w:r w:rsidRPr="00744D9D">
        <w:rPr>
          <w:rFonts w:asciiTheme="minorBidi" w:hAnsiTheme="minorBidi"/>
          <w:sz w:val="24"/>
          <w:szCs w:val="24"/>
        </w:rPr>
        <w:t xml:space="preserve"> y lo cual podemos tomar como ejemplo el diagrama anterior, en el cual se llega a mostrar este tipo de problemas de </w:t>
      </w:r>
      <w:proofErr w:type="spellStart"/>
      <w:r w:rsidRPr="00744D9D">
        <w:rPr>
          <w:rFonts w:asciiTheme="minorBidi" w:hAnsiTheme="minorBidi"/>
          <w:sz w:val="24"/>
          <w:szCs w:val="24"/>
        </w:rPr>
        <w:t>decibilidad</w:t>
      </w:r>
      <w:proofErr w:type="spellEnd"/>
      <w:r w:rsidRPr="00744D9D">
        <w:rPr>
          <w:rFonts w:asciiTheme="minorBidi" w:hAnsiTheme="minorBidi"/>
          <w:sz w:val="24"/>
          <w:szCs w:val="24"/>
        </w:rPr>
        <w:t>.</w:t>
      </w:r>
    </w:p>
    <w:p w14:paraId="65530A07" w14:textId="77777777" w:rsidR="00744D9D" w:rsidRPr="00744D9D" w:rsidRDefault="00744D9D" w:rsidP="00744D9D">
      <w:pPr>
        <w:rPr>
          <w:rFonts w:asciiTheme="minorBidi" w:hAnsiTheme="minorBidi"/>
          <w:sz w:val="24"/>
          <w:szCs w:val="24"/>
        </w:rPr>
      </w:pPr>
    </w:p>
    <w:p w14:paraId="3DB499B1" w14:textId="77777777" w:rsidR="00744D9D" w:rsidRPr="00744D9D" w:rsidRDefault="00744D9D" w:rsidP="00744D9D">
      <w:pPr>
        <w:rPr>
          <w:rFonts w:asciiTheme="minorBidi" w:hAnsiTheme="minorBidi"/>
          <w:sz w:val="24"/>
          <w:szCs w:val="24"/>
        </w:rPr>
      </w:pPr>
    </w:p>
    <w:p w14:paraId="3DFAA4AF" w14:textId="77777777" w:rsidR="00744D9D" w:rsidRPr="00744D9D" w:rsidRDefault="00744D9D" w:rsidP="00744D9D">
      <w:pPr>
        <w:rPr>
          <w:rFonts w:asciiTheme="minorBidi" w:hAnsiTheme="minorBidi"/>
          <w:sz w:val="24"/>
          <w:szCs w:val="24"/>
        </w:rPr>
      </w:pPr>
    </w:p>
    <w:p w14:paraId="538C955B" w14:textId="77777777" w:rsidR="00744D9D" w:rsidRPr="007A4ADA" w:rsidRDefault="00744D9D" w:rsidP="00180474">
      <w:pPr>
        <w:spacing w:line="360" w:lineRule="auto"/>
        <w:rPr>
          <w:rFonts w:asciiTheme="minorBidi" w:hAnsiTheme="minorBidi"/>
          <w:b/>
          <w:bCs/>
          <w:sz w:val="24"/>
          <w:szCs w:val="24"/>
          <w:lang w:val="en-US"/>
        </w:rPr>
      </w:pPr>
      <w:proofErr w:type="spellStart"/>
      <w:r w:rsidRPr="007A4ADA">
        <w:rPr>
          <w:rFonts w:asciiTheme="minorBidi" w:hAnsiTheme="minorBidi"/>
          <w:b/>
          <w:bCs/>
          <w:sz w:val="24"/>
          <w:szCs w:val="24"/>
          <w:lang w:val="en-US"/>
        </w:rPr>
        <w:t>Referencias</w:t>
      </w:r>
      <w:proofErr w:type="spellEnd"/>
      <w:r w:rsidRPr="007A4ADA">
        <w:rPr>
          <w:rFonts w:asciiTheme="minorBidi" w:hAnsiTheme="minorBidi"/>
          <w:b/>
          <w:bCs/>
          <w:sz w:val="24"/>
          <w:szCs w:val="24"/>
          <w:lang w:val="en-US"/>
        </w:rPr>
        <w:t>:</w:t>
      </w:r>
    </w:p>
    <w:p w14:paraId="534A9E59" w14:textId="77777777" w:rsidR="00744D9D" w:rsidRPr="00744D9D" w:rsidRDefault="00744D9D" w:rsidP="00180474">
      <w:pPr>
        <w:spacing w:line="360" w:lineRule="auto"/>
        <w:ind w:left="709" w:hanging="709"/>
        <w:rPr>
          <w:rFonts w:asciiTheme="minorBidi" w:hAnsiTheme="minorBidi"/>
          <w:sz w:val="24"/>
          <w:szCs w:val="24"/>
        </w:rPr>
      </w:pPr>
      <w:proofErr w:type="spellStart"/>
      <w:proofErr w:type="gramStart"/>
      <w:r w:rsidRPr="00744D9D">
        <w:rPr>
          <w:rFonts w:asciiTheme="minorBidi" w:hAnsiTheme="minorBidi"/>
          <w:sz w:val="24"/>
          <w:szCs w:val="24"/>
          <w:lang w:val="en-US"/>
        </w:rPr>
        <w:t>GeeksforGeeks</w:t>
      </w:r>
      <w:proofErr w:type="spellEnd"/>
      <w:r w:rsidRPr="00744D9D">
        <w:rPr>
          <w:rFonts w:asciiTheme="minorBidi" w:hAnsiTheme="minorBidi"/>
          <w:sz w:val="24"/>
          <w:szCs w:val="24"/>
          <w:lang w:val="en-US"/>
        </w:rPr>
        <w:t>.(</w:t>
      </w:r>
      <w:proofErr w:type="gramEnd"/>
      <w:r w:rsidRPr="00744D9D">
        <w:rPr>
          <w:rFonts w:asciiTheme="minorBidi" w:hAnsiTheme="minorBidi"/>
          <w:sz w:val="24"/>
          <w:szCs w:val="24"/>
          <w:lang w:val="en-US"/>
        </w:rPr>
        <w:t xml:space="preserve">2019). Decidable and Undecidable problems in Theory of Computation. </w:t>
      </w:r>
      <w:r w:rsidRPr="00744D9D">
        <w:rPr>
          <w:rFonts w:asciiTheme="minorBidi" w:hAnsiTheme="minorBidi"/>
          <w:sz w:val="24"/>
          <w:szCs w:val="24"/>
        </w:rPr>
        <w:t>Consultado el 30/04/2021.Recuperado de: https://www.geeksforgeeks.org/decidable-and-undecidable-problems-in-theory-of-computation/</w:t>
      </w:r>
    </w:p>
    <w:p w14:paraId="02135D01" w14:textId="70A99173" w:rsidR="00744D9D" w:rsidRPr="00DB08D3" w:rsidRDefault="00744D9D" w:rsidP="00744D9D">
      <w:pPr>
        <w:rPr>
          <w:rFonts w:cstheme="minorHAnsi"/>
        </w:rPr>
      </w:pPr>
      <w:r w:rsidRPr="00744D9D">
        <w:rPr>
          <w:rFonts w:cstheme="minorHAnsi"/>
        </w:rPr>
        <w:tab/>
      </w:r>
    </w:p>
    <w:p w14:paraId="4CE221E5" w14:textId="6E8ACC00" w:rsidR="00530A0F" w:rsidRPr="00DD5F65" w:rsidRDefault="00DD5F65" w:rsidP="0096749D">
      <w:pPr>
        <w:spacing w:line="360" w:lineRule="auto"/>
        <w:jc w:val="both"/>
        <w:rPr>
          <w:rFonts w:asciiTheme="minorBidi" w:hAnsiTheme="minorBidi"/>
          <w:color w:val="FFFFFF" w:themeColor="background1"/>
          <w:sz w:val="48"/>
          <w:szCs w:val="48"/>
        </w:rPr>
      </w:pPr>
      <w:r w:rsidRPr="00DD5F65">
        <w:rPr>
          <w:rFonts w:asciiTheme="minorBidi" w:hAnsiTheme="minorBidi"/>
          <w:color w:val="FFFFFF" w:themeColor="background1"/>
          <w:sz w:val="48"/>
          <w:szCs w:val="48"/>
        </w:rPr>
        <w:t>ABRAHAM ES UN DOMADOR DE PIJAS</w:t>
      </w:r>
    </w:p>
    <w:sectPr w:rsidR="00530A0F" w:rsidRPr="00DD5F65" w:rsidSect="00530A0F">
      <w:headerReference w:type="default" r:id="rId7"/>
      <w:footerReference w:type="default" r:id="rId8"/>
      <w:headerReference w:type="firs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E524A" w14:textId="77777777" w:rsidR="00BA6BBF" w:rsidRDefault="00BA6BBF" w:rsidP="00F71CFD">
      <w:pPr>
        <w:spacing w:after="0" w:line="240" w:lineRule="auto"/>
      </w:pPr>
      <w:r>
        <w:separator/>
      </w:r>
    </w:p>
  </w:endnote>
  <w:endnote w:type="continuationSeparator" w:id="0">
    <w:p w14:paraId="25E7D350" w14:textId="77777777" w:rsidR="00BA6BBF" w:rsidRDefault="00BA6BBF" w:rsidP="00F71CFD">
      <w:pPr>
        <w:spacing w:after="0" w:line="240" w:lineRule="auto"/>
      </w:pPr>
      <w:r>
        <w:continuationSeparator/>
      </w:r>
    </w:p>
  </w:endnote>
  <w:endnote w:type="continuationNotice" w:id="1">
    <w:p w14:paraId="743E9837" w14:textId="77777777" w:rsidR="00BA6BBF" w:rsidRDefault="00BA6B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38DC13D0" w14:textId="77777777" w:rsidTr="2F485333">
      <w:tc>
        <w:tcPr>
          <w:tcW w:w="2946" w:type="dxa"/>
        </w:tcPr>
        <w:p w14:paraId="0A58A4A3" w14:textId="77777777" w:rsidR="2F485333" w:rsidRDefault="2F485333" w:rsidP="2F485333">
          <w:pPr>
            <w:pStyle w:val="Encabezado"/>
            <w:ind w:left="-115"/>
          </w:pPr>
        </w:p>
      </w:tc>
      <w:tc>
        <w:tcPr>
          <w:tcW w:w="2946" w:type="dxa"/>
        </w:tcPr>
        <w:p w14:paraId="05B0BAFD" w14:textId="77777777" w:rsidR="2F485333" w:rsidRDefault="2F485333" w:rsidP="2F485333">
          <w:pPr>
            <w:pStyle w:val="Encabezado"/>
            <w:jc w:val="center"/>
          </w:pPr>
        </w:p>
      </w:tc>
      <w:tc>
        <w:tcPr>
          <w:tcW w:w="2946" w:type="dxa"/>
        </w:tcPr>
        <w:p w14:paraId="68023C9C" w14:textId="77777777" w:rsidR="2F485333" w:rsidRDefault="2F485333" w:rsidP="2F485333">
          <w:pPr>
            <w:pStyle w:val="Encabezado"/>
            <w:ind w:right="-115"/>
            <w:jc w:val="right"/>
          </w:pPr>
        </w:p>
      </w:tc>
    </w:tr>
  </w:tbl>
  <w:p w14:paraId="6DF0DA57" w14:textId="77777777" w:rsidR="2F485333" w:rsidRDefault="2F485333" w:rsidP="2F4853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F485333" w14:paraId="3DF2A62E" w14:textId="77777777" w:rsidTr="2F485333">
      <w:tc>
        <w:tcPr>
          <w:tcW w:w="2946" w:type="dxa"/>
        </w:tcPr>
        <w:p w14:paraId="56F01951" w14:textId="77777777" w:rsidR="2F485333" w:rsidRDefault="2F485333" w:rsidP="2F485333">
          <w:pPr>
            <w:pStyle w:val="Encabezado"/>
            <w:ind w:left="-115"/>
          </w:pPr>
        </w:p>
      </w:tc>
      <w:tc>
        <w:tcPr>
          <w:tcW w:w="2946" w:type="dxa"/>
        </w:tcPr>
        <w:p w14:paraId="54082166" w14:textId="77777777" w:rsidR="2F485333" w:rsidRDefault="2F485333" w:rsidP="2F485333">
          <w:pPr>
            <w:pStyle w:val="Encabezado"/>
            <w:jc w:val="center"/>
          </w:pPr>
        </w:p>
      </w:tc>
      <w:tc>
        <w:tcPr>
          <w:tcW w:w="2946" w:type="dxa"/>
        </w:tcPr>
        <w:p w14:paraId="56F63240" w14:textId="77777777" w:rsidR="2F485333" w:rsidRDefault="2F485333" w:rsidP="2F485333">
          <w:pPr>
            <w:pStyle w:val="Encabezado"/>
            <w:ind w:right="-115"/>
            <w:jc w:val="right"/>
          </w:pPr>
        </w:p>
      </w:tc>
    </w:tr>
  </w:tbl>
  <w:p w14:paraId="20DDFFE4" w14:textId="77777777" w:rsidR="2F485333" w:rsidRDefault="2F485333" w:rsidP="2F4853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D623" w14:textId="77777777" w:rsidR="00BA6BBF" w:rsidRDefault="00BA6BBF" w:rsidP="00F71CFD">
      <w:pPr>
        <w:spacing w:after="0" w:line="240" w:lineRule="auto"/>
      </w:pPr>
      <w:r>
        <w:separator/>
      </w:r>
    </w:p>
  </w:footnote>
  <w:footnote w:type="continuationSeparator" w:id="0">
    <w:p w14:paraId="5E0E898C" w14:textId="77777777" w:rsidR="00BA6BBF" w:rsidRDefault="00BA6BBF" w:rsidP="00F71CFD">
      <w:pPr>
        <w:spacing w:after="0" w:line="240" w:lineRule="auto"/>
      </w:pPr>
      <w:r>
        <w:continuationSeparator/>
      </w:r>
    </w:p>
  </w:footnote>
  <w:footnote w:type="continuationNotice" w:id="1">
    <w:p w14:paraId="4AED91DE" w14:textId="77777777" w:rsidR="00BA6BBF" w:rsidRDefault="00BA6B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2415" w14:textId="77777777" w:rsidR="00F71CFD" w:rsidRDefault="00F71CFD" w:rsidP="00F71CFD">
    <w:pPr>
      <w:pStyle w:val="Encabezado"/>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852C" w14:textId="77777777" w:rsidR="00530A0F" w:rsidRDefault="00530A0F" w:rsidP="00530A0F">
    <w:pPr>
      <w:pStyle w:val="Encabezado"/>
      <w:jc w:val="right"/>
    </w:pPr>
    <w:r>
      <w:rPr>
        <w:noProof/>
      </w:rPr>
      <w:drawing>
        <wp:anchor distT="0" distB="0" distL="114300" distR="114300" simplePos="0" relativeHeight="251658240" behindDoc="0" locked="0" layoutInCell="1" allowOverlap="1" wp14:anchorId="3B27B016" wp14:editId="7C9B1B73">
          <wp:simplePos x="0" y="0"/>
          <wp:positionH relativeFrom="margin">
            <wp:align>left</wp:align>
          </wp:positionH>
          <wp:positionV relativeFrom="paragraph">
            <wp:posOffset>114300</wp:posOffset>
          </wp:positionV>
          <wp:extent cx="2085340" cy="5486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85340" cy="548640"/>
                  </a:xfrm>
                  <a:prstGeom prst="rect">
                    <a:avLst/>
                  </a:prstGeom>
                </pic:spPr>
              </pic:pic>
            </a:graphicData>
          </a:graphic>
          <wp14:sizeRelH relativeFrom="page">
            <wp14:pctWidth>0</wp14:pctWidth>
          </wp14:sizeRelH>
          <wp14:sizeRelV relativeFrom="page">
            <wp14:pctHeight>0</wp14:pctHeight>
          </wp14:sizeRelV>
        </wp:anchor>
      </w:drawing>
    </w:r>
    <w:r>
      <w:t xml:space="preserve">  ITESM CAMPUS GUADALAJARA</w:t>
    </w:r>
  </w:p>
  <w:p w14:paraId="46A2B09E" w14:textId="05A232FB" w:rsidR="00530A0F" w:rsidRDefault="2F485333" w:rsidP="00530A0F">
    <w:pPr>
      <w:pStyle w:val="Encabezado"/>
      <w:jc w:val="right"/>
    </w:pPr>
    <w:r>
      <w:t>Aldo Alejandro Degollado Padilla A01638391</w:t>
    </w:r>
  </w:p>
  <w:p w14:paraId="3A8A7F9B" w14:textId="6FF8389E" w:rsidR="00DD5F65" w:rsidRDefault="00DD5F65" w:rsidP="00530A0F">
    <w:pPr>
      <w:pStyle w:val="Encabezado"/>
      <w:jc w:val="right"/>
    </w:pPr>
    <w:r>
      <w:t>Luis Alonso Martínez García A01636255</w:t>
    </w:r>
  </w:p>
  <w:p w14:paraId="20A0F9EA" w14:textId="51707061" w:rsidR="00DD5F65" w:rsidRPr="00DD5F65" w:rsidRDefault="00DD5F65" w:rsidP="00530A0F">
    <w:pPr>
      <w:pStyle w:val="Encabezado"/>
      <w:jc w:val="right"/>
      <w:rPr>
        <w:u w:val="single"/>
        <w:lang w:val="pt-BR"/>
      </w:rPr>
    </w:pPr>
    <w:r w:rsidRPr="00DD5F65">
      <w:rPr>
        <w:lang w:val="pt-BR"/>
      </w:rPr>
      <w:t>Abraham Mendoza Pé</w:t>
    </w:r>
    <w:r>
      <w:rPr>
        <w:lang w:val="pt-BR"/>
      </w:rPr>
      <w:t>rez A01274857</w:t>
    </w:r>
  </w:p>
  <w:p w14:paraId="6A5E69C0" w14:textId="0D0215B3" w:rsidR="00530A0F" w:rsidRPr="00DD5F65" w:rsidRDefault="00744D9D" w:rsidP="00530A0F">
    <w:pPr>
      <w:pStyle w:val="Encabezado"/>
      <w:jc w:val="right"/>
      <w:rPr>
        <w:lang w:val="pt-BR"/>
      </w:rPr>
    </w:pPr>
    <w:proofErr w:type="spellStart"/>
    <w:r w:rsidRPr="00DD5F65">
      <w:rPr>
        <w:lang w:val="pt-BR"/>
      </w:rPr>
      <w:t>Actividad</w:t>
    </w:r>
    <w:proofErr w:type="spellEnd"/>
    <w:r w:rsidRPr="00DD5F65">
      <w:rPr>
        <w:lang w:val="pt-BR"/>
      </w:rPr>
      <w:t xml:space="preserve"> 4.1, Máquinas de Turing</w:t>
    </w:r>
  </w:p>
  <w:p w14:paraId="430BC81C" w14:textId="5A128E8B" w:rsidR="00530A0F" w:rsidRDefault="007A4ADA" w:rsidP="00530A0F">
    <w:pPr>
      <w:pStyle w:val="Encabezado"/>
      <w:jc w:val="right"/>
    </w:pPr>
    <w:r>
      <w:t>Implementación de métodos computacionales</w:t>
    </w:r>
  </w:p>
  <w:p w14:paraId="3608C073" w14:textId="39FDD5FF" w:rsidR="00530A0F" w:rsidRDefault="007A4ADA" w:rsidP="00530A0F">
    <w:pPr>
      <w:pStyle w:val="Encabezado"/>
      <w:jc w:val="right"/>
    </w:pPr>
    <w:r>
      <w:t>30/04/2021</w:t>
    </w:r>
  </w:p>
  <w:p w14:paraId="08CBD34C" w14:textId="77777777" w:rsidR="00530A0F" w:rsidRDefault="00530A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9D"/>
    <w:rsid w:val="00180474"/>
    <w:rsid w:val="00237BFC"/>
    <w:rsid w:val="004E7E82"/>
    <w:rsid w:val="0051485D"/>
    <w:rsid w:val="00530A0F"/>
    <w:rsid w:val="0071620E"/>
    <w:rsid w:val="00744D9D"/>
    <w:rsid w:val="00764911"/>
    <w:rsid w:val="007A0FEE"/>
    <w:rsid w:val="007A4ADA"/>
    <w:rsid w:val="00886066"/>
    <w:rsid w:val="00947831"/>
    <w:rsid w:val="0096749D"/>
    <w:rsid w:val="009910F5"/>
    <w:rsid w:val="009E691B"/>
    <w:rsid w:val="00A001A7"/>
    <w:rsid w:val="00A35CA6"/>
    <w:rsid w:val="00BA6BBF"/>
    <w:rsid w:val="00C61C84"/>
    <w:rsid w:val="00D6100D"/>
    <w:rsid w:val="00DB08D3"/>
    <w:rsid w:val="00DD5F65"/>
    <w:rsid w:val="00DE02AC"/>
    <w:rsid w:val="00F71CFD"/>
    <w:rsid w:val="00F971C5"/>
    <w:rsid w:val="00FB297B"/>
    <w:rsid w:val="2F48533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2F7FC"/>
  <w15:chartTrackingRefBased/>
  <w15:docId w15:val="{38D7A76C-4FC3-4910-9CF6-944F38E3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1C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CFD"/>
  </w:style>
  <w:style w:type="paragraph" w:styleId="Piedepgina">
    <w:name w:val="footer"/>
    <w:basedOn w:val="Normal"/>
    <w:link w:val="PiedepginaCar"/>
    <w:uiPriority w:val="99"/>
    <w:unhideWhenUsed/>
    <w:rsid w:val="00F71C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CF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OneDrive\Documentos\Plantillas%20personalizadas%20de%20Office\Formato,%20trabajos%20Tec.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 trabajos Tec.dotx</Template>
  <TotalTime>64</TotalTime>
  <Pages>2</Pages>
  <Words>205</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Alejandro Degollado Padilla</dc:creator>
  <cp:keywords/>
  <dc:description/>
  <cp:lastModifiedBy>Aldo Degollado</cp:lastModifiedBy>
  <cp:revision>4</cp:revision>
  <dcterms:created xsi:type="dcterms:W3CDTF">2021-05-01T01:07:00Z</dcterms:created>
  <dcterms:modified xsi:type="dcterms:W3CDTF">2021-05-01T03:30:00Z</dcterms:modified>
</cp:coreProperties>
</file>