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E3DFA" w:rsidRDefault="00546A4B">
      <w:pPr>
        <w:rPr>
          <w:rFonts w:ascii="Bahnschrift SemiBold" w:hAnsi="Bahnschrift SemiBold"/>
          <w:b/>
          <w:sz w:val="36"/>
          <w:szCs w:val="36"/>
          <w:u w:val="single"/>
        </w:rPr>
      </w:pPr>
      <w:r w:rsidRPr="00546A4B">
        <w:rPr>
          <w:rFonts w:ascii="Bahnschrift SemiBold" w:hAnsi="Bahnschrift SemiBold"/>
          <w:b/>
          <w:sz w:val="36"/>
          <w:szCs w:val="36"/>
          <w:u w:val="single"/>
        </w:rPr>
        <w:t xml:space="preserve">How to Backup our files Using </w:t>
      </w:r>
      <w:r w:rsidR="00A657DC">
        <w:rPr>
          <w:rFonts w:ascii="Bahnschrift SemiBold" w:hAnsi="Bahnschrift SemiBold"/>
          <w:b/>
          <w:sz w:val="36"/>
          <w:szCs w:val="36"/>
          <w:u w:val="single"/>
        </w:rPr>
        <w:t>Jenkins</w:t>
      </w:r>
    </w:p>
    <w:p w:rsidR="00A657DC" w:rsidRPr="00A657DC" w:rsidRDefault="00A657DC" w:rsidP="00A657DC">
      <w:pPr>
        <w:pStyle w:val="ListParagraph"/>
        <w:numPr>
          <w:ilvl w:val="0"/>
          <w:numId w:val="3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Make a directory for storing your jenins backup by using the following commands:</w:t>
      </w:r>
    </w:p>
    <w:p w:rsidR="00A657DC" w:rsidRPr="00A657DC" w:rsidRDefault="00A657DC" w:rsidP="00A657DC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 xml:space="preserve"> sudo mkdir /data</w:t>
      </w:r>
    </w:p>
    <w:p w:rsidR="00A657DC" w:rsidRPr="00A657DC" w:rsidRDefault="00A657DC" w:rsidP="00A657DC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Sudo mkdir /data/Jenkins</w:t>
      </w:r>
    </w:p>
    <w:p w:rsidR="00A657DC" w:rsidRPr="00A657DC" w:rsidRDefault="00A657DC" w:rsidP="00A657DC">
      <w:pPr>
        <w:pStyle w:val="ListParagraph"/>
        <w:numPr>
          <w:ilvl w:val="0"/>
          <w:numId w:val="4"/>
        </w:numPr>
        <w:rPr>
          <w:rFonts w:ascii="Arial" w:hAnsi="Arial" w:cs="Arial"/>
          <w:u w:val="single"/>
        </w:rPr>
      </w:pPr>
      <w:r>
        <w:rPr>
          <w:rFonts w:ascii="Arial" w:hAnsi="Arial" w:cs="Arial"/>
        </w:rPr>
        <w:t>Sudo mkdir /data/Jenkins/backups</w:t>
      </w:r>
    </w:p>
    <w:p w:rsidR="00A657DC" w:rsidRDefault="00A657DC" w:rsidP="00A657DC">
      <w:pPr>
        <w:pStyle w:val="ListParagraph"/>
        <w:ind w:left="1440"/>
        <w:rPr>
          <w:rFonts w:ascii="Arial" w:hAnsi="Arial" w:cs="Arial"/>
          <w:u w:val="single"/>
        </w:rPr>
      </w:pPr>
      <w:r w:rsidRPr="00A657DC">
        <w:rPr>
          <w:rFonts w:ascii="Arial" w:hAnsi="Arial" w:cs="Arial"/>
          <w:noProof/>
          <w:u w:val="single"/>
        </w:rPr>
        <w:drawing>
          <wp:inline distT="0" distB="0" distL="0" distR="0">
            <wp:extent cx="4953000" cy="3003415"/>
            <wp:effectExtent l="0" t="0" r="0" b="6985"/>
            <wp:docPr id="1" name="Picture 1" descr="C:\Users\M1057892\Pictures\Screenshots\Screenshot (3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39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385" t="2659" r="9401" b="43210"/>
                    <a:stretch/>
                  </pic:blipFill>
                  <pic:spPr bwMode="auto">
                    <a:xfrm>
                      <a:off x="0" y="0"/>
                      <a:ext cx="4961059" cy="3008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57DC" w:rsidRDefault="00A657DC" w:rsidP="00A657DC">
      <w:pPr>
        <w:pStyle w:val="ListParagraph"/>
        <w:ind w:left="1440"/>
        <w:rPr>
          <w:rFonts w:ascii="Arial" w:hAnsi="Arial" w:cs="Arial"/>
          <w:u w:val="single"/>
        </w:rPr>
      </w:pPr>
    </w:p>
    <w:p w:rsidR="00A657DC" w:rsidRDefault="00A657DC" w:rsidP="00A657DC">
      <w:pPr>
        <w:pStyle w:val="ListParagraph"/>
        <w:ind w:left="1440"/>
        <w:rPr>
          <w:rFonts w:ascii="Arial" w:hAnsi="Arial" w:cs="Arial"/>
          <w:u w:val="single"/>
        </w:rPr>
      </w:pPr>
    </w:p>
    <w:p w:rsidR="00093E2A" w:rsidRDefault="00A657DC" w:rsidP="00DF07E1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 w:rsidRPr="00093E2A">
        <w:rPr>
          <w:rFonts w:ascii="Arial" w:hAnsi="Arial" w:cs="Arial"/>
          <w:u w:val="single"/>
        </w:rPr>
        <w:t xml:space="preserve"> </w:t>
      </w:r>
      <w:r w:rsidRPr="00093E2A">
        <w:rPr>
          <w:rFonts w:ascii="Arial" w:hAnsi="Arial" w:cs="Arial"/>
        </w:rPr>
        <w:t xml:space="preserve">Now open Jenkins go to </w:t>
      </w:r>
      <w:r w:rsidR="00093E2A" w:rsidRPr="00093E2A">
        <w:rPr>
          <w:rFonts w:ascii="Arial" w:hAnsi="Arial" w:cs="Arial"/>
        </w:rPr>
        <w:t xml:space="preserve">manage Jenkins -&gt; </w:t>
      </w:r>
      <w:r w:rsidRPr="00093E2A">
        <w:rPr>
          <w:rFonts w:ascii="Arial" w:hAnsi="Arial" w:cs="Arial"/>
        </w:rPr>
        <w:t>manage plugins</w:t>
      </w:r>
      <w:r w:rsidR="00093E2A" w:rsidRPr="00093E2A">
        <w:rPr>
          <w:rFonts w:ascii="Arial" w:hAnsi="Arial" w:cs="Arial"/>
          <w:noProof/>
        </w:rPr>
        <w:drawing>
          <wp:inline distT="0" distB="0" distL="0" distR="0">
            <wp:extent cx="5943600" cy="2876550"/>
            <wp:effectExtent l="0" t="0" r="0" b="0"/>
            <wp:docPr id="2" name="Picture 2" descr="C:\Users\M1057892\Pictures\Screenshots\Screenshot (3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1057892\Pictures\Screenshots\Screenshot (38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275" b="6605"/>
                    <a:stretch/>
                  </pic:blipFill>
                  <pic:spPr bwMode="auto"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lastRenderedPageBreak/>
        <w:drawing>
          <wp:inline distT="0" distB="0" distL="0" distR="0">
            <wp:extent cx="6045200" cy="2990850"/>
            <wp:effectExtent l="0" t="0" r="0" b="0"/>
            <wp:docPr id="3" name="Picture 3" descr="C:\Users\M1057892\Pictures\Screenshots\Screenshot (3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1057892\Pictures\Screenshots\Screenshot (38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" t="-380" r="-2031" b="10921"/>
                    <a:stretch/>
                  </pic:blipFill>
                  <pic:spPr bwMode="auto">
                    <a:xfrm>
                      <a:off x="0" y="0"/>
                      <a:ext cx="60452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Now go to available search for thinbackup and then click on install without restart</w:t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5" name="Picture 5" descr="C:\Users\M1057892\Pictures\Screenshots\Screenshot (3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1057892\Pictures\Screenshots\Screenshot (39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6" name="Picture 6" descr="C:\Users\M1057892\Pictures\Screenshots\Screenshot (39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1057892\Pictures\Screenshots\Screenshot (392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Now you can check in manage Jenkins in “uncategorized” category -thinbackup</w:t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7" name="Picture 7" descr="C:\Users\M1057892\Pictures\Screenshots\Screenshot (3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1057892\Pictures\Screenshots\Screenshot (393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Click on thinbackup nad then on settings</w:t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8" name="Picture 8" descr="C:\Users\M1057892\Pictures\Screenshots\Screenshot (3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1057892\Pictures\Screenshots\Screenshot (39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Now in backup directory write the earlier created directory of backups in VM. In backup schedule for full backups and for differential backups mention :</w:t>
      </w:r>
    </w:p>
    <w:p w:rsidR="00093E2A" w:rsidRPr="00093E2A" w:rsidRDefault="00093E2A" w:rsidP="00093E2A">
      <w:pPr>
        <w:shd w:val="clear" w:color="auto" w:fill="FFFFFF"/>
        <w:spacing w:after="120" w:line="240" w:lineRule="auto"/>
        <w:ind w:left="108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bookmarkStart w:id="0" w:name="_GoBack"/>
      <w:r w:rsidRPr="00093E2A">
        <w:rPr>
          <w:rFonts w:ascii="inherit" w:eastAsia="Times New Roman" w:hAnsi="inherit" w:cs="Arial"/>
          <w:color w:val="242729"/>
          <w:sz w:val="23"/>
          <w:szCs w:val="23"/>
        </w:rPr>
        <w:t>MINUTES Minutes in one hour (0-59)</w:t>
      </w:r>
    </w:p>
    <w:p w:rsidR="00093E2A" w:rsidRPr="00093E2A" w:rsidRDefault="00093E2A" w:rsidP="00093E2A">
      <w:pPr>
        <w:shd w:val="clear" w:color="auto" w:fill="FFFFFF"/>
        <w:spacing w:after="120" w:line="240" w:lineRule="auto"/>
        <w:ind w:left="108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093E2A">
        <w:rPr>
          <w:rFonts w:ascii="inherit" w:eastAsia="Times New Roman" w:hAnsi="inherit" w:cs="Arial"/>
          <w:color w:val="242729"/>
          <w:sz w:val="23"/>
          <w:szCs w:val="23"/>
        </w:rPr>
        <w:t>HOURS Hours in one day (0-23)</w:t>
      </w:r>
    </w:p>
    <w:p w:rsidR="00093E2A" w:rsidRPr="00093E2A" w:rsidRDefault="00093E2A" w:rsidP="00093E2A">
      <w:pPr>
        <w:shd w:val="clear" w:color="auto" w:fill="FFFFFF"/>
        <w:spacing w:after="120" w:line="240" w:lineRule="auto"/>
        <w:ind w:left="108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093E2A">
        <w:rPr>
          <w:rFonts w:ascii="inherit" w:eastAsia="Times New Roman" w:hAnsi="inherit" w:cs="Arial"/>
          <w:color w:val="242729"/>
          <w:sz w:val="23"/>
          <w:szCs w:val="23"/>
        </w:rPr>
        <w:t>DAYMONTH Day in a month (1-31)</w:t>
      </w:r>
    </w:p>
    <w:p w:rsidR="00093E2A" w:rsidRPr="00093E2A" w:rsidRDefault="00093E2A" w:rsidP="00093E2A">
      <w:pPr>
        <w:shd w:val="clear" w:color="auto" w:fill="FFFFFF"/>
        <w:spacing w:after="120" w:line="240" w:lineRule="auto"/>
        <w:ind w:left="108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093E2A">
        <w:rPr>
          <w:rFonts w:ascii="inherit" w:eastAsia="Times New Roman" w:hAnsi="inherit" w:cs="Arial"/>
          <w:color w:val="242729"/>
          <w:sz w:val="23"/>
          <w:szCs w:val="23"/>
        </w:rPr>
        <w:t>MONTH Month in a year (1-12)</w:t>
      </w:r>
    </w:p>
    <w:p w:rsidR="00093E2A" w:rsidRDefault="00093E2A" w:rsidP="00093E2A">
      <w:pPr>
        <w:shd w:val="clear" w:color="auto" w:fill="FFFFFF"/>
        <w:spacing w:after="0" w:line="240" w:lineRule="auto"/>
        <w:ind w:left="108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 w:rsidRPr="00093E2A">
        <w:rPr>
          <w:rFonts w:ascii="inherit" w:eastAsia="Times New Roman" w:hAnsi="inherit" w:cs="Arial"/>
          <w:color w:val="242729"/>
          <w:sz w:val="23"/>
          <w:szCs w:val="23"/>
        </w:rPr>
        <w:t>DAYWEEK Day of the week (0-7) where 0 and 7 are Sunday</w:t>
      </w:r>
      <w:r>
        <w:rPr>
          <w:rFonts w:ascii="inherit" w:eastAsia="Times New Roman" w:hAnsi="inherit" w:cs="Arial"/>
          <w:color w:val="242729"/>
          <w:sz w:val="23"/>
          <w:szCs w:val="23"/>
        </w:rPr>
        <w:t>.</w:t>
      </w:r>
    </w:p>
    <w:p w:rsidR="00093E2A" w:rsidRPr="00093E2A" w:rsidRDefault="00995F4D" w:rsidP="00995F4D">
      <w:pPr>
        <w:pStyle w:val="ListParagraph"/>
        <w:shd w:val="clear" w:color="auto" w:fill="FFFFFF"/>
        <w:spacing w:after="0" w:line="240" w:lineRule="auto"/>
        <w:ind w:left="1440"/>
        <w:textAlignment w:val="baseline"/>
        <w:rPr>
          <w:rFonts w:ascii="inherit" w:eastAsia="Times New Roman" w:hAnsi="inherit" w:cs="Arial"/>
          <w:color w:val="242729"/>
          <w:sz w:val="23"/>
          <w:szCs w:val="23"/>
        </w:rPr>
      </w:pPr>
      <w:r>
        <w:rPr>
          <w:rFonts w:ascii="inherit" w:eastAsia="Times New Roman" w:hAnsi="inherit" w:cs="Arial"/>
          <w:color w:val="242729"/>
          <w:sz w:val="23"/>
          <w:szCs w:val="23"/>
        </w:rPr>
        <w:t>*</w:t>
      </w:r>
      <w:r w:rsidR="00093E2A">
        <w:rPr>
          <w:rFonts w:ascii="inherit" w:eastAsia="Times New Roman" w:hAnsi="inherit" w:cs="Arial"/>
          <w:color w:val="242729"/>
          <w:sz w:val="23"/>
          <w:szCs w:val="23"/>
        </w:rPr>
        <w:t>-stands for every time or day or month</w:t>
      </w:r>
    </w:p>
    <w:bookmarkEnd w:id="0"/>
    <w:p w:rsidR="00093E2A" w:rsidRP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1000BC" w:rsidP="00093E2A">
      <w:pPr>
        <w:pStyle w:val="ListParagraph"/>
        <w:ind w:left="1080"/>
        <w:rPr>
          <w:rFonts w:ascii="Arial" w:hAnsi="Arial" w:cs="Arial"/>
        </w:rPr>
      </w:pPr>
      <w:r w:rsidRPr="001000BC">
        <w:rPr>
          <w:rFonts w:ascii="Arial" w:hAnsi="Arial" w:cs="Arial"/>
          <w:noProof/>
        </w:rPr>
        <w:drawing>
          <wp:inline distT="0" distB="0" distL="0" distR="0">
            <wp:extent cx="5943600" cy="2368550"/>
            <wp:effectExtent l="0" t="0" r="0" b="0"/>
            <wp:docPr id="4" name="Picture 4" descr="C:\Users\M1057892\Pictures\Screenshots\Screenshot (39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1057892\Pictures\Screenshots\Screenshot (39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155"/>
                    <a:stretch/>
                  </pic:blipFill>
                  <pic:spPr bwMode="auto">
                    <a:xfrm>
                      <a:off x="0" y="0"/>
                      <a:ext cx="59436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1" name="Picture 11" descr="C:\Users\M1057892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1057892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Now we can check by moving to backups directory that all the backups has been done</w:t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13" name="Picture 13" descr="C:\Users\M1057892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1057892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</w:p>
    <w:p w:rsidR="00093E2A" w:rsidRDefault="00093E2A" w:rsidP="00093E2A">
      <w:pPr>
        <w:pStyle w:val="ListParagraph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If we want to check for projects backup type : “ cd jobs”  and then “ls” command</w:t>
      </w:r>
    </w:p>
    <w:p w:rsid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15" name="Picture 15" descr="C:\Users\M1057892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1057892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3E2A" w:rsidRPr="00093E2A" w:rsidRDefault="00093E2A" w:rsidP="00093E2A">
      <w:pPr>
        <w:pStyle w:val="ListParagraph"/>
        <w:ind w:left="1080"/>
        <w:rPr>
          <w:rFonts w:ascii="Arial" w:hAnsi="Arial" w:cs="Arial"/>
        </w:rPr>
      </w:pPr>
      <w:r w:rsidRPr="00093E2A">
        <w:rPr>
          <w:rFonts w:ascii="Arial" w:hAnsi="Arial" w:cs="Arial"/>
          <w:noProof/>
        </w:rPr>
        <w:drawing>
          <wp:inline distT="0" distB="0" distL="0" distR="0">
            <wp:extent cx="5943600" cy="3343275"/>
            <wp:effectExtent l="0" t="0" r="0" b="9525"/>
            <wp:docPr id="16" name="Picture 16" descr="C:\Users\M1057892\Pictures\Screenshots\Screenshot (4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1057892\Pictures\Screenshots\Screenshot (40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93E2A" w:rsidRPr="00093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70FF1" w:rsidRDefault="00370FF1" w:rsidP="00093E2A">
      <w:pPr>
        <w:spacing w:after="0" w:line="240" w:lineRule="auto"/>
      </w:pPr>
      <w:r>
        <w:separator/>
      </w:r>
    </w:p>
  </w:endnote>
  <w:endnote w:type="continuationSeparator" w:id="0">
    <w:p w:rsidR="00370FF1" w:rsidRDefault="00370FF1" w:rsidP="00093E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70FF1" w:rsidRDefault="00370FF1" w:rsidP="00093E2A">
      <w:pPr>
        <w:spacing w:after="0" w:line="240" w:lineRule="auto"/>
      </w:pPr>
      <w:r>
        <w:separator/>
      </w:r>
    </w:p>
  </w:footnote>
  <w:footnote w:type="continuationSeparator" w:id="0">
    <w:p w:rsidR="00370FF1" w:rsidRDefault="00370FF1" w:rsidP="00093E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D439EA"/>
    <w:multiLevelType w:val="multilevel"/>
    <w:tmpl w:val="08AC0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1F6B67"/>
    <w:multiLevelType w:val="hybridMultilevel"/>
    <w:tmpl w:val="C4267276"/>
    <w:lvl w:ilvl="0" w:tplc="B9AA39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CAA64F8"/>
    <w:multiLevelType w:val="hybridMultilevel"/>
    <w:tmpl w:val="32426A0A"/>
    <w:lvl w:ilvl="0" w:tplc="33968BF8">
      <w:start w:val="6"/>
      <w:numFmt w:val="bullet"/>
      <w:lvlText w:val=""/>
      <w:lvlJc w:val="left"/>
      <w:pPr>
        <w:ind w:left="144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CC140BB"/>
    <w:multiLevelType w:val="hybridMultilevel"/>
    <w:tmpl w:val="E2961A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A545F2"/>
    <w:multiLevelType w:val="hybridMultilevel"/>
    <w:tmpl w:val="6BE237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523DD3"/>
    <w:multiLevelType w:val="hybridMultilevel"/>
    <w:tmpl w:val="0C28C21C"/>
    <w:lvl w:ilvl="0" w:tplc="552CFD7C">
      <w:start w:val="1"/>
      <w:numFmt w:val="lowerLetter"/>
      <w:lvlText w:val="(%1)"/>
      <w:lvlJc w:val="left"/>
      <w:pPr>
        <w:ind w:left="144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2D2"/>
    <w:rsid w:val="00093E2A"/>
    <w:rsid w:val="001000BC"/>
    <w:rsid w:val="001152D2"/>
    <w:rsid w:val="00370FF1"/>
    <w:rsid w:val="00546A4B"/>
    <w:rsid w:val="005E1273"/>
    <w:rsid w:val="006B1777"/>
    <w:rsid w:val="00995F4D"/>
    <w:rsid w:val="00A657DC"/>
    <w:rsid w:val="00BE3DFA"/>
    <w:rsid w:val="00C218DB"/>
    <w:rsid w:val="00D5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C83F77"/>
  <w15:chartTrackingRefBased/>
  <w15:docId w15:val="{9FF59F2F-E94F-4E5E-B50F-0ADB600071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657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837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46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0E2B26-4BB2-4660-BF02-4FAE22AB4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152</Words>
  <Characters>873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Mindtree Ltd</Company>
  <LinksUpToDate>false</LinksUpToDate>
  <CharactersWithSpaces>1023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Diptimayee Bebarta</dc:creator>
  <cp:keywords/>
  <dc:description/>
  <cp:lastModifiedBy>Diptimayee Bebarta</cp:lastModifiedBy>
  <cp:revision>4</cp:revision>
  <dcterms:created xsi:type="dcterms:W3CDTF">2020-04-20T10:04:00Z</dcterms:created>
  <dcterms:modified xsi:type="dcterms:W3CDTF">2020-04-20T10:55:00Z</dcterms:modified>
</cp:coreProperties>
</file>