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F115C4">
      <w:pPr>
        <w:rPr>
          <w:b/>
          <w:sz w:val="32"/>
          <w:szCs w:val="32"/>
          <w:u w:val="single"/>
        </w:rPr>
      </w:pPr>
      <w:r w:rsidRPr="00F115C4">
        <w:rPr>
          <w:b/>
          <w:sz w:val="32"/>
          <w:szCs w:val="32"/>
          <w:u w:val="single"/>
        </w:rPr>
        <w:t>What is docker?</w:t>
      </w:r>
    </w:p>
    <w:p w:rsidR="00F115C4" w:rsidRPr="00F115C4" w:rsidRDefault="00F115C4" w:rsidP="00F115C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F115C4">
        <w:rPr>
          <w:rFonts w:ascii="Arial" w:hAnsi="Arial" w:cs="Arial"/>
          <w:color w:val="000000"/>
          <w:sz w:val="23"/>
          <w:szCs w:val="23"/>
          <w:shd w:val="clear" w:color="auto" w:fill="FFFFFF"/>
        </w:rPr>
        <w:t>A container management service.</w:t>
      </w:r>
    </w:p>
    <w:p w:rsidR="00F115C4" w:rsidRPr="00F115C4" w:rsidRDefault="00F115C4" w:rsidP="00F115C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keywords of Docker are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develop, ship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run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anywhere. </w:t>
      </w:r>
    </w:p>
    <w:p w:rsidR="00F115C4" w:rsidRPr="006B7D27" w:rsidRDefault="00F115C4" w:rsidP="00F115C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whole idea of Docker is for developers to easily develop applications, ship them into containers which can then be deployed anywhere.</w:t>
      </w:r>
    </w:p>
    <w:p w:rsidR="006B7D27" w:rsidRPr="006B7D27" w:rsidRDefault="006B7D27" w:rsidP="00F115C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Docker Hub is a registry service on the cloud that allows you to download Docker images that are built by other communities.</w:t>
      </w:r>
    </w:p>
    <w:p w:rsidR="006B7D27" w:rsidRPr="00AC6549" w:rsidRDefault="006B7D27" w:rsidP="00F115C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By taking advantage of Docker’s methodologies for shipping, testing, and deploying code quickly, </w:t>
      </w:r>
      <w:r w:rsidR="00323FE5">
        <w:rPr>
          <w:rFonts w:ascii="Arial" w:hAnsi="Arial" w:cs="Arial"/>
          <w:color w:val="33444C"/>
          <w:sz w:val="21"/>
          <w:szCs w:val="21"/>
          <w:shd w:val="clear" w:color="auto" w:fill="FFFFFF"/>
        </w:rPr>
        <w:t>one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can significantly reduce the delay between writing code and running it in production.</w:t>
      </w:r>
    </w:p>
    <w:p w:rsidR="00AC6549" w:rsidRPr="00021F55" w:rsidRDefault="00AC6549" w:rsidP="00AC654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Docker provides the ability to package and run an application in a loosely isolated environment called a container</w:t>
      </w:r>
    </w:p>
    <w:p w:rsidR="00021F55" w:rsidRPr="00AC6549" w:rsidRDefault="00021F55" w:rsidP="00AC654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Containers are instances of Docker images that can be run using the Docker run command. The basic purpose of Docker is to run containers. </w:t>
      </w:r>
    </w:p>
    <w:p w:rsidR="00AC6549" w:rsidRPr="0034579A" w:rsidRDefault="00AC6549" w:rsidP="00AC654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Containers are lightweight because they don’t need the extra load of a hypervisor, but run directly within the host machine’s kernel.</w:t>
      </w:r>
    </w:p>
    <w:p w:rsidR="0034579A" w:rsidRPr="00F05ACD" w:rsidRDefault="0034579A" w:rsidP="00AC654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Due to difference in computing environment there r clashes</w:t>
      </w:r>
      <w:r w:rsidR="00F05ACD"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b/w dev and prod</w:t>
      </w:r>
    </w:p>
    <w:p w:rsidR="00F05ACD" w:rsidRPr="00F05ACD" w:rsidRDefault="00F05ACD" w:rsidP="00AC654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Microservices- small process which interact with each other to fulfill one goal</w:t>
      </w:r>
    </w:p>
    <w:p w:rsidR="003B5677" w:rsidRPr="00AE09F9" w:rsidRDefault="00F05ACD" w:rsidP="003B56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Adv of microservice: some appliations are very efficient and easier to build and maiantain when the service is broken down into smaller services.</w:t>
      </w:r>
      <w:r w:rsidR="003B5677"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If any on microservice gos down than the application remains largely unaffected.</w:t>
      </w:r>
    </w:p>
    <w:p w:rsidR="00AE09F9" w:rsidRPr="00AE09F9" w:rsidRDefault="00AE09F9" w:rsidP="003B56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Each dependency has some depency with it. In this there is wastage of space</w:t>
      </w:r>
    </w:p>
    <w:p w:rsidR="00AE09F9" w:rsidRPr="00AE09F9" w:rsidRDefault="00AE09F9" w:rsidP="003B56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We use docker machin in top of vms</w:t>
      </w:r>
    </w:p>
    <w:p w:rsidR="00AE09F9" w:rsidRPr="00AE09F9" w:rsidRDefault="00AE09F9" w:rsidP="003B56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Docker containers are lightweight alternatives of virtual m achine and we don’t need to relocate disk space it can allocate itself according to its requirement</w:t>
      </w:r>
    </w:p>
    <w:p w:rsidR="00AE09F9" w:rsidRDefault="000358E7" w:rsidP="003B56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Whatever dependencies required for application are in docker image</w:t>
      </w:r>
    </w:p>
    <w:p w:rsidR="000358E7" w:rsidRDefault="000358E7" w:rsidP="003B56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Docker containers are run time instance of docker image</w:t>
      </w:r>
    </w:p>
    <w:p w:rsidR="000358E7" w:rsidRPr="00AE09F9" w:rsidRDefault="000358E7" w:rsidP="003B567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***Docker iamges are huge in size and rquire greater network bandwidth.</w:t>
      </w:r>
      <w:bookmarkStart w:id="0" w:name="_GoBack"/>
      <w:bookmarkEnd w:id="0"/>
    </w:p>
    <w:p w:rsidR="00AE09F9" w:rsidRPr="00AE09F9" w:rsidRDefault="00AE09F9" w:rsidP="00AE09F9">
      <w:pPr>
        <w:rPr>
          <w:sz w:val="24"/>
          <w:szCs w:val="24"/>
          <w:u w:val="single"/>
        </w:rPr>
      </w:pPr>
    </w:p>
    <w:sectPr w:rsidR="00AE09F9" w:rsidRPr="00A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865" w:rsidRDefault="00E13865" w:rsidP="00323FE5">
      <w:pPr>
        <w:spacing w:after="0" w:line="240" w:lineRule="auto"/>
      </w:pPr>
      <w:r>
        <w:separator/>
      </w:r>
    </w:p>
  </w:endnote>
  <w:endnote w:type="continuationSeparator" w:id="0">
    <w:p w:rsidR="00E13865" w:rsidRDefault="00E13865" w:rsidP="0032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865" w:rsidRDefault="00E13865" w:rsidP="00323FE5">
      <w:pPr>
        <w:spacing w:after="0" w:line="240" w:lineRule="auto"/>
      </w:pPr>
      <w:r>
        <w:separator/>
      </w:r>
    </w:p>
  </w:footnote>
  <w:footnote w:type="continuationSeparator" w:id="0">
    <w:p w:rsidR="00E13865" w:rsidRDefault="00E13865" w:rsidP="00323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E0617"/>
    <w:multiLevelType w:val="hybridMultilevel"/>
    <w:tmpl w:val="96D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EA"/>
    <w:rsid w:val="00021F55"/>
    <w:rsid w:val="000358E7"/>
    <w:rsid w:val="001400F5"/>
    <w:rsid w:val="00323FE5"/>
    <w:rsid w:val="0034579A"/>
    <w:rsid w:val="003B5677"/>
    <w:rsid w:val="005E1273"/>
    <w:rsid w:val="006B7D27"/>
    <w:rsid w:val="00AC6549"/>
    <w:rsid w:val="00AE09F9"/>
    <w:rsid w:val="00BE3DFA"/>
    <w:rsid w:val="00D23BEA"/>
    <w:rsid w:val="00D54826"/>
    <w:rsid w:val="00E13865"/>
    <w:rsid w:val="00F05ACD"/>
    <w:rsid w:val="00F1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83AB"/>
  <w15:chartTrackingRefBased/>
  <w15:docId w15:val="{ED843066-7EAE-49CF-8DB2-801943F5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6</cp:revision>
  <dcterms:created xsi:type="dcterms:W3CDTF">2020-04-27T04:32:00Z</dcterms:created>
  <dcterms:modified xsi:type="dcterms:W3CDTF">2020-04-28T04:07:00Z</dcterms:modified>
</cp:coreProperties>
</file>